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89E" w:rsidRDefault="0090289E" w:rsidP="0090289E">
      <w:pPr>
        <w:spacing w:after="0" w:line="480" w:lineRule="auto"/>
        <w:jc w:val="center"/>
        <w:rPr>
          <w:rFonts w:ascii="Times New Roman" w:eastAsia="Times New Roman" w:hAnsi="Times New Roman"/>
          <w:b/>
          <w:color w:val="000000"/>
          <w:sz w:val="28"/>
          <w:szCs w:val="28"/>
          <w:lang w:eastAsia="es-ES"/>
        </w:rPr>
      </w:pPr>
      <w:r>
        <w:rPr>
          <w:noProof/>
          <w:lang w:val="es-DO" w:eastAsia="es-DO"/>
        </w:rPr>
        <w:drawing>
          <wp:anchor distT="0" distB="0" distL="114300" distR="114300" simplePos="0" relativeHeight="251660288" behindDoc="0" locked="0" layoutInCell="1" allowOverlap="1">
            <wp:simplePos x="0" y="0"/>
            <wp:positionH relativeFrom="page">
              <wp:align>center</wp:align>
            </wp:positionH>
            <wp:positionV relativeFrom="paragraph">
              <wp:posOffset>-323688</wp:posOffset>
            </wp:positionV>
            <wp:extent cx="1510665" cy="1510665"/>
            <wp:effectExtent l="0" t="0" r="0" b="0"/>
            <wp:wrapNone/>
            <wp:docPr id="2" name="Imagen 2" descr="Coat_of_arms_of_the_Dominican_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_of_arms_of_the_Dominican_Republ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0665" cy="1510665"/>
                    </a:xfrm>
                    <a:prstGeom prst="rect">
                      <a:avLst/>
                    </a:prstGeom>
                    <a:noFill/>
                    <a:ln>
                      <a:noFill/>
                    </a:ln>
                  </pic:spPr>
                </pic:pic>
              </a:graphicData>
            </a:graphic>
          </wp:anchor>
        </w:drawing>
      </w:r>
    </w:p>
    <w:p w:rsidR="0090289E" w:rsidRDefault="0090289E" w:rsidP="0090289E">
      <w:pPr>
        <w:spacing w:after="0" w:line="480" w:lineRule="auto"/>
        <w:jc w:val="center"/>
        <w:rPr>
          <w:rFonts w:ascii="Times New Roman" w:eastAsia="Times New Roman" w:hAnsi="Times New Roman"/>
          <w:b/>
          <w:color w:val="000000"/>
          <w:sz w:val="32"/>
          <w:szCs w:val="28"/>
          <w:lang w:eastAsia="es-ES"/>
        </w:rPr>
      </w:pPr>
    </w:p>
    <w:p w:rsidR="0090289E" w:rsidRDefault="0090289E" w:rsidP="0090289E">
      <w:pPr>
        <w:spacing w:after="0" w:line="480" w:lineRule="auto"/>
        <w:rPr>
          <w:rFonts w:ascii="Times New Roman" w:eastAsia="Times New Roman" w:hAnsi="Times New Roman"/>
          <w:b/>
          <w:color w:val="000000"/>
          <w:sz w:val="32"/>
          <w:szCs w:val="28"/>
          <w:lang w:eastAsia="es-ES"/>
        </w:rPr>
      </w:pPr>
    </w:p>
    <w:p w:rsidR="0090289E" w:rsidRPr="0085668E" w:rsidRDefault="00744DC6" w:rsidP="00744DC6">
      <w:pPr>
        <w:spacing w:after="0" w:line="480" w:lineRule="auto"/>
        <w:rPr>
          <w:rFonts w:ascii="Times New Roman" w:eastAsia="Times New Roman" w:hAnsi="Times New Roman"/>
          <w:b/>
          <w:color w:val="000000"/>
          <w:sz w:val="32"/>
          <w:szCs w:val="28"/>
          <w:lang w:eastAsia="es-ES"/>
        </w:rPr>
      </w:pPr>
      <w:r>
        <w:rPr>
          <w:rFonts w:ascii="Times New Roman" w:eastAsia="Times New Roman" w:hAnsi="Times New Roman"/>
          <w:b/>
          <w:color w:val="000000"/>
          <w:sz w:val="32"/>
          <w:szCs w:val="28"/>
          <w:lang w:eastAsia="es-ES"/>
        </w:rPr>
        <w:t xml:space="preserve">                                    </w:t>
      </w:r>
      <w:r w:rsidR="0090289E" w:rsidRPr="0085668E">
        <w:rPr>
          <w:rFonts w:ascii="Times New Roman" w:eastAsia="Times New Roman" w:hAnsi="Times New Roman"/>
          <w:b/>
          <w:color w:val="000000"/>
          <w:sz w:val="32"/>
          <w:szCs w:val="28"/>
          <w:lang w:eastAsia="es-ES"/>
        </w:rPr>
        <w:t xml:space="preserve">República Dominicana  </w:t>
      </w:r>
    </w:p>
    <w:p w:rsidR="0090289E" w:rsidRDefault="0090289E" w:rsidP="0090289E">
      <w:pPr>
        <w:spacing w:after="0" w:line="240" w:lineRule="auto"/>
        <w:jc w:val="center"/>
        <w:rPr>
          <w:rFonts w:ascii="Times New Roman" w:eastAsia="Times New Roman" w:hAnsi="Times New Roman"/>
          <w:b/>
          <w:color w:val="000000"/>
          <w:sz w:val="28"/>
          <w:szCs w:val="28"/>
          <w:lang w:eastAsia="es-ES"/>
        </w:rPr>
      </w:pPr>
      <w:r>
        <w:rPr>
          <w:rFonts w:ascii="Times New Roman" w:eastAsia="Times New Roman" w:hAnsi="Times New Roman"/>
          <w:b/>
          <w:color w:val="000000"/>
          <w:sz w:val="28"/>
          <w:szCs w:val="28"/>
          <w:lang w:eastAsia="es-ES"/>
        </w:rPr>
        <w:t>Ministerio Administrativo de la Presidencia</w:t>
      </w:r>
    </w:p>
    <w:p w:rsidR="0090289E" w:rsidRDefault="0090289E" w:rsidP="0090289E">
      <w:pPr>
        <w:spacing w:after="0" w:line="240" w:lineRule="auto"/>
        <w:jc w:val="center"/>
        <w:rPr>
          <w:rFonts w:ascii="Times New Roman" w:eastAsia="Times New Roman" w:hAnsi="Times New Roman"/>
          <w:b/>
          <w:sz w:val="20"/>
          <w:szCs w:val="24"/>
          <w:lang w:eastAsia="es-ES"/>
        </w:rPr>
      </w:pPr>
    </w:p>
    <w:p w:rsidR="0090289E" w:rsidRPr="003D4EA2" w:rsidRDefault="0090289E" w:rsidP="0090289E">
      <w:pPr>
        <w:spacing w:before="240" w:after="60" w:line="480" w:lineRule="auto"/>
        <w:ind w:left="-284" w:right="-285"/>
        <w:jc w:val="center"/>
        <w:outlineLvl w:val="0"/>
        <w:rPr>
          <w:rFonts w:ascii="Times New Roman" w:eastAsia="Times New Roman" w:hAnsi="Times New Roman"/>
          <w:b/>
          <w:bCs/>
          <w:kern w:val="28"/>
          <w:sz w:val="28"/>
          <w:szCs w:val="32"/>
          <w:lang w:eastAsia="es-ES"/>
        </w:rPr>
      </w:pPr>
      <w:r w:rsidRPr="003D4EA2">
        <w:rPr>
          <w:rFonts w:ascii="Times New Roman" w:eastAsia="Times New Roman" w:hAnsi="Times New Roman"/>
          <w:b/>
          <w:bCs/>
          <w:kern w:val="28"/>
          <w:sz w:val="28"/>
          <w:szCs w:val="32"/>
          <w:lang w:eastAsia="es-ES"/>
        </w:rPr>
        <w:t>DIRECCIÓN GENERAL DE DESARROLLO DE LA COMUNIDAD</w:t>
      </w:r>
      <w:r w:rsidRPr="00C805BB">
        <w:rPr>
          <w:rFonts w:ascii="Times New Roman" w:eastAsia="Times New Roman" w:hAnsi="Times New Roman"/>
          <w:b/>
          <w:bCs/>
          <w:kern w:val="28"/>
          <w:sz w:val="28"/>
          <w:szCs w:val="32"/>
          <w:lang w:eastAsia="es-ES"/>
        </w:rPr>
        <w:t xml:space="preserve"> </w:t>
      </w:r>
      <w:r w:rsidRPr="003D4EA2">
        <w:rPr>
          <w:rFonts w:ascii="Times New Roman" w:eastAsia="Times New Roman" w:hAnsi="Times New Roman"/>
          <w:b/>
          <w:bCs/>
          <w:kern w:val="28"/>
          <w:sz w:val="28"/>
          <w:szCs w:val="32"/>
          <w:lang w:eastAsia="es-ES"/>
        </w:rPr>
        <w:t>DGDC</w:t>
      </w:r>
    </w:p>
    <w:p w:rsidR="0090289E" w:rsidRDefault="0090289E" w:rsidP="0090289E">
      <w:pPr>
        <w:spacing w:after="0" w:line="240" w:lineRule="auto"/>
        <w:jc w:val="center"/>
        <w:rPr>
          <w:rFonts w:ascii="Times New Roman" w:eastAsia="Times New Roman" w:hAnsi="Times New Roman"/>
          <w:b/>
          <w:bCs/>
          <w:kern w:val="28"/>
          <w:sz w:val="28"/>
          <w:szCs w:val="32"/>
          <w:lang w:eastAsia="es-ES"/>
        </w:rPr>
      </w:pPr>
    </w:p>
    <w:p w:rsidR="0090289E" w:rsidRDefault="0090289E" w:rsidP="0090289E">
      <w:pPr>
        <w:spacing w:after="0" w:line="240" w:lineRule="auto"/>
        <w:jc w:val="center"/>
        <w:rPr>
          <w:rFonts w:ascii="Times New Roman" w:eastAsia="Times New Roman" w:hAnsi="Times New Roman"/>
          <w:b/>
          <w:sz w:val="20"/>
          <w:szCs w:val="24"/>
          <w:lang w:eastAsia="es-ES"/>
        </w:rPr>
      </w:pPr>
      <w:r w:rsidRPr="00725F71">
        <w:rPr>
          <w:rFonts w:ascii="Times New Roman" w:eastAsia="Times New Roman" w:hAnsi="Times New Roman"/>
          <w:b/>
          <w:sz w:val="20"/>
          <w:szCs w:val="24"/>
          <w:lang w:eastAsia="es-ES"/>
        </w:rPr>
        <w:t>“A</w:t>
      </w:r>
      <w:r>
        <w:rPr>
          <w:rFonts w:ascii="Times New Roman" w:eastAsia="Times New Roman" w:hAnsi="Times New Roman"/>
          <w:b/>
          <w:sz w:val="20"/>
          <w:szCs w:val="24"/>
          <w:lang w:eastAsia="es-ES"/>
        </w:rPr>
        <w:t>ÑO DEL DESARROLLO AGROFORESTAL”</w:t>
      </w:r>
    </w:p>
    <w:p w:rsidR="0090289E" w:rsidRPr="00C805BB" w:rsidRDefault="0090289E" w:rsidP="0090289E">
      <w:pPr>
        <w:spacing w:after="0" w:line="240" w:lineRule="auto"/>
        <w:jc w:val="center"/>
        <w:rPr>
          <w:rFonts w:ascii="Times New Roman" w:eastAsia="Times New Roman" w:hAnsi="Times New Roman"/>
          <w:b/>
          <w:sz w:val="20"/>
          <w:szCs w:val="24"/>
          <w:lang w:eastAsia="es-ES"/>
        </w:rPr>
      </w:pPr>
    </w:p>
    <w:p w:rsidR="0090289E" w:rsidRDefault="0090289E" w:rsidP="0090289E">
      <w:pPr>
        <w:spacing w:before="240" w:after="60" w:line="480" w:lineRule="auto"/>
        <w:outlineLvl w:val="0"/>
        <w:rPr>
          <w:rFonts w:ascii="Times New Roman" w:eastAsia="Times New Roman" w:hAnsi="Times New Roman"/>
          <w:b/>
          <w:bCs/>
          <w:kern w:val="28"/>
          <w:sz w:val="32"/>
          <w:szCs w:val="32"/>
          <w:lang w:eastAsia="es-ES"/>
        </w:rPr>
      </w:pPr>
    </w:p>
    <w:p w:rsidR="006F20BE" w:rsidRPr="003D4EA2" w:rsidRDefault="006F20BE" w:rsidP="0090289E">
      <w:pPr>
        <w:spacing w:before="240" w:after="60" w:line="480" w:lineRule="auto"/>
        <w:outlineLvl w:val="0"/>
        <w:rPr>
          <w:rFonts w:ascii="Times New Roman" w:eastAsia="Times New Roman" w:hAnsi="Times New Roman"/>
          <w:b/>
          <w:bCs/>
          <w:kern w:val="28"/>
          <w:sz w:val="32"/>
          <w:szCs w:val="32"/>
          <w:lang w:eastAsia="es-ES"/>
        </w:rPr>
      </w:pPr>
    </w:p>
    <w:p w:rsidR="0090289E" w:rsidRPr="003D4EA2" w:rsidRDefault="0090289E" w:rsidP="0090289E">
      <w:pPr>
        <w:spacing w:after="60" w:line="480" w:lineRule="auto"/>
        <w:jc w:val="center"/>
        <w:outlineLvl w:val="1"/>
        <w:rPr>
          <w:rFonts w:ascii="Times New Roman" w:eastAsia="Times New Roman" w:hAnsi="Times New Roman"/>
          <w:b/>
          <w:sz w:val="44"/>
          <w:szCs w:val="24"/>
          <w:lang w:eastAsia="es-ES"/>
        </w:rPr>
      </w:pPr>
      <w:r w:rsidRPr="003D4EA2">
        <w:rPr>
          <w:rFonts w:ascii="Times New Roman" w:eastAsia="Times New Roman" w:hAnsi="Times New Roman"/>
          <w:b/>
          <w:sz w:val="44"/>
          <w:szCs w:val="24"/>
          <w:lang w:eastAsia="es-ES"/>
        </w:rPr>
        <w:t>MEMORIA INSTITUCIONAL AÑO 2017</w:t>
      </w:r>
    </w:p>
    <w:p w:rsidR="0090289E" w:rsidRDefault="0090289E" w:rsidP="0090289E">
      <w:pPr>
        <w:spacing w:before="240" w:after="60" w:line="480" w:lineRule="auto"/>
        <w:outlineLvl w:val="0"/>
        <w:rPr>
          <w:rFonts w:ascii="Times New Roman" w:eastAsia="Times New Roman" w:hAnsi="Times New Roman"/>
          <w:b/>
          <w:bCs/>
          <w:kern w:val="28"/>
          <w:sz w:val="44"/>
          <w:szCs w:val="32"/>
          <w:lang w:eastAsia="es-ES"/>
        </w:rPr>
      </w:pPr>
    </w:p>
    <w:p w:rsidR="00A36A67" w:rsidRDefault="00A36A67" w:rsidP="0090289E">
      <w:pPr>
        <w:spacing w:before="240" w:after="60" w:line="480" w:lineRule="auto"/>
        <w:outlineLvl w:val="0"/>
        <w:rPr>
          <w:rFonts w:ascii="Times New Roman" w:eastAsia="Times New Roman" w:hAnsi="Times New Roman"/>
          <w:b/>
          <w:bCs/>
          <w:kern w:val="28"/>
          <w:sz w:val="44"/>
          <w:szCs w:val="32"/>
          <w:lang w:eastAsia="es-ES"/>
        </w:rPr>
      </w:pPr>
    </w:p>
    <w:p w:rsidR="00A36A67" w:rsidRPr="00725F71" w:rsidRDefault="00A36A67" w:rsidP="0090289E">
      <w:pPr>
        <w:spacing w:before="240" w:after="60" w:line="480" w:lineRule="auto"/>
        <w:outlineLvl w:val="0"/>
        <w:rPr>
          <w:rFonts w:ascii="Times New Roman" w:eastAsia="Times New Roman" w:hAnsi="Times New Roman"/>
          <w:b/>
          <w:bCs/>
          <w:kern w:val="28"/>
          <w:sz w:val="44"/>
          <w:szCs w:val="32"/>
          <w:lang w:eastAsia="es-ES"/>
        </w:rPr>
      </w:pPr>
    </w:p>
    <w:p w:rsidR="0090289E" w:rsidRDefault="006F20BE" w:rsidP="006F20BE">
      <w:pPr>
        <w:spacing w:before="240" w:after="60" w:line="240" w:lineRule="auto"/>
        <w:jc w:val="center"/>
        <w:outlineLvl w:val="0"/>
        <w:rPr>
          <w:rFonts w:ascii="Times New Roman" w:eastAsia="Times New Roman" w:hAnsi="Times New Roman"/>
          <w:b/>
          <w:bCs/>
          <w:kern w:val="28"/>
          <w:sz w:val="32"/>
          <w:szCs w:val="32"/>
          <w:lang w:eastAsia="es-ES"/>
        </w:rPr>
      </w:pPr>
      <w:r>
        <w:rPr>
          <w:rFonts w:ascii="Times New Roman" w:eastAsia="Times New Roman" w:hAnsi="Times New Roman"/>
          <w:b/>
          <w:bCs/>
          <w:kern w:val="28"/>
          <w:sz w:val="32"/>
          <w:szCs w:val="32"/>
          <w:lang w:eastAsia="es-ES"/>
        </w:rPr>
        <w:t>Santo Domingo, D.N.</w:t>
      </w:r>
    </w:p>
    <w:p w:rsidR="0090289E" w:rsidRPr="00A36A67" w:rsidRDefault="006F20BE" w:rsidP="00A36A67">
      <w:pPr>
        <w:spacing w:before="240" w:after="60" w:line="240" w:lineRule="auto"/>
        <w:jc w:val="center"/>
        <w:outlineLvl w:val="0"/>
        <w:rPr>
          <w:rFonts w:ascii="Times New Roman" w:eastAsia="Times New Roman" w:hAnsi="Times New Roman"/>
          <w:b/>
          <w:bCs/>
          <w:kern w:val="28"/>
          <w:sz w:val="32"/>
          <w:szCs w:val="32"/>
          <w:lang w:eastAsia="es-ES"/>
        </w:rPr>
      </w:pPr>
      <w:r>
        <w:rPr>
          <w:rFonts w:ascii="Times New Roman" w:eastAsia="Times New Roman" w:hAnsi="Times New Roman"/>
          <w:b/>
          <w:bCs/>
          <w:kern w:val="28"/>
          <w:sz w:val="32"/>
          <w:szCs w:val="32"/>
          <w:lang w:eastAsia="es-ES"/>
        </w:rPr>
        <w:t>2017</w:t>
      </w:r>
    </w:p>
    <w:p w:rsidR="0090289E" w:rsidRPr="00C805BB" w:rsidRDefault="0090289E" w:rsidP="0090289E">
      <w:pPr>
        <w:spacing w:after="0" w:line="240" w:lineRule="auto"/>
        <w:jc w:val="center"/>
        <w:rPr>
          <w:rFonts w:ascii="Times New Roman" w:eastAsia="Times New Roman" w:hAnsi="Times New Roman"/>
          <w:b/>
          <w:color w:val="000000"/>
          <w:sz w:val="28"/>
          <w:szCs w:val="28"/>
          <w:lang w:eastAsia="es-ES"/>
        </w:rPr>
      </w:pPr>
      <w:r w:rsidRPr="00C805BB">
        <w:rPr>
          <w:rFonts w:ascii="Times New Roman" w:eastAsia="Times New Roman" w:hAnsi="Times New Roman"/>
          <w:b/>
          <w:color w:val="000000"/>
          <w:sz w:val="28"/>
          <w:szCs w:val="28"/>
          <w:lang w:eastAsia="es-ES"/>
        </w:rPr>
        <w:lastRenderedPageBreak/>
        <w:t xml:space="preserve">República Dominicana </w:t>
      </w:r>
    </w:p>
    <w:p w:rsidR="0090289E" w:rsidRPr="00C805BB" w:rsidRDefault="0090289E" w:rsidP="0090289E">
      <w:pPr>
        <w:spacing w:after="0" w:line="240" w:lineRule="auto"/>
        <w:jc w:val="center"/>
        <w:rPr>
          <w:rFonts w:ascii="Times New Roman" w:eastAsia="Times New Roman" w:hAnsi="Times New Roman"/>
          <w:b/>
          <w:color w:val="000000"/>
          <w:sz w:val="28"/>
          <w:szCs w:val="28"/>
          <w:lang w:eastAsia="es-ES"/>
        </w:rPr>
      </w:pPr>
      <w:r w:rsidRPr="00C805BB">
        <w:rPr>
          <w:rFonts w:ascii="Times New Roman" w:eastAsia="Times New Roman" w:hAnsi="Times New Roman"/>
          <w:b/>
          <w:color w:val="000000"/>
          <w:sz w:val="28"/>
          <w:szCs w:val="28"/>
          <w:lang w:eastAsia="es-ES"/>
        </w:rPr>
        <w:t xml:space="preserve">PRESIDENCIA DE LA REPUBLICA </w:t>
      </w:r>
    </w:p>
    <w:p w:rsidR="0090289E" w:rsidRPr="00C805BB" w:rsidRDefault="0090289E" w:rsidP="0090289E">
      <w:pPr>
        <w:spacing w:after="0" w:line="240" w:lineRule="auto"/>
        <w:jc w:val="center"/>
        <w:rPr>
          <w:rFonts w:ascii="Times New Roman" w:eastAsia="Times New Roman" w:hAnsi="Times New Roman"/>
          <w:b/>
          <w:color w:val="000000"/>
          <w:sz w:val="28"/>
          <w:szCs w:val="28"/>
          <w:lang w:eastAsia="es-ES"/>
        </w:rPr>
      </w:pPr>
      <w:r w:rsidRPr="00C805BB">
        <w:rPr>
          <w:rFonts w:ascii="Times New Roman" w:eastAsia="Times New Roman" w:hAnsi="Times New Roman"/>
          <w:b/>
          <w:color w:val="000000"/>
          <w:sz w:val="28"/>
          <w:szCs w:val="28"/>
          <w:lang w:eastAsia="es-ES"/>
        </w:rPr>
        <w:t>DIRECCIÓN GENERAL DE DESARROLLO DE LA COMUNIDAD</w:t>
      </w:r>
    </w:p>
    <w:p w:rsidR="0090289E" w:rsidRPr="00725F71" w:rsidRDefault="0090289E" w:rsidP="0090289E">
      <w:pPr>
        <w:spacing w:after="0" w:line="480" w:lineRule="auto"/>
        <w:jc w:val="center"/>
        <w:rPr>
          <w:rFonts w:ascii="Times New Roman" w:eastAsia="Times New Roman" w:hAnsi="Times New Roman"/>
          <w:b/>
          <w:color w:val="000000"/>
          <w:sz w:val="28"/>
          <w:szCs w:val="28"/>
          <w:lang w:eastAsia="es-ES"/>
        </w:rPr>
      </w:pPr>
    </w:p>
    <w:p w:rsidR="0090289E" w:rsidRDefault="0090289E" w:rsidP="0090289E">
      <w:pPr>
        <w:spacing w:line="480" w:lineRule="auto"/>
        <w:ind w:firstLine="708"/>
      </w:pPr>
    </w:p>
    <w:p w:rsidR="0090289E" w:rsidRDefault="0090289E" w:rsidP="0090289E">
      <w:pPr>
        <w:spacing w:line="480" w:lineRule="auto"/>
        <w:ind w:firstLine="708"/>
      </w:pPr>
    </w:p>
    <w:p w:rsidR="0090289E" w:rsidRDefault="0090289E" w:rsidP="0090289E">
      <w:pPr>
        <w:spacing w:line="480" w:lineRule="auto"/>
        <w:ind w:firstLine="708"/>
      </w:pPr>
      <w:r>
        <w:rPr>
          <w:noProof/>
          <w:lang w:val="es-DO" w:eastAsia="es-DO"/>
        </w:rPr>
        <w:drawing>
          <wp:anchor distT="0" distB="0" distL="114300" distR="114300" simplePos="0" relativeHeight="251659264" behindDoc="1" locked="0" layoutInCell="1" allowOverlap="1">
            <wp:simplePos x="0" y="0"/>
            <wp:positionH relativeFrom="margin">
              <wp:align>center</wp:align>
            </wp:positionH>
            <wp:positionV relativeFrom="paragraph">
              <wp:posOffset>24765</wp:posOffset>
            </wp:positionV>
            <wp:extent cx="4000500" cy="4229100"/>
            <wp:effectExtent l="0" t="0" r="0" b="0"/>
            <wp:wrapTight wrapText="bothSides">
              <wp:wrapPolygon edited="0">
                <wp:start x="0" y="0"/>
                <wp:lineTo x="0" y="21503"/>
                <wp:lineTo x="21497" y="21503"/>
                <wp:lineTo x="21497" y="0"/>
                <wp:lineTo x="0" y="0"/>
              </wp:wrapPolygon>
            </wp:wrapTight>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0" cy="4229100"/>
                    </a:xfrm>
                    <a:prstGeom prst="rect">
                      <a:avLst/>
                    </a:prstGeom>
                    <a:noFill/>
                    <a:ln>
                      <a:noFill/>
                    </a:ln>
                  </pic:spPr>
                </pic:pic>
              </a:graphicData>
            </a:graphic>
          </wp:anchor>
        </w:drawing>
      </w:r>
    </w:p>
    <w:p w:rsidR="0090289E" w:rsidRDefault="0090289E" w:rsidP="0090289E">
      <w:pPr>
        <w:spacing w:line="480" w:lineRule="auto"/>
        <w:ind w:firstLine="708"/>
      </w:pPr>
    </w:p>
    <w:p w:rsidR="0090289E" w:rsidRDefault="0090289E" w:rsidP="0090289E">
      <w:pPr>
        <w:spacing w:line="480" w:lineRule="auto"/>
        <w:ind w:firstLine="708"/>
      </w:pPr>
    </w:p>
    <w:p w:rsidR="0090289E" w:rsidRDefault="0090289E" w:rsidP="0090289E">
      <w:pPr>
        <w:spacing w:line="480" w:lineRule="auto"/>
        <w:ind w:firstLine="708"/>
      </w:pPr>
    </w:p>
    <w:p w:rsidR="0090289E" w:rsidRDefault="0090289E" w:rsidP="0090289E">
      <w:pPr>
        <w:spacing w:line="480" w:lineRule="auto"/>
        <w:ind w:firstLine="708"/>
      </w:pPr>
    </w:p>
    <w:p w:rsidR="0090289E" w:rsidRDefault="0090289E" w:rsidP="0090289E">
      <w:pPr>
        <w:spacing w:line="480" w:lineRule="auto"/>
        <w:ind w:firstLine="708"/>
      </w:pPr>
    </w:p>
    <w:p w:rsidR="0090289E" w:rsidRDefault="0090289E" w:rsidP="0090289E">
      <w:pPr>
        <w:spacing w:line="480" w:lineRule="auto"/>
        <w:ind w:firstLine="708"/>
      </w:pPr>
    </w:p>
    <w:p w:rsidR="0090289E" w:rsidRDefault="0090289E" w:rsidP="0090289E">
      <w:pPr>
        <w:spacing w:line="480" w:lineRule="auto"/>
      </w:pPr>
    </w:p>
    <w:p w:rsidR="0090289E" w:rsidRPr="00725F71" w:rsidRDefault="0090289E" w:rsidP="0090289E">
      <w:pPr>
        <w:spacing w:line="480" w:lineRule="auto"/>
      </w:pPr>
    </w:p>
    <w:p w:rsidR="0090289E" w:rsidRPr="00725F71" w:rsidRDefault="0090289E" w:rsidP="0090289E">
      <w:pPr>
        <w:spacing w:line="480" w:lineRule="auto"/>
      </w:pPr>
    </w:p>
    <w:p w:rsidR="0090289E" w:rsidRDefault="0090289E" w:rsidP="0090289E">
      <w:pPr>
        <w:rPr>
          <w:color w:val="000000"/>
        </w:rPr>
      </w:pPr>
    </w:p>
    <w:p w:rsidR="0090289E" w:rsidRPr="00E01720" w:rsidRDefault="0090289E" w:rsidP="0090289E">
      <w:pPr>
        <w:tabs>
          <w:tab w:val="left" w:pos="975"/>
        </w:tabs>
        <w:jc w:val="center"/>
        <w:rPr>
          <w:b/>
          <w:i/>
          <w:sz w:val="36"/>
        </w:rPr>
      </w:pPr>
      <w:r w:rsidRPr="00466CA6">
        <w:rPr>
          <w:b/>
          <w:i/>
          <w:sz w:val="36"/>
        </w:rPr>
        <w:t>“ARTICULAD</w:t>
      </w:r>
      <w:r>
        <w:rPr>
          <w:b/>
          <w:i/>
          <w:sz w:val="36"/>
        </w:rPr>
        <w:t>OS POR EL BIEN DE LA COMUNIDAD”</w:t>
      </w:r>
    </w:p>
    <w:p w:rsidR="006F20BE" w:rsidRDefault="006F20BE" w:rsidP="009404D0">
      <w:pPr>
        <w:pStyle w:val="Ttulo"/>
        <w:tabs>
          <w:tab w:val="left" w:pos="6975"/>
        </w:tabs>
        <w:spacing w:line="480" w:lineRule="auto"/>
        <w:jc w:val="left"/>
        <w:rPr>
          <w:rFonts w:ascii="Times New Roman" w:hAnsi="Times New Roman"/>
          <w:sz w:val="48"/>
          <w:szCs w:val="28"/>
        </w:rPr>
      </w:pPr>
    </w:p>
    <w:p w:rsidR="00B07639" w:rsidRDefault="00B07639" w:rsidP="009404D0">
      <w:pPr>
        <w:pStyle w:val="Ttulo"/>
        <w:tabs>
          <w:tab w:val="left" w:pos="6975"/>
        </w:tabs>
        <w:spacing w:line="480" w:lineRule="auto"/>
        <w:jc w:val="left"/>
        <w:rPr>
          <w:rFonts w:ascii="Times New Roman" w:hAnsi="Times New Roman"/>
          <w:sz w:val="48"/>
          <w:szCs w:val="28"/>
        </w:rPr>
      </w:pPr>
    </w:p>
    <w:p w:rsidR="0090289E" w:rsidRPr="0074220E" w:rsidRDefault="0090289E" w:rsidP="007B7F28">
      <w:pPr>
        <w:pStyle w:val="Ttulo"/>
        <w:tabs>
          <w:tab w:val="left" w:pos="6975"/>
        </w:tabs>
        <w:spacing w:line="480" w:lineRule="auto"/>
        <w:rPr>
          <w:rFonts w:ascii="Times New Roman" w:hAnsi="Times New Roman"/>
          <w:sz w:val="32"/>
          <w:szCs w:val="28"/>
        </w:rPr>
      </w:pPr>
      <w:r w:rsidRPr="003D4EA2">
        <w:rPr>
          <w:rFonts w:ascii="Times New Roman" w:hAnsi="Times New Roman"/>
          <w:sz w:val="48"/>
          <w:szCs w:val="28"/>
        </w:rPr>
        <w:lastRenderedPageBreak/>
        <w:t>Índice</w:t>
      </w:r>
      <w:r>
        <w:rPr>
          <w:rFonts w:ascii="Times New Roman" w:hAnsi="Times New Roman"/>
          <w:sz w:val="32"/>
          <w:szCs w:val="28"/>
        </w:rPr>
        <w:t xml:space="preserve"> </w:t>
      </w:r>
    </w:p>
    <w:p w:rsidR="0090289E" w:rsidRDefault="00B85019" w:rsidP="007B7F28">
      <w:pPr>
        <w:pStyle w:val="Ttulo"/>
        <w:spacing w:line="480" w:lineRule="auto"/>
        <w:jc w:val="left"/>
        <w:rPr>
          <w:rFonts w:ascii="Times New Roman" w:hAnsi="Times New Roman"/>
          <w:sz w:val="28"/>
          <w:szCs w:val="28"/>
        </w:rPr>
      </w:pPr>
      <w:r>
        <w:rPr>
          <w:rFonts w:ascii="Times New Roman" w:hAnsi="Times New Roman"/>
          <w:sz w:val="28"/>
          <w:szCs w:val="28"/>
        </w:rPr>
        <w:t xml:space="preserve">I. </w:t>
      </w:r>
      <w:r w:rsidR="0090289E" w:rsidRPr="00232C59">
        <w:rPr>
          <w:rFonts w:ascii="Times New Roman" w:hAnsi="Times New Roman"/>
          <w:sz w:val="28"/>
          <w:szCs w:val="28"/>
        </w:rPr>
        <w:t>Índice de Contenido</w:t>
      </w:r>
      <w:r w:rsidR="0090289E">
        <w:rPr>
          <w:rFonts w:ascii="Times New Roman" w:hAnsi="Times New Roman"/>
          <w:sz w:val="28"/>
          <w:szCs w:val="28"/>
        </w:rPr>
        <w:t>------------------------------------------------------</w:t>
      </w:r>
      <w:r w:rsidR="0090289E">
        <w:rPr>
          <w:rFonts w:ascii="Times New Roman" w:hAnsi="Times New Roman"/>
          <w:sz w:val="28"/>
          <w:szCs w:val="28"/>
        </w:rPr>
        <w:tab/>
        <w:t xml:space="preserve">          </w:t>
      </w:r>
    </w:p>
    <w:p w:rsidR="0090289E" w:rsidRPr="00232C59" w:rsidRDefault="00B85019"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I</w:t>
      </w:r>
      <w:r w:rsidR="0090289E" w:rsidRPr="00232C59">
        <w:rPr>
          <w:rFonts w:ascii="Times New Roman" w:eastAsia="Batang" w:hAnsi="Times New Roman"/>
          <w:sz w:val="28"/>
          <w:szCs w:val="28"/>
        </w:rPr>
        <w:t>I. Resumen Ejecutivo</w:t>
      </w:r>
      <w:r w:rsidR="0090289E">
        <w:rPr>
          <w:rFonts w:ascii="Times New Roman" w:eastAsia="Batang" w:hAnsi="Times New Roman"/>
          <w:sz w:val="28"/>
          <w:szCs w:val="28"/>
        </w:rPr>
        <w:t xml:space="preserve">------------------------------------------------------   </w:t>
      </w:r>
    </w:p>
    <w:p w:rsidR="0090289E" w:rsidRDefault="0090289E" w:rsidP="007B7F28">
      <w:pPr>
        <w:pStyle w:val="Ttulo"/>
        <w:spacing w:line="480" w:lineRule="auto"/>
        <w:jc w:val="left"/>
        <w:rPr>
          <w:rFonts w:ascii="Times New Roman" w:eastAsia="Batang" w:hAnsi="Times New Roman"/>
          <w:sz w:val="28"/>
          <w:szCs w:val="28"/>
        </w:rPr>
      </w:pPr>
      <w:r w:rsidRPr="00232C59">
        <w:rPr>
          <w:rFonts w:ascii="Times New Roman" w:eastAsia="Batang" w:hAnsi="Times New Roman"/>
          <w:sz w:val="28"/>
          <w:szCs w:val="28"/>
        </w:rPr>
        <w:t>I</w:t>
      </w:r>
      <w:r w:rsidR="00B85019">
        <w:rPr>
          <w:rFonts w:ascii="Times New Roman" w:eastAsia="Batang" w:hAnsi="Times New Roman"/>
          <w:sz w:val="28"/>
          <w:szCs w:val="28"/>
        </w:rPr>
        <w:t>I</w:t>
      </w:r>
      <w:r w:rsidRPr="00232C59">
        <w:rPr>
          <w:rFonts w:ascii="Times New Roman" w:eastAsia="Batang" w:hAnsi="Times New Roman"/>
          <w:sz w:val="28"/>
          <w:szCs w:val="28"/>
        </w:rPr>
        <w:t>I. Información Institucional</w:t>
      </w:r>
      <w:r>
        <w:rPr>
          <w:rFonts w:ascii="Times New Roman" w:eastAsia="Batang" w:hAnsi="Times New Roman"/>
          <w:sz w:val="28"/>
          <w:szCs w:val="28"/>
        </w:rPr>
        <w:t>---------------------------------------------</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 xml:space="preserve">a) Misión-----------------------------------------------------------------------        </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 xml:space="preserve">b) Visión------------------------------------------------------------------------ </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c) Principales Funcionarios de la Institución---------------------------</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 xml:space="preserve">d) Breve reseña de la Base Legal Institucional------------------------- </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I</w:t>
      </w:r>
      <w:r w:rsidR="00B85019">
        <w:rPr>
          <w:rFonts w:ascii="Times New Roman" w:eastAsia="Batang" w:hAnsi="Times New Roman"/>
          <w:sz w:val="28"/>
          <w:szCs w:val="28"/>
        </w:rPr>
        <w:t>V</w:t>
      </w:r>
      <w:r>
        <w:rPr>
          <w:rFonts w:ascii="Times New Roman" w:eastAsia="Batang" w:hAnsi="Times New Roman"/>
          <w:sz w:val="28"/>
          <w:szCs w:val="28"/>
        </w:rPr>
        <w:t>. Resultados de la Gestión del Año ------------------------------------</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a) Metas Presidenciales------------------------------------------------------</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b) Otra</w:t>
      </w:r>
      <w:r w:rsidR="00B07639">
        <w:rPr>
          <w:rFonts w:ascii="Times New Roman" w:eastAsia="Batang" w:hAnsi="Times New Roman"/>
          <w:sz w:val="28"/>
          <w:szCs w:val="28"/>
        </w:rPr>
        <w:t>s acciones desarrolladas -------------------------------------------</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V. Gestión Interna------------------------------------------------------------</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a) Desempeño Financiero----------------------------------------------------</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b) Contrataciones y Adquisiciones-----------------------------------------</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c) Transparencia, Acceso a la Información------------------------------</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d) Gestión de Administración Pública (SISMAP) ---------------------</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V</w:t>
      </w:r>
      <w:r w:rsidR="00B85019">
        <w:rPr>
          <w:rFonts w:ascii="Times New Roman" w:eastAsia="Batang" w:hAnsi="Times New Roman"/>
          <w:sz w:val="28"/>
          <w:szCs w:val="28"/>
        </w:rPr>
        <w:t>I</w:t>
      </w:r>
      <w:r>
        <w:rPr>
          <w:rFonts w:ascii="Times New Roman" w:eastAsia="Batang" w:hAnsi="Times New Roman"/>
          <w:sz w:val="28"/>
          <w:szCs w:val="28"/>
        </w:rPr>
        <w:t xml:space="preserve">. Reconocimientos---------------------------------------------------------- </w:t>
      </w:r>
    </w:p>
    <w:p w:rsidR="0090289E" w:rsidRDefault="0090289E" w:rsidP="007B7F28">
      <w:pPr>
        <w:pStyle w:val="Ttulo"/>
        <w:spacing w:line="480" w:lineRule="auto"/>
        <w:jc w:val="left"/>
        <w:rPr>
          <w:rFonts w:ascii="Times New Roman" w:eastAsia="Batang" w:hAnsi="Times New Roman"/>
          <w:sz w:val="28"/>
          <w:szCs w:val="28"/>
        </w:rPr>
      </w:pPr>
      <w:r>
        <w:rPr>
          <w:rFonts w:ascii="Times New Roman" w:eastAsia="Batang" w:hAnsi="Times New Roman"/>
          <w:sz w:val="28"/>
          <w:szCs w:val="28"/>
        </w:rPr>
        <w:t>V</w:t>
      </w:r>
      <w:r w:rsidR="00B85019">
        <w:rPr>
          <w:rFonts w:ascii="Times New Roman" w:eastAsia="Batang" w:hAnsi="Times New Roman"/>
          <w:sz w:val="28"/>
          <w:szCs w:val="28"/>
        </w:rPr>
        <w:t>I</w:t>
      </w:r>
      <w:r>
        <w:rPr>
          <w:rFonts w:ascii="Times New Roman" w:eastAsia="Batang" w:hAnsi="Times New Roman"/>
          <w:sz w:val="28"/>
          <w:szCs w:val="28"/>
        </w:rPr>
        <w:t>I. Proyecciones al Próximo Año-----------------------------------------</w:t>
      </w:r>
    </w:p>
    <w:p w:rsidR="006F20BE" w:rsidRDefault="006F20BE" w:rsidP="007B7F28">
      <w:pPr>
        <w:spacing w:line="480" w:lineRule="auto"/>
      </w:pPr>
    </w:p>
    <w:p w:rsidR="00B07639" w:rsidRDefault="00B07639"/>
    <w:p w:rsidR="00DD14BC" w:rsidRDefault="00DD14BC"/>
    <w:p w:rsidR="006F20BE" w:rsidRPr="007B7F28" w:rsidRDefault="006F20BE" w:rsidP="00B85019">
      <w:pPr>
        <w:pStyle w:val="Prrafodelista"/>
        <w:widowControl w:val="0"/>
        <w:numPr>
          <w:ilvl w:val="0"/>
          <w:numId w:val="29"/>
        </w:numPr>
        <w:tabs>
          <w:tab w:val="left" w:pos="980"/>
          <w:tab w:val="left" w:pos="981"/>
        </w:tabs>
        <w:autoSpaceDE w:val="0"/>
        <w:autoSpaceDN w:val="0"/>
        <w:spacing w:before="74" w:after="0" w:line="480" w:lineRule="auto"/>
        <w:outlineLvl w:val="0"/>
        <w:rPr>
          <w:rFonts w:ascii="Times New Roman" w:eastAsia="Times New Roman" w:hAnsi="Times New Roman"/>
          <w:b/>
          <w:bCs/>
          <w:sz w:val="24"/>
          <w:szCs w:val="24"/>
          <w:lang w:val="es-DO" w:bidi="en-US"/>
        </w:rPr>
      </w:pPr>
      <w:bookmarkStart w:id="0" w:name="_TOC_250012"/>
      <w:r w:rsidRPr="007B7F28">
        <w:rPr>
          <w:rFonts w:ascii="Times New Roman" w:eastAsia="Times New Roman" w:hAnsi="Times New Roman"/>
          <w:b/>
          <w:bCs/>
          <w:sz w:val="24"/>
          <w:szCs w:val="24"/>
          <w:lang w:val="es-DO" w:bidi="en-US"/>
        </w:rPr>
        <w:t>RESUMEN</w:t>
      </w:r>
      <w:r w:rsidRPr="007B7F28">
        <w:rPr>
          <w:rFonts w:ascii="Times New Roman" w:eastAsia="Times New Roman" w:hAnsi="Times New Roman"/>
          <w:b/>
          <w:bCs/>
          <w:spacing w:val="-2"/>
          <w:sz w:val="24"/>
          <w:szCs w:val="24"/>
          <w:lang w:val="es-DO" w:bidi="en-US"/>
        </w:rPr>
        <w:t xml:space="preserve"> </w:t>
      </w:r>
      <w:bookmarkEnd w:id="0"/>
      <w:r w:rsidRPr="007B7F28">
        <w:rPr>
          <w:rFonts w:ascii="Times New Roman" w:eastAsia="Times New Roman" w:hAnsi="Times New Roman"/>
          <w:b/>
          <w:bCs/>
          <w:sz w:val="24"/>
          <w:szCs w:val="24"/>
          <w:lang w:val="es-DO" w:bidi="en-US"/>
        </w:rPr>
        <w:t>EJECUTIVO</w:t>
      </w:r>
    </w:p>
    <w:p w:rsidR="006F20BE" w:rsidRPr="007B7F28" w:rsidRDefault="006F20BE" w:rsidP="006F20BE">
      <w:pPr>
        <w:widowControl w:val="0"/>
        <w:numPr>
          <w:ilvl w:val="0"/>
          <w:numId w:val="1"/>
        </w:numPr>
        <w:tabs>
          <w:tab w:val="left" w:pos="891"/>
          <w:tab w:val="left" w:pos="892"/>
        </w:tabs>
        <w:autoSpaceDE w:val="0"/>
        <w:autoSpaceDN w:val="0"/>
        <w:spacing w:before="205" w:after="0" w:line="480" w:lineRule="auto"/>
        <w:ind w:hanging="451"/>
        <w:outlineLvl w:val="1"/>
        <w:rPr>
          <w:rFonts w:ascii="Times New Roman" w:eastAsia="Times New Roman" w:hAnsi="Times New Roman"/>
          <w:b/>
          <w:bCs/>
          <w:sz w:val="24"/>
          <w:szCs w:val="24"/>
          <w:lang w:val="es-DO" w:bidi="en-US"/>
        </w:rPr>
      </w:pPr>
      <w:r w:rsidRPr="007B7F28">
        <w:rPr>
          <w:rFonts w:ascii="Times New Roman" w:eastAsia="Times New Roman" w:hAnsi="Times New Roman"/>
          <w:b/>
          <w:bCs/>
          <w:sz w:val="24"/>
          <w:szCs w:val="24"/>
          <w:lang w:val="es-DO" w:bidi="en-US"/>
        </w:rPr>
        <w:t>Resumen Ejecutivo DGDC 2017</w:t>
      </w:r>
    </w:p>
    <w:p w:rsidR="006F20BE" w:rsidRPr="007B7F28" w:rsidRDefault="006F20BE" w:rsidP="006F20BE">
      <w:pPr>
        <w:widowControl w:val="0"/>
        <w:autoSpaceDE w:val="0"/>
        <w:autoSpaceDN w:val="0"/>
        <w:spacing w:before="3" w:after="0" w:line="480" w:lineRule="auto"/>
        <w:rPr>
          <w:rFonts w:ascii="Times New Roman" w:eastAsia="Times New Roman" w:hAnsi="Times New Roman"/>
          <w:b/>
          <w:sz w:val="24"/>
          <w:szCs w:val="24"/>
          <w:lang w:val="es-DO" w:bidi="en-US"/>
        </w:rPr>
      </w:pPr>
    </w:p>
    <w:p w:rsidR="006F20BE" w:rsidRPr="007B7F28" w:rsidRDefault="006F20BE" w:rsidP="006F20BE">
      <w:pPr>
        <w:widowControl w:val="0"/>
        <w:autoSpaceDE w:val="0"/>
        <w:autoSpaceDN w:val="0"/>
        <w:spacing w:after="0" w:line="480" w:lineRule="auto"/>
        <w:jc w:val="both"/>
        <w:rPr>
          <w:rFonts w:ascii="Times New Roman" w:eastAsia="Times New Roman" w:hAnsi="Times New Roman"/>
          <w:sz w:val="24"/>
          <w:szCs w:val="24"/>
          <w:lang w:val="es-DO" w:bidi="en-US"/>
        </w:rPr>
      </w:pPr>
      <w:r w:rsidRPr="007B7F28">
        <w:rPr>
          <w:rFonts w:ascii="Times New Roman" w:eastAsia="Times New Roman" w:hAnsi="Times New Roman"/>
          <w:sz w:val="24"/>
          <w:szCs w:val="24"/>
          <w:lang w:val="es-DO" w:bidi="en-US"/>
        </w:rPr>
        <w:t xml:space="preserve">La Dirección General de Desarrollo de la Comunidad (DGDC), adscrita al Ministerio de la Presidencia, se creó el 31 de julio de 1962, como un organismo técnico especializado, responsable de implementar el </w:t>
      </w:r>
      <w:r w:rsidRPr="007B7F28">
        <w:rPr>
          <w:rFonts w:ascii="Times New Roman" w:eastAsia="Times New Roman" w:hAnsi="Times New Roman"/>
          <w:b/>
          <w:sz w:val="24"/>
          <w:szCs w:val="24"/>
          <w:lang w:val="es-DO" w:bidi="en-US"/>
        </w:rPr>
        <w:t>Programa Nacional de Desarrollo Comunitario Sostenible,</w:t>
      </w:r>
      <w:r w:rsidRPr="007B7F28">
        <w:rPr>
          <w:rFonts w:ascii="Times New Roman" w:eastAsia="Times New Roman" w:hAnsi="Times New Roman"/>
          <w:sz w:val="24"/>
          <w:szCs w:val="24"/>
          <w:lang w:val="es-DO" w:bidi="en-US"/>
        </w:rPr>
        <w:t xml:space="preserve"> que partiendo de los lineamientos generales de la Conferencia de Punta del Este, realizada en Uruguay en el año 1961, y de los ideales e inquietudes de jóvenes de la época, estableció ejecutar el Estado Dominicano.</w:t>
      </w:r>
    </w:p>
    <w:p w:rsidR="006F20BE" w:rsidRPr="007B7F28" w:rsidRDefault="006F20BE" w:rsidP="006F20BE">
      <w:pPr>
        <w:widowControl w:val="0"/>
        <w:autoSpaceDE w:val="0"/>
        <w:autoSpaceDN w:val="0"/>
        <w:spacing w:after="0" w:line="480" w:lineRule="auto"/>
        <w:jc w:val="both"/>
        <w:rPr>
          <w:rFonts w:ascii="Times New Roman" w:eastAsia="Times New Roman" w:hAnsi="Times New Roman"/>
          <w:sz w:val="24"/>
          <w:szCs w:val="24"/>
          <w:lang w:val="es-DO" w:bidi="en-US"/>
        </w:rPr>
      </w:pPr>
      <w:r w:rsidRPr="007B7F28">
        <w:rPr>
          <w:rFonts w:ascii="Times New Roman" w:eastAsia="Times New Roman" w:hAnsi="Times New Roman"/>
          <w:sz w:val="24"/>
          <w:szCs w:val="24"/>
          <w:lang w:val="es-DO" w:bidi="en-US"/>
        </w:rPr>
        <w:t xml:space="preserve"> Desde su origen la institución tiene el objetivo de “Estimular y promover el desarrollo integral y la organización de las comunidades rurales y urbanas marginadas del país, mediante la participación de la base societaria como protagonista activa de su propio desarrollo”. </w:t>
      </w:r>
    </w:p>
    <w:p w:rsidR="00580D13" w:rsidRPr="007B7F28" w:rsidRDefault="00580D13" w:rsidP="006F20BE">
      <w:pPr>
        <w:spacing w:after="120" w:line="480" w:lineRule="auto"/>
        <w:jc w:val="both"/>
        <w:rPr>
          <w:rFonts w:ascii="Times New Roman" w:eastAsia="Times New Roman" w:hAnsi="Times New Roman"/>
          <w:sz w:val="24"/>
          <w:szCs w:val="24"/>
          <w:lang w:val="es-DO" w:bidi="en-US"/>
        </w:rPr>
      </w:pPr>
    </w:p>
    <w:p w:rsidR="006F20BE" w:rsidRPr="007B7F28" w:rsidRDefault="006F20BE" w:rsidP="006F20BE">
      <w:pPr>
        <w:spacing w:after="120" w:line="480" w:lineRule="auto"/>
        <w:jc w:val="both"/>
        <w:rPr>
          <w:rFonts w:ascii="Times New Roman" w:eastAsia="Times New Roman" w:hAnsi="Times New Roman"/>
          <w:sz w:val="24"/>
          <w:szCs w:val="24"/>
          <w:lang w:eastAsia="es-ES" w:bidi="en-US"/>
        </w:rPr>
      </w:pPr>
      <w:r w:rsidRPr="007B7F28">
        <w:rPr>
          <w:rFonts w:ascii="Times New Roman" w:eastAsia="Times New Roman" w:hAnsi="Times New Roman"/>
          <w:sz w:val="24"/>
          <w:szCs w:val="24"/>
          <w:lang w:bidi="en-US"/>
        </w:rPr>
        <w:t xml:space="preserve"> Desde la Dirección General de Desarrollo de la Comunidad (DGDC),  </w:t>
      </w:r>
      <w:r w:rsidRPr="007B7F28">
        <w:rPr>
          <w:rFonts w:ascii="Times New Roman" w:eastAsia="Times New Roman" w:hAnsi="Times New Roman"/>
          <w:b/>
          <w:sz w:val="24"/>
          <w:szCs w:val="24"/>
          <w:lang w:eastAsia="es-ES" w:bidi="en-US"/>
        </w:rPr>
        <w:t xml:space="preserve">Se considera como parte de las labores ordinarias, </w:t>
      </w:r>
      <w:r w:rsidRPr="007B7F28">
        <w:rPr>
          <w:rFonts w:ascii="Times New Roman" w:eastAsia="Times New Roman" w:hAnsi="Times New Roman"/>
          <w:sz w:val="24"/>
          <w:szCs w:val="24"/>
          <w:lang w:eastAsia="es-ES" w:bidi="en-US"/>
        </w:rPr>
        <w:t xml:space="preserve">la promoción y la formación de organizaciones comunitarias o grupos con fines territoriales, sociales, culturales y económicos, de los cuales está expresamente marginada la actuación política y toda clase de discrimen social, racial o religioso así como  realizar todo tipo de proyectos y actividades conducentes al desarrollo económico y social o a la mejor organización de las comunidades y ejercer sin detrimento de los diversos organismos responsables del estado, toda   actividad que guarde relación con los propósitos enunciados </w:t>
      </w:r>
      <w:r w:rsidRPr="007B7F28">
        <w:rPr>
          <w:rFonts w:ascii="Times New Roman" w:eastAsia="Times New Roman" w:hAnsi="Times New Roman"/>
          <w:sz w:val="24"/>
          <w:szCs w:val="24"/>
          <w:lang w:val="es-DO" w:bidi="en-US"/>
        </w:rPr>
        <w:t>con las metas del presidenciales,  los objetivos estratégicos  planteados en la Estrategia Nacional de Desarrollo (END – 2030), para  mitigar y combatir la pobreza y alcanzar los Objetivos  del Milenio trazados por la Organización de las Naciones</w:t>
      </w:r>
      <w:r w:rsidRPr="007B7F28">
        <w:rPr>
          <w:rFonts w:ascii="Times New Roman" w:eastAsia="Times New Roman" w:hAnsi="Times New Roman"/>
          <w:spacing w:val="-1"/>
          <w:sz w:val="24"/>
          <w:szCs w:val="24"/>
          <w:lang w:val="es-DO" w:bidi="en-US"/>
        </w:rPr>
        <w:t xml:space="preserve"> </w:t>
      </w:r>
      <w:r w:rsidRPr="007B7F28">
        <w:rPr>
          <w:rFonts w:ascii="Times New Roman" w:eastAsia="Times New Roman" w:hAnsi="Times New Roman"/>
          <w:sz w:val="24"/>
          <w:szCs w:val="24"/>
          <w:lang w:val="es-DO" w:bidi="en-US"/>
        </w:rPr>
        <w:t>Unidas.</w:t>
      </w:r>
    </w:p>
    <w:p w:rsidR="006F20BE" w:rsidRPr="007B7F28" w:rsidRDefault="006F20BE" w:rsidP="006F20BE">
      <w:pPr>
        <w:widowControl w:val="0"/>
        <w:autoSpaceDE w:val="0"/>
        <w:autoSpaceDN w:val="0"/>
        <w:spacing w:after="0" w:line="480" w:lineRule="auto"/>
        <w:jc w:val="both"/>
        <w:rPr>
          <w:rFonts w:ascii="Times New Roman" w:eastAsia="Times New Roman" w:hAnsi="Times New Roman"/>
          <w:sz w:val="24"/>
          <w:szCs w:val="24"/>
          <w:lang w:bidi="en-US"/>
        </w:rPr>
      </w:pPr>
      <w:r w:rsidRPr="007B7F28">
        <w:rPr>
          <w:rFonts w:ascii="Times New Roman" w:eastAsia="Times New Roman" w:hAnsi="Times New Roman"/>
          <w:sz w:val="24"/>
          <w:szCs w:val="24"/>
          <w:lang w:bidi="en-US"/>
        </w:rPr>
        <w:lastRenderedPageBreak/>
        <w:t xml:space="preserve">En ese sentido, presenta su </w:t>
      </w:r>
      <w:r w:rsidRPr="007B7F28">
        <w:rPr>
          <w:rFonts w:ascii="Times New Roman" w:eastAsia="Times New Roman" w:hAnsi="Times New Roman"/>
          <w:b/>
          <w:sz w:val="24"/>
          <w:szCs w:val="24"/>
          <w:lang w:bidi="en-US"/>
        </w:rPr>
        <w:t>Memoria Institucional Anual- Resumen Ejecutivo</w:t>
      </w:r>
      <w:r w:rsidRPr="007B7F28">
        <w:rPr>
          <w:rFonts w:ascii="Times New Roman" w:eastAsia="Times New Roman" w:hAnsi="Times New Roman"/>
          <w:sz w:val="24"/>
          <w:szCs w:val="24"/>
          <w:lang w:bidi="en-US"/>
        </w:rPr>
        <w:t>, correspondiente al año 2017, de las principales actividades realizadas en el territorio nacional, en atención a los Lineamientos de Política Social, trazados por el Honorable Señor Presidente Constitucional de la República, Licenciado Danilo Medina Sánchez y quienes dirigen esta Dirección General de Desarrollo de la Comunidad (DGDC).</w:t>
      </w:r>
    </w:p>
    <w:p w:rsidR="007349EC" w:rsidRDefault="006F20BE" w:rsidP="00293128">
      <w:pPr>
        <w:widowControl w:val="0"/>
        <w:autoSpaceDE w:val="0"/>
        <w:autoSpaceDN w:val="0"/>
        <w:spacing w:after="0" w:line="480" w:lineRule="auto"/>
        <w:jc w:val="both"/>
        <w:rPr>
          <w:rFonts w:ascii="Times New Roman" w:eastAsia="Times New Roman" w:hAnsi="Times New Roman"/>
          <w:sz w:val="24"/>
          <w:szCs w:val="24"/>
          <w:lang w:bidi="en-US"/>
        </w:rPr>
      </w:pPr>
      <w:r w:rsidRPr="007B7F28">
        <w:rPr>
          <w:rFonts w:ascii="Times New Roman" w:eastAsia="Times New Roman" w:hAnsi="Times New Roman"/>
          <w:sz w:val="24"/>
          <w:szCs w:val="24"/>
          <w:lang w:bidi="en-US"/>
        </w:rPr>
        <w:t xml:space="preserve">La Dirección General de Desarrollo de la Comunidad, se encuentra en estos momentos sin una proyección definitiva de sus programas y proyectos, debido a la falta de asignación presupuestaria en estos capítulos de </w:t>
      </w:r>
      <w:r w:rsidR="00293128">
        <w:rPr>
          <w:rFonts w:ascii="Times New Roman" w:eastAsia="Times New Roman" w:hAnsi="Times New Roman"/>
          <w:sz w:val="24"/>
          <w:szCs w:val="24"/>
          <w:lang w:bidi="en-US"/>
        </w:rPr>
        <w:t>inversión para el 2017</w:t>
      </w:r>
      <w:r w:rsidR="007349EC">
        <w:rPr>
          <w:rFonts w:ascii="Times New Roman" w:eastAsia="Times New Roman" w:hAnsi="Times New Roman"/>
          <w:sz w:val="24"/>
          <w:szCs w:val="24"/>
          <w:lang w:bidi="en-US"/>
        </w:rPr>
        <w:t>.</w:t>
      </w:r>
    </w:p>
    <w:p w:rsidR="007349EC" w:rsidRPr="007349EC" w:rsidRDefault="007349EC" w:rsidP="007349EC">
      <w:pPr>
        <w:rPr>
          <w:rFonts w:ascii="Times New Roman" w:eastAsia="Times New Roman" w:hAnsi="Times New Roman"/>
          <w:sz w:val="24"/>
          <w:szCs w:val="24"/>
          <w:lang w:bidi="en-US"/>
        </w:rPr>
      </w:pPr>
      <w:r w:rsidRPr="0032570A">
        <w:rPr>
          <w:noProof/>
          <w:lang w:val="es-DO" w:eastAsia="es-DO"/>
        </w:rPr>
        <w:drawing>
          <wp:anchor distT="0" distB="0" distL="114300" distR="114300" simplePos="0" relativeHeight="251662336" behindDoc="0" locked="0" layoutInCell="1" allowOverlap="1" wp14:anchorId="2722A9C4" wp14:editId="77D78371">
            <wp:simplePos x="0" y="0"/>
            <wp:positionH relativeFrom="page">
              <wp:align>center</wp:align>
            </wp:positionH>
            <wp:positionV relativeFrom="paragraph">
              <wp:posOffset>121627</wp:posOffset>
            </wp:positionV>
            <wp:extent cx="3595370" cy="3564255"/>
            <wp:effectExtent l="0" t="0" r="5080" b="0"/>
            <wp:wrapThrough wrapText="bothSides">
              <wp:wrapPolygon edited="0">
                <wp:start x="0" y="0"/>
                <wp:lineTo x="0" y="21473"/>
                <wp:lineTo x="21516" y="21473"/>
                <wp:lineTo x="21516" y="0"/>
                <wp:lineTo x="0" y="0"/>
              </wp:wrapPolygon>
            </wp:wrapThrough>
            <wp:docPr id="3" name="Imagen 3" descr="LUIS ACOSTA MOR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UIS ACOSTA MORE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5370" cy="3564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49EC" w:rsidRPr="007349EC" w:rsidRDefault="007349EC" w:rsidP="007349EC">
      <w:pPr>
        <w:rPr>
          <w:rFonts w:ascii="Times New Roman" w:eastAsia="Times New Roman" w:hAnsi="Times New Roman"/>
          <w:sz w:val="24"/>
          <w:szCs w:val="24"/>
          <w:lang w:bidi="en-US"/>
        </w:rPr>
      </w:pPr>
    </w:p>
    <w:p w:rsidR="007349EC" w:rsidRPr="007349EC" w:rsidRDefault="007349EC" w:rsidP="007349EC">
      <w:pPr>
        <w:rPr>
          <w:rFonts w:ascii="Times New Roman" w:eastAsia="Times New Roman" w:hAnsi="Times New Roman"/>
          <w:sz w:val="24"/>
          <w:szCs w:val="24"/>
          <w:lang w:bidi="en-US"/>
        </w:rPr>
      </w:pPr>
    </w:p>
    <w:p w:rsidR="007349EC" w:rsidRPr="007349EC" w:rsidRDefault="007349EC" w:rsidP="007349EC">
      <w:pPr>
        <w:rPr>
          <w:rFonts w:ascii="Times New Roman" w:eastAsia="Times New Roman" w:hAnsi="Times New Roman"/>
          <w:sz w:val="24"/>
          <w:szCs w:val="24"/>
          <w:lang w:bidi="en-US"/>
        </w:rPr>
      </w:pPr>
    </w:p>
    <w:p w:rsidR="007349EC" w:rsidRPr="007349EC" w:rsidRDefault="007349EC" w:rsidP="007349EC">
      <w:pPr>
        <w:rPr>
          <w:rFonts w:ascii="Times New Roman" w:eastAsia="Times New Roman" w:hAnsi="Times New Roman"/>
          <w:sz w:val="24"/>
          <w:szCs w:val="24"/>
          <w:lang w:bidi="en-US"/>
        </w:rPr>
      </w:pPr>
    </w:p>
    <w:p w:rsidR="007349EC" w:rsidRPr="007349EC" w:rsidRDefault="007349EC" w:rsidP="007349EC">
      <w:pPr>
        <w:rPr>
          <w:rFonts w:ascii="Times New Roman" w:eastAsia="Times New Roman" w:hAnsi="Times New Roman"/>
          <w:sz w:val="24"/>
          <w:szCs w:val="24"/>
          <w:lang w:bidi="en-US"/>
        </w:rPr>
      </w:pPr>
    </w:p>
    <w:p w:rsidR="007349EC" w:rsidRPr="007349EC" w:rsidRDefault="007349EC" w:rsidP="007349EC">
      <w:pPr>
        <w:rPr>
          <w:rFonts w:ascii="Times New Roman" w:eastAsia="Times New Roman" w:hAnsi="Times New Roman"/>
          <w:sz w:val="24"/>
          <w:szCs w:val="24"/>
          <w:lang w:bidi="en-US"/>
        </w:rPr>
      </w:pPr>
    </w:p>
    <w:p w:rsidR="007349EC" w:rsidRPr="007349EC" w:rsidRDefault="007349EC" w:rsidP="007349EC">
      <w:pPr>
        <w:rPr>
          <w:rFonts w:ascii="Times New Roman" w:eastAsia="Times New Roman" w:hAnsi="Times New Roman"/>
          <w:sz w:val="24"/>
          <w:szCs w:val="24"/>
          <w:lang w:bidi="en-US"/>
        </w:rPr>
      </w:pPr>
    </w:p>
    <w:p w:rsidR="007349EC" w:rsidRPr="007349EC" w:rsidRDefault="007349EC" w:rsidP="007349EC">
      <w:pPr>
        <w:rPr>
          <w:rFonts w:ascii="Times New Roman" w:eastAsia="Times New Roman" w:hAnsi="Times New Roman"/>
          <w:sz w:val="24"/>
          <w:szCs w:val="24"/>
          <w:lang w:bidi="en-US"/>
        </w:rPr>
      </w:pPr>
    </w:p>
    <w:p w:rsidR="007349EC" w:rsidRPr="007349EC" w:rsidRDefault="007349EC" w:rsidP="007349EC">
      <w:pPr>
        <w:rPr>
          <w:rFonts w:ascii="Times New Roman" w:eastAsia="Times New Roman" w:hAnsi="Times New Roman"/>
          <w:sz w:val="24"/>
          <w:szCs w:val="24"/>
          <w:lang w:bidi="en-US"/>
        </w:rPr>
      </w:pPr>
    </w:p>
    <w:p w:rsidR="007349EC" w:rsidRDefault="007349EC" w:rsidP="007349EC">
      <w:pPr>
        <w:rPr>
          <w:rFonts w:ascii="Times New Roman" w:eastAsia="Times New Roman" w:hAnsi="Times New Roman"/>
          <w:sz w:val="24"/>
          <w:szCs w:val="24"/>
          <w:lang w:bidi="en-US"/>
        </w:rPr>
      </w:pPr>
    </w:p>
    <w:p w:rsidR="00B1728D" w:rsidRDefault="007349EC" w:rsidP="007349EC">
      <w:pPr>
        <w:widowControl w:val="0"/>
        <w:autoSpaceDE w:val="0"/>
        <w:autoSpaceDN w:val="0"/>
        <w:spacing w:after="0" w:line="240" w:lineRule="auto"/>
        <w:rPr>
          <w:rFonts w:ascii="Times New Roman" w:eastAsia="Times New Roman" w:hAnsi="Times New Roman"/>
          <w:b/>
          <w:sz w:val="28"/>
          <w:lang w:val="es-DO" w:bidi="en-US"/>
        </w:rPr>
      </w:pPr>
      <w:r>
        <w:rPr>
          <w:rFonts w:ascii="Times New Roman" w:eastAsia="Times New Roman" w:hAnsi="Times New Roman"/>
          <w:b/>
          <w:sz w:val="28"/>
          <w:lang w:val="es-DO" w:bidi="en-US"/>
        </w:rPr>
        <w:t xml:space="preserve">                             </w:t>
      </w:r>
    </w:p>
    <w:p w:rsidR="00B1728D" w:rsidRDefault="00B1728D" w:rsidP="007349EC">
      <w:pPr>
        <w:widowControl w:val="0"/>
        <w:autoSpaceDE w:val="0"/>
        <w:autoSpaceDN w:val="0"/>
        <w:spacing w:after="0" w:line="240" w:lineRule="auto"/>
        <w:rPr>
          <w:rFonts w:ascii="Times New Roman" w:eastAsia="Times New Roman" w:hAnsi="Times New Roman"/>
          <w:b/>
          <w:sz w:val="28"/>
          <w:lang w:val="es-DO" w:bidi="en-US"/>
        </w:rPr>
      </w:pPr>
    </w:p>
    <w:p w:rsidR="00B1728D" w:rsidRDefault="00B1728D" w:rsidP="007349EC">
      <w:pPr>
        <w:widowControl w:val="0"/>
        <w:autoSpaceDE w:val="0"/>
        <w:autoSpaceDN w:val="0"/>
        <w:spacing w:after="0" w:line="240" w:lineRule="auto"/>
        <w:rPr>
          <w:rFonts w:ascii="Times New Roman" w:eastAsia="Times New Roman" w:hAnsi="Times New Roman"/>
          <w:b/>
          <w:sz w:val="28"/>
          <w:lang w:val="es-DO" w:bidi="en-US"/>
        </w:rPr>
      </w:pPr>
    </w:p>
    <w:p w:rsidR="00B1728D" w:rsidRDefault="00B1728D" w:rsidP="007349EC">
      <w:pPr>
        <w:widowControl w:val="0"/>
        <w:autoSpaceDE w:val="0"/>
        <w:autoSpaceDN w:val="0"/>
        <w:spacing w:after="0" w:line="240" w:lineRule="auto"/>
        <w:rPr>
          <w:rFonts w:ascii="Times New Roman" w:eastAsia="Times New Roman" w:hAnsi="Times New Roman"/>
          <w:b/>
          <w:sz w:val="28"/>
          <w:lang w:val="es-DO" w:bidi="en-US"/>
        </w:rPr>
      </w:pPr>
    </w:p>
    <w:p w:rsidR="007349EC" w:rsidRPr="00B1728D" w:rsidRDefault="007349EC" w:rsidP="00B1728D">
      <w:pPr>
        <w:widowControl w:val="0"/>
        <w:autoSpaceDE w:val="0"/>
        <w:autoSpaceDN w:val="0"/>
        <w:spacing w:after="0" w:line="240" w:lineRule="auto"/>
        <w:jc w:val="center"/>
        <w:rPr>
          <w:rFonts w:ascii="Times New Roman" w:eastAsia="Times New Roman" w:hAnsi="Times New Roman"/>
          <w:sz w:val="32"/>
          <w:lang w:val="es-DO" w:bidi="en-US"/>
        </w:rPr>
      </w:pPr>
      <w:r w:rsidRPr="00B1728D">
        <w:rPr>
          <w:rFonts w:ascii="Times New Roman" w:eastAsia="Times New Roman" w:hAnsi="Times New Roman"/>
          <w:b/>
          <w:sz w:val="32"/>
          <w:lang w:val="es-DO" w:bidi="en-US"/>
        </w:rPr>
        <w:t>SR. LUIS ACOSTA MORETA</w:t>
      </w:r>
    </w:p>
    <w:p w:rsidR="007349EC" w:rsidRPr="00B1728D" w:rsidRDefault="007349EC" w:rsidP="00B1728D">
      <w:pPr>
        <w:widowControl w:val="0"/>
        <w:autoSpaceDE w:val="0"/>
        <w:autoSpaceDN w:val="0"/>
        <w:spacing w:after="0" w:line="240" w:lineRule="auto"/>
        <w:jc w:val="center"/>
        <w:rPr>
          <w:rFonts w:ascii="Times New Roman" w:eastAsia="Times New Roman" w:hAnsi="Times New Roman"/>
          <w:b/>
          <w:sz w:val="32"/>
          <w:lang w:val="es-DO" w:bidi="en-US"/>
        </w:rPr>
      </w:pPr>
      <w:r w:rsidRPr="00B1728D">
        <w:rPr>
          <w:rFonts w:ascii="Times New Roman" w:eastAsia="Times New Roman" w:hAnsi="Times New Roman"/>
          <w:b/>
          <w:sz w:val="32"/>
          <w:lang w:val="es-DO" w:bidi="en-US"/>
        </w:rPr>
        <w:t>DIRECTOR GENERAL</w:t>
      </w:r>
    </w:p>
    <w:p w:rsidR="00293128" w:rsidRPr="00B1728D" w:rsidRDefault="007349EC" w:rsidP="00B1728D">
      <w:pPr>
        <w:widowControl w:val="0"/>
        <w:autoSpaceDE w:val="0"/>
        <w:autoSpaceDN w:val="0"/>
        <w:spacing w:after="0" w:line="240" w:lineRule="auto"/>
        <w:jc w:val="center"/>
        <w:rPr>
          <w:rFonts w:ascii="Times New Roman" w:eastAsia="Times New Roman" w:hAnsi="Times New Roman"/>
          <w:b/>
          <w:sz w:val="28"/>
          <w:lang w:val="en-US" w:bidi="en-US"/>
        </w:rPr>
        <w:sectPr w:rsidR="00293128" w:rsidRPr="00B1728D" w:rsidSect="007B7F28">
          <w:footerReference w:type="default" r:id="rId11"/>
          <w:footerReference w:type="first" r:id="rId12"/>
          <w:pgSz w:w="12250" w:h="15850"/>
          <w:pgMar w:top="1135" w:right="1120" w:bottom="993" w:left="1720" w:header="0" w:footer="1053" w:gutter="0"/>
          <w:cols w:space="720"/>
          <w:titlePg/>
          <w:docGrid w:linePitch="299"/>
        </w:sectPr>
      </w:pPr>
      <w:r w:rsidRPr="00B1728D">
        <w:rPr>
          <w:rFonts w:ascii="Times New Roman" w:eastAsia="Times New Roman" w:hAnsi="Times New Roman"/>
          <w:b/>
          <w:sz w:val="32"/>
          <w:lang w:val="en-US" w:bidi="en-US"/>
        </w:rPr>
        <w:t>DGDC</w:t>
      </w:r>
    </w:p>
    <w:p w:rsidR="00F66E7D" w:rsidRPr="007B7F28" w:rsidRDefault="00F66E7D" w:rsidP="007B7F28">
      <w:pPr>
        <w:widowControl w:val="0"/>
        <w:autoSpaceDE w:val="0"/>
        <w:autoSpaceDN w:val="0"/>
        <w:spacing w:after="0" w:line="480" w:lineRule="auto"/>
        <w:jc w:val="both"/>
        <w:rPr>
          <w:rFonts w:ascii="Times New Roman" w:eastAsia="Times New Roman" w:hAnsi="Times New Roman"/>
          <w:b/>
          <w:sz w:val="24"/>
          <w:szCs w:val="24"/>
          <w:lang w:val="en-US" w:bidi="en-US"/>
        </w:rPr>
      </w:pPr>
    </w:p>
    <w:p w:rsidR="006F20BE" w:rsidRPr="007B7F28" w:rsidRDefault="006F20BE" w:rsidP="007B7F28">
      <w:pPr>
        <w:widowControl w:val="0"/>
        <w:numPr>
          <w:ilvl w:val="0"/>
          <w:numId w:val="1"/>
        </w:numPr>
        <w:tabs>
          <w:tab w:val="left" w:pos="891"/>
          <w:tab w:val="left" w:pos="892"/>
        </w:tabs>
        <w:autoSpaceDE w:val="0"/>
        <w:autoSpaceDN w:val="0"/>
        <w:spacing w:before="73" w:after="0" w:line="480" w:lineRule="auto"/>
        <w:ind w:left="567" w:hanging="736"/>
        <w:jc w:val="both"/>
        <w:outlineLvl w:val="1"/>
        <w:rPr>
          <w:rFonts w:ascii="Times New Roman" w:eastAsia="Times New Roman" w:hAnsi="Times New Roman"/>
          <w:b/>
          <w:bCs/>
          <w:sz w:val="24"/>
          <w:szCs w:val="24"/>
          <w:lang w:val="es-DO" w:bidi="en-US"/>
        </w:rPr>
      </w:pPr>
      <w:r w:rsidRPr="007B7F28">
        <w:rPr>
          <w:rFonts w:ascii="Times New Roman" w:eastAsia="Times New Roman" w:hAnsi="Times New Roman"/>
          <w:b/>
          <w:bCs/>
          <w:sz w:val="24"/>
          <w:szCs w:val="24"/>
          <w:lang w:val="es-DO" w:bidi="en-US"/>
        </w:rPr>
        <w:t>Programas de Impacto a la</w:t>
      </w:r>
      <w:r w:rsidRPr="007B7F28">
        <w:rPr>
          <w:rFonts w:ascii="Times New Roman" w:eastAsia="Times New Roman" w:hAnsi="Times New Roman"/>
          <w:b/>
          <w:bCs/>
          <w:spacing w:val="-4"/>
          <w:sz w:val="24"/>
          <w:szCs w:val="24"/>
          <w:lang w:val="es-DO" w:bidi="en-US"/>
        </w:rPr>
        <w:t xml:space="preserve"> </w:t>
      </w:r>
      <w:r w:rsidRPr="007B7F28">
        <w:rPr>
          <w:rFonts w:ascii="Times New Roman" w:eastAsia="Times New Roman" w:hAnsi="Times New Roman"/>
          <w:b/>
          <w:bCs/>
          <w:sz w:val="24"/>
          <w:szCs w:val="24"/>
          <w:lang w:val="es-DO" w:bidi="en-US"/>
        </w:rPr>
        <w:t>Comunidad.</w:t>
      </w:r>
    </w:p>
    <w:p w:rsidR="006F20BE" w:rsidRPr="007B7F28" w:rsidRDefault="006F20BE" w:rsidP="007B7F28">
      <w:pPr>
        <w:widowControl w:val="0"/>
        <w:autoSpaceDE w:val="0"/>
        <w:autoSpaceDN w:val="0"/>
        <w:spacing w:after="0" w:line="480" w:lineRule="auto"/>
        <w:ind w:right="196"/>
        <w:jc w:val="both"/>
        <w:rPr>
          <w:rFonts w:ascii="Times New Roman" w:eastAsia="Times New Roman" w:hAnsi="Times New Roman"/>
          <w:sz w:val="24"/>
          <w:szCs w:val="24"/>
          <w:lang w:val="es-DO" w:bidi="en-US"/>
        </w:rPr>
      </w:pPr>
      <w:r w:rsidRPr="007B7F28">
        <w:rPr>
          <w:rFonts w:ascii="Times New Roman" w:eastAsia="Times New Roman" w:hAnsi="Times New Roman"/>
          <w:sz w:val="24"/>
          <w:szCs w:val="24"/>
          <w:lang w:val="es-DO" w:bidi="en-US"/>
        </w:rPr>
        <w:t xml:space="preserve">Como parte del compromiso de la </w:t>
      </w:r>
      <w:r w:rsidR="00580D13" w:rsidRPr="007B7F28">
        <w:rPr>
          <w:rFonts w:ascii="Times New Roman" w:eastAsia="Times New Roman" w:hAnsi="Times New Roman"/>
          <w:sz w:val="24"/>
          <w:szCs w:val="24"/>
          <w:lang w:val="es-DO" w:bidi="en-US"/>
        </w:rPr>
        <w:t>D</w:t>
      </w:r>
      <w:r w:rsidRPr="007B7F28">
        <w:rPr>
          <w:rFonts w:ascii="Times New Roman" w:eastAsia="Times New Roman" w:hAnsi="Times New Roman"/>
          <w:sz w:val="24"/>
          <w:szCs w:val="24"/>
          <w:lang w:val="es-DO" w:bidi="en-US"/>
        </w:rPr>
        <w:t>irección General de Desarrollo de la Comu</w:t>
      </w:r>
      <w:r w:rsidR="00580D13" w:rsidRPr="007B7F28">
        <w:rPr>
          <w:rFonts w:ascii="Times New Roman" w:eastAsia="Times New Roman" w:hAnsi="Times New Roman"/>
          <w:sz w:val="24"/>
          <w:szCs w:val="24"/>
          <w:lang w:val="es-DO" w:bidi="en-US"/>
        </w:rPr>
        <w:t>nidad y la  Presidencia  de la R</w:t>
      </w:r>
      <w:r w:rsidRPr="007B7F28">
        <w:rPr>
          <w:rFonts w:ascii="Times New Roman" w:eastAsia="Times New Roman" w:hAnsi="Times New Roman"/>
          <w:sz w:val="24"/>
          <w:szCs w:val="24"/>
          <w:lang w:val="es-DO" w:bidi="en-US"/>
        </w:rPr>
        <w:t xml:space="preserve">epública y su alineación con los indicadores nacionales de desarrollo  social y humano y  en sus marcos  cumpliendo con las metas y </w:t>
      </w:r>
      <w:r w:rsidR="00580D13" w:rsidRPr="007B7F28">
        <w:rPr>
          <w:rFonts w:ascii="Times New Roman" w:eastAsia="Times New Roman" w:hAnsi="Times New Roman"/>
          <w:sz w:val="24"/>
          <w:szCs w:val="24"/>
          <w:lang w:val="es-DO" w:bidi="en-US"/>
        </w:rPr>
        <w:t>o</w:t>
      </w:r>
      <w:r w:rsidRPr="007B7F28">
        <w:rPr>
          <w:rFonts w:ascii="Times New Roman" w:eastAsia="Times New Roman" w:hAnsi="Times New Roman"/>
          <w:sz w:val="24"/>
          <w:szCs w:val="24"/>
          <w:lang w:val="es-DO" w:bidi="en-US"/>
        </w:rPr>
        <w:t xml:space="preserve">bjetivos  de la END2030, </w:t>
      </w:r>
      <w:r w:rsidR="00580D13" w:rsidRPr="007B7F28">
        <w:rPr>
          <w:rFonts w:ascii="Times New Roman" w:eastAsia="Times New Roman" w:hAnsi="Times New Roman"/>
          <w:sz w:val="24"/>
          <w:szCs w:val="24"/>
          <w:lang w:val="es-DO" w:bidi="en-US"/>
        </w:rPr>
        <w:t>la DGDC durante el 2017  ejecutó</w:t>
      </w:r>
      <w:r w:rsidRPr="007B7F28">
        <w:rPr>
          <w:rFonts w:ascii="Times New Roman" w:eastAsia="Times New Roman" w:hAnsi="Times New Roman"/>
          <w:sz w:val="24"/>
          <w:szCs w:val="24"/>
          <w:lang w:val="es-DO" w:bidi="en-US"/>
        </w:rPr>
        <w:t xml:space="preserve">   las siguientes acciones, basadas en las metas gubernamentales,  los Objetivos de Desarrollo Sostenibles  ODS, ha continuado con un programa de desarrollo </w:t>
      </w:r>
      <w:r w:rsidR="00580D13" w:rsidRPr="007B7F28">
        <w:rPr>
          <w:rFonts w:ascii="Times New Roman" w:eastAsia="Times New Roman" w:hAnsi="Times New Roman"/>
          <w:sz w:val="24"/>
          <w:szCs w:val="24"/>
          <w:lang w:val="es-DO" w:bidi="en-US"/>
        </w:rPr>
        <w:t>s</w:t>
      </w:r>
      <w:r w:rsidRPr="007B7F28">
        <w:rPr>
          <w:rFonts w:ascii="Times New Roman" w:eastAsia="Times New Roman" w:hAnsi="Times New Roman"/>
          <w:sz w:val="24"/>
          <w:szCs w:val="24"/>
          <w:lang w:val="es-DO" w:bidi="en-US"/>
        </w:rPr>
        <w:t xml:space="preserve">ocial y comunitarios para mejorar la calidad de vida y las necesidades de </w:t>
      </w:r>
      <w:r w:rsidR="00580D13" w:rsidRPr="007B7F28">
        <w:rPr>
          <w:rFonts w:ascii="Times New Roman" w:eastAsia="Times New Roman" w:hAnsi="Times New Roman"/>
          <w:sz w:val="24"/>
          <w:szCs w:val="24"/>
          <w:lang w:val="es-DO" w:bidi="en-US"/>
        </w:rPr>
        <w:t>las comunidades más necesitadas</w:t>
      </w:r>
      <w:r w:rsidRPr="007B7F28">
        <w:rPr>
          <w:rFonts w:ascii="Times New Roman" w:eastAsia="Times New Roman" w:hAnsi="Times New Roman"/>
          <w:sz w:val="24"/>
          <w:szCs w:val="24"/>
          <w:lang w:val="es-DO" w:bidi="en-US"/>
        </w:rPr>
        <w:t>.</w:t>
      </w:r>
    </w:p>
    <w:p w:rsidR="00DD14BC" w:rsidRPr="00580D13" w:rsidRDefault="006F20BE" w:rsidP="00B1728D">
      <w:pPr>
        <w:widowControl w:val="0"/>
        <w:autoSpaceDE w:val="0"/>
        <w:autoSpaceDN w:val="0"/>
        <w:spacing w:after="0" w:line="360" w:lineRule="auto"/>
        <w:jc w:val="both"/>
        <w:rPr>
          <w:rFonts w:ascii="Times New Roman" w:eastAsia="Times New Roman" w:hAnsi="Times New Roman"/>
          <w:sz w:val="24"/>
          <w:szCs w:val="24"/>
          <w:lang w:val="es-DO" w:bidi="en-US"/>
        </w:rPr>
      </w:pPr>
      <w:r w:rsidRPr="007B7F28">
        <w:rPr>
          <w:rFonts w:ascii="Times New Roman" w:eastAsia="Times New Roman" w:hAnsi="Times New Roman"/>
          <w:sz w:val="24"/>
          <w:szCs w:val="24"/>
          <w:lang w:val="es-DO" w:bidi="en-US"/>
        </w:rPr>
        <w:t xml:space="preserve">Como Institución Centralizada el presupuesto aprobado para esta DGDC por el Congreso Nacional, correspondiente al año 2017,  ascendió a  </w:t>
      </w:r>
      <w:r w:rsidRPr="007B7F28">
        <w:rPr>
          <w:rFonts w:ascii="Times New Roman" w:eastAsia="Times New Roman" w:hAnsi="Times New Roman"/>
          <w:b/>
          <w:sz w:val="24"/>
          <w:szCs w:val="24"/>
          <w:lang w:val="es-DO" w:bidi="en-US"/>
        </w:rPr>
        <w:t>RD$ RD$180,010,964.00 (ciento ochenta millones diez mil novecientos sesenta y cuatro pesos con 00/100</w:t>
      </w:r>
      <w:r w:rsidRPr="007B7F28">
        <w:rPr>
          <w:rFonts w:ascii="Times New Roman" w:eastAsia="Times New Roman" w:hAnsi="Times New Roman"/>
          <w:sz w:val="24"/>
          <w:szCs w:val="24"/>
          <w:lang w:val="es-DO" w:bidi="en-US"/>
        </w:rPr>
        <w:t xml:space="preserve">), siendo disminuido de este  en el mes de Abril, el  monto de RD$-2,821,449.28 (dos millones ochocientos veintiún mil cuatrocientos cuarenta y nueve pesos con 28/100),  arrojando esto un presupuesto vigente para el 2017, a la fecha (15 de noviembre), de </w:t>
      </w:r>
      <w:r w:rsidRPr="007B7F28">
        <w:rPr>
          <w:rFonts w:ascii="Times New Roman" w:eastAsia="Times New Roman" w:hAnsi="Times New Roman"/>
          <w:b/>
          <w:sz w:val="24"/>
          <w:szCs w:val="24"/>
          <w:lang w:val="es-DO" w:bidi="en-US"/>
        </w:rPr>
        <w:t>RD177,189,514.72 (ciento setenta y siete millones ciento ochenta y nueve  mil quinientos catorce pesos con 72/100),</w:t>
      </w:r>
      <w:r w:rsidRPr="007B7F28">
        <w:rPr>
          <w:rFonts w:ascii="Times New Roman" w:eastAsia="Times New Roman" w:hAnsi="Times New Roman"/>
          <w:sz w:val="24"/>
          <w:szCs w:val="24"/>
          <w:lang w:val="es-DO" w:bidi="en-US"/>
        </w:rPr>
        <w:t xml:space="preserve"> del cual  la Dirección General de Presupuesto  asigno al 15 de noviembre 2017, fondos y/o cuotas, por valor de  </w:t>
      </w:r>
      <w:r w:rsidRPr="007B7F28">
        <w:rPr>
          <w:rFonts w:ascii="Times New Roman" w:eastAsia="Times New Roman" w:hAnsi="Times New Roman"/>
          <w:b/>
          <w:sz w:val="24"/>
          <w:szCs w:val="24"/>
          <w:lang w:val="es-DO" w:bidi="en-US"/>
        </w:rPr>
        <w:t>RD$174,458,076.24 (ciento setenta y cuatro millones cuatrocientos cincuenta y ocho mil setenta y seis pesos con 24/100)</w:t>
      </w:r>
      <w:r w:rsidRPr="007B7F28">
        <w:rPr>
          <w:rFonts w:ascii="Times New Roman" w:eastAsia="Times New Roman" w:hAnsi="Times New Roman"/>
          <w:sz w:val="24"/>
          <w:szCs w:val="24"/>
          <w:lang w:val="es-DO" w:bidi="en-US"/>
        </w:rPr>
        <w:t>, equivalentes a un 98% en relación al Presupuesto Vigente,  realizándose   ejecuciones por un monto ascendente a RD$152,874,445.54 (Ciento cincuenta y dos millones   ochocientos setenta y cuatro cuatrocientos cuarenta y cinco pesos con 54/100) equivalentes a un 88%, en relación a las cuotas asignadas,   consumidos a través de la elaboración de Libramientos de pago mediante el Sistema Integrado de Gestión Financiera (SIGEF), clasificados entre: nóminas de pago, servicios básicos, viáticos, ayudas económicas,  pagos a</w:t>
      </w:r>
      <w:r w:rsidRPr="0032570A">
        <w:rPr>
          <w:rFonts w:ascii="Times New Roman" w:eastAsia="Times New Roman" w:hAnsi="Times New Roman"/>
          <w:sz w:val="24"/>
          <w:szCs w:val="24"/>
          <w:lang w:val="es-DO" w:bidi="en-US"/>
        </w:rPr>
        <w:t xml:space="preserve"> suplidores y/o prestadores de servicios,   Obras y regularizaciones del Fondo </w:t>
      </w:r>
      <w:proofErr w:type="spellStart"/>
      <w:r w:rsidRPr="0032570A">
        <w:rPr>
          <w:rFonts w:ascii="Times New Roman" w:eastAsia="Times New Roman" w:hAnsi="Times New Roman"/>
          <w:sz w:val="24"/>
          <w:szCs w:val="24"/>
          <w:lang w:val="es-DO" w:bidi="en-US"/>
        </w:rPr>
        <w:t>Reponible</w:t>
      </w:r>
      <w:proofErr w:type="spellEnd"/>
      <w:r w:rsidRPr="0032570A">
        <w:rPr>
          <w:rFonts w:ascii="Times New Roman" w:eastAsia="Times New Roman" w:hAnsi="Times New Roman"/>
          <w:sz w:val="24"/>
          <w:szCs w:val="24"/>
          <w:lang w:val="es-DO" w:bidi="en-US"/>
        </w:rPr>
        <w:t xml:space="preserve"> Institucional</w:t>
      </w:r>
      <w:r w:rsidRPr="00580D13">
        <w:rPr>
          <w:rFonts w:ascii="Times New Roman" w:eastAsia="Times New Roman" w:hAnsi="Times New Roman"/>
          <w:sz w:val="24"/>
          <w:szCs w:val="24"/>
          <w:lang w:val="es-DO" w:bidi="en-US"/>
        </w:rPr>
        <w:t>.</w:t>
      </w:r>
    </w:p>
    <w:p w:rsidR="00B1728D" w:rsidRDefault="00B1728D" w:rsidP="006F20BE">
      <w:pPr>
        <w:widowControl w:val="0"/>
        <w:autoSpaceDE w:val="0"/>
        <w:autoSpaceDN w:val="0"/>
        <w:spacing w:after="0" w:line="480" w:lineRule="auto"/>
        <w:jc w:val="both"/>
        <w:rPr>
          <w:rFonts w:ascii="Times New Roman" w:eastAsia="Times New Roman" w:hAnsi="Times New Roman"/>
          <w:sz w:val="24"/>
          <w:szCs w:val="24"/>
          <w:lang w:eastAsia="es-ES"/>
        </w:rPr>
      </w:pPr>
    </w:p>
    <w:p w:rsidR="00B1728D" w:rsidRDefault="00B1728D" w:rsidP="006F20BE">
      <w:pPr>
        <w:widowControl w:val="0"/>
        <w:autoSpaceDE w:val="0"/>
        <w:autoSpaceDN w:val="0"/>
        <w:spacing w:after="0" w:line="480" w:lineRule="auto"/>
        <w:jc w:val="both"/>
        <w:rPr>
          <w:rFonts w:ascii="Times New Roman" w:eastAsia="Times New Roman" w:hAnsi="Times New Roman"/>
          <w:sz w:val="24"/>
          <w:szCs w:val="24"/>
          <w:lang w:eastAsia="es-ES"/>
        </w:rPr>
      </w:pPr>
    </w:p>
    <w:p w:rsidR="00B1728D" w:rsidRDefault="00B1728D" w:rsidP="006F20BE">
      <w:pPr>
        <w:widowControl w:val="0"/>
        <w:autoSpaceDE w:val="0"/>
        <w:autoSpaceDN w:val="0"/>
        <w:spacing w:after="0" w:line="480" w:lineRule="auto"/>
        <w:jc w:val="both"/>
        <w:rPr>
          <w:rFonts w:ascii="Times New Roman" w:eastAsia="Times New Roman" w:hAnsi="Times New Roman"/>
          <w:sz w:val="24"/>
          <w:szCs w:val="24"/>
          <w:lang w:eastAsia="es-ES"/>
        </w:rPr>
      </w:pPr>
    </w:p>
    <w:p w:rsidR="006F20BE" w:rsidRPr="00B1728D" w:rsidRDefault="006F20BE" w:rsidP="006F20BE">
      <w:pPr>
        <w:widowControl w:val="0"/>
        <w:autoSpaceDE w:val="0"/>
        <w:autoSpaceDN w:val="0"/>
        <w:spacing w:after="0" w:line="480" w:lineRule="auto"/>
        <w:jc w:val="both"/>
        <w:rPr>
          <w:rFonts w:ascii="Times New Roman" w:eastAsia="Times New Roman" w:hAnsi="Times New Roman"/>
          <w:b/>
          <w:sz w:val="24"/>
          <w:szCs w:val="24"/>
          <w:lang w:val="en-US" w:bidi="en-US"/>
        </w:rPr>
      </w:pPr>
      <w:r w:rsidRPr="00B1728D">
        <w:rPr>
          <w:rFonts w:ascii="Times New Roman" w:eastAsia="Times New Roman" w:hAnsi="Times New Roman"/>
          <w:b/>
          <w:sz w:val="24"/>
          <w:szCs w:val="24"/>
          <w:lang w:eastAsia="es-ES"/>
        </w:rPr>
        <w:lastRenderedPageBreak/>
        <w:t>A continuación, detalles:</w:t>
      </w:r>
    </w:p>
    <w:tbl>
      <w:tblPr>
        <w:tblW w:w="9707" w:type="dxa"/>
        <w:tblInd w:w="-294" w:type="dxa"/>
        <w:tblCellMar>
          <w:left w:w="70" w:type="dxa"/>
          <w:right w:w="70" w:type="dxa"/>
        </w:tblCellMar>
        <w:tblLook w:val="04A0" w:firstRow="1" w:lastRow="0" w:firstColumn="1" w:lastColumn="0" w:noHBand="0" w:noVBand="1"/>
      </w:tblPr>
      <w:tblGrid>
        <w:gridCol w:w="710"/>
        <w:gridCol w:w="1252"/>
        <w:gridCol w:w="1158"/>
        <w:gridCol w:w="1150"/>
        <w:gridCol w:w="1153"/>
        <w:gridCol w:w="1158"/>
        <w:gridCol w:w="1005"/>
        <w:gridCol w:w="1158"/>
        <w:gridCol w:w="963"/>
      </w:tblGrid>
      <w:tr w:rsidR="00923E81" w:rsidRPr="00F87000" w:rsidTr="009008A1">
        <w:trPr>
          <w:trHeight w:val="450"/>
        </w:trPr>
        <w:tc>
          <w:tcPr>
            <w:tcW w:w="7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b/>
                <w:bCs/>
                <w:color w:val="000000"/>
                <w:sz w:val="16"/>
                <w:szCs w:val="16"/>
              </w:rPr>
            </w:pPr>
            <w:r w:rsidRPr="00F87000">
              <w:rPr>
                <w:rFonts w:eastAsia="Times New Roman"/>
                <w:b/>
                <w:bCs/>
                <w:color w:val="000000"/>
                <w:sz w:val="16"/>
                <w:szCs w:val="16"/>
              </w:rPr>
              <w:t>Objeto</w:t>
            </w:r>
          </w:p>
        </w:tc>
        <w:tc>
          <w:tcPr>
            <w:tcW w:w="1252" w:type="dxa"/>
            <w:tcBorders>
              <w:top w:val="single" w:sz="8" w:space="0" w:color="auto"/>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b/>
                <w:bCs/>
                <w:color w:val="000000"/>
                <w:sz w:val="16"/>
                <w:szCs w:val="16"/>
              </w:rPr>
            </w:pPr>
            <w:r w:rsidRPr="00F87000">
              <w:rPr>
                <w:rFonts w:eastAsia="Times New Roman"/>
                <w:b/>
                <w:bCs/>
                <w:color w:val="000000"/>
                <w:sz w:val="16"/>
                <w:szCs w:val="16"/>
              </w:rPr>
              <w:t>Descripción</w:t>
            </w:r>
          </w:p>
        </w:tc>
        <w:tc>
          <w:tcPr>
            <w:tcW w:w="1158" w:type="dxa"/>
            <w:tcBorders>
              <w:top w:val="single" w:sz="8" w:space="0" w:color="auto"/>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b/>
                <w:bCs/>
                <w:color w:val="000000"/>
                <w:sz w:val="16"/>
                <w:szCs w:val="16"/>
              </w:rPr>
            </w:pPr>
            <w:r w:rsidRPr="00F87000">
              <w:rPr>
                <w:rFonts w:eastAsia="Times New Roman"/>
                <w:b/>
                <w:bCs/>
                <w:color w:val="000000"/>
                <w:sz w:val="16"/>
                <w:szCs w:val="16"/>
              </w:rPr>
              <w:t>Presupuesto Aprobado 2017</w:t>
            </w:r>
          </w:p>
        </w:tc>
        <w:tc>
          <w:tcPr>
            <w:tcW w:w="1150" w:type="dxa"/>
            <w:tcBorders>
              <w:top w:val="single" w:sz="8" w:space="0" w:color="auto"/>
              <w:left w:val="nil"/>
              <w:bottom w:val="single" w:sz="8" w:space="0" w:color="auto"/>
              <w:right w:val="single" w:sz="8" w:space="0" w:color="auto"/>
            </w:tcBorders>
            <w:shd w:val="clear" w:color="auto" w:fill="auto"/>
            <w:vAlign w:val="bottom"/>
            <w:hideMark/>
          </w:tcPr>
          <w:p w:rsidR="00923E81" w:rsidRPr="00F87000" w:rsidRDefault="00586F4A" w:rsidP="00923E81">
            <w:pPr>
              <w:jc w:val="both"/>
              <w:rPr>
                <w:rFonts w:eastAsia="Times New Roman"/>
                <w:b/>
                <w:bCs/>
                <w:color w:val="000000"/>
                <w:sz w:val="16"/>
                <w:szCs w:val="16"/>
              </w:rPr>
            </w:pPr>
            <w:r w:rsidRPr="00F87000">
              <w:rPr>
                <w:rFonts w:eastAsia="Times New Roman"/>
                <w:b/>
                <w:bCs/>
                <w:color w:val="000000"/>
                <w:sz w:val="16"/>
                <w:szCs w:val="16"/>
              </w:rPr>
              <w:t>Modificaciones</w:t>
            </w:r>
          </w:p>
        </w:tc>
        <w:tc>
          <w:tcPr>
            <w:tcW w:w="1153" w:type="dxa"/>
            <w:tcBorders>
              <w:top w:val="single" w:sz="8" w:space="0" w:color="auto"/>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b/>
                <w:bCs/>
                <w:color w:val="000000"/>
                <w:sz w:val="16"/>
                <w:szCs w:val="16"/>
              </w:rPr>
            </w:pPr>
            <w:r w:rsidRPr="00F87000">
              <w:rPr>
                <w:rFonts w:eastAsia="Times New Roman"/>
                <w:b/>
                <w:bCs/>
                <w:color w:val="000000"/>
                <w:sz w:val="16"/>
                <w:szCs w:val="16"/>
              </w:rPr>
              <w:t>Presupuesto Vigente</w:t>
            </w:r>
          </w:p>
        </w:tc>
        <w:tc>
          <w:tcPr>
            <w:tcW w:w="1158" w:type="dxa"/>
            <w:tcBorders>
              <w:top w:val="single" w:sz="8" w:space="0" w:color="auto"/>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b/>
                <w:bCs/>
                <w:color w:val="000000"/>
                <w:sz w:val="16"/>
                <w:szCs w:val="16"/>
              </w:rPr>
            </w:pPr>
            <w:r w:rsidRPr="00F87000">
              <w:rPr>
                <w:rFonts w:eastAsia="Times New Roman"/>
                <w:b/>
                <w:bCs/>
                <w:color w:val="000000"/>
                <w:sz w:val="16"/>
                <w:szCs w:val="16"/>
              </w:rPr>
              <w:t>Cuotas Asignadas al 15 Noviembre 2017</w:t>
            </w:r>
          </w:p>
        </w:tc>
        <w:tc>
          <w:tcPr>
            <w:tcW w:w="1005" w:type="dxa"/>
            <w:tcBorders>
              <w:top w:val="single" w:sz="8" w:space="0" w:color="auto"/>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b/>
                <w:bCs/>
                <w:color w:val="000000"/>
                <w:sz w:val="16"/>
                <w:szCs w:val="16"/>
              </w:rPr>
            </w:pPr>
            <w:r w:rsidRPr="00F87000">
              <w:rPr>
                <w:rFonts w:eastAsia="Times New Roman"/>
                <w:b/>
                <w:bCs/>
                <w:color w:val="000000"/>
                <w:sz w:val="16"/>
                <w:szCs w:val="16"/>
              </w:rPr>
              <w:t>% Asignación en referencia  al Presupuesto Vigente</w:t>
            </w:r>
          </w:p>
        </w:tc>
        <w:tc>
          <w:tcPr>
            <w:tcW w:w="1158" w:type="dxa"/>
            <w:tcBorders>
              <w:top w:val="single" w:sz="8" w:space="0" w:color="auto"/>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b/>
                <w:bCs/>
                <w:color w:val="000000"/>
                <w:sz w:val="16"/>
                <w:szCs w:val="16"/>
              </w:rPr>
            </w:pPr>
            <w:r w:rsidRPr="00F87000">
              <w:rPr>
                <w:rFonts w:eastAsia="Times New Roman"/>
                <w:b/>
                <w:bCs/>
                <w:color w:val="000000"/>
                <w:sz w:val="16"/>
                <w:szCs w:val="16"/>
              </w:rPr>
              <w:t>Total  Ejecución al 15 de noviembre 2017</w:t>
            </w:r>
          </w:p>
        </w:tc>
        <w:tc>
          <w:tcPr>
            <w:tcW w:w="963" w:type="dxa"/>
            <w:tcBorders>
              <w:top w:val="single" w:sz="8" w:space="0" w:color="auto"/>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b/>
                <w:bCs/>
                <w:color w:val="000000"/>
                <w:sz w:val="16"/>
                <w:szCs w:val="16"/>
              </w:rPr>
            </w:pPr>
            <w:r w:rsidRPr="00F87000">
              <w:rPr>
                <w:rFonts w:eastAsia="Times New Roman"/>
                <w:b/>
                <w:bCs/>
                <w:color w:val="000000"/>
                <w:sz w:val="16"/>
                <w:szCs w:val="16"/>
              </w:rPr>
              <w:t>% Ejecución  en Referencia  a las cuotas  Asignadas</w:t>
            </w:r>
          </w:p>
        </w:tc>
      </w:tr>
      <w:tr w:rsidR="00923E81" w:rsidRPr="00F87000" w:rsidTr="009008A1">
        <w:trPr>
          <w:trHeight w:val="315"/>
        </w:trPr>
        <w:tc>
          <w:tcPr>
            <w:tcW w:w="710" w:type="dxa"/>
            <w:tcBorders>
              <w:top w:val="nil"/>
              <w:left w:val="single" w:sz="8" w:space="0" w:color="auto"/>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1</w:t>
            </w:r>
          </w:p>
        </w:tc>
        <w:tc>
          <w:tcPr>
            <w:tcW w:w="1252"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Remuneraciones y Contribuciones</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102,648,759.00</w:t>
            </w:r>
          </w:p>
        </w:tc>
        <w:tc>
          <w:tcPr>
            <w:tcW w:w="1150"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5,492,300.00</w:t>
            </w:r>
          </w:p>
        </w:tc>
        <w:tc>
          <w:tcPr>
            <w:tcW w:w="115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108,141,059.00</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right"/>
              <w:rPr>
                <w:rFonts w:eastAsia="Times New Roman"/>
                <w:color w:val="000000"/>
                <w:sz w:val="16"/>
                <w:szCs w:val="16"/>
              </w:rPr>
            </w:pPr>
            <w:r w:rsidRPr="00F87000">
              <w:rPr>
                <w:rFonts w:eastAsia="Times New Roman"/>
                <w:color w:val="000000"/>
                <w:sz w:val="16"/>
                <w:szCs w:val="16"/>
              </w:rPr>
              <w:t>107,763,569.04</w:t>
            </w:r>
          </w:p>
        </w:tc>
        <w:tc>
          <w:tcPr>
            <w:tcW w:w="1005"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100%</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92,566,667.57</w:t>
            </w:r>
          </w:p>
        </w:tc>
        <w:tc>
          <w:tcPr>
            <w:tcW w:w="96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86%</w:t>
            </w:r>
          </w:p>
        </w:tc>
      </w:tr>
      <w:tr w:rsidR="00923E81" w:rsidRPr="00F87000" w:rsidTr="009008A1">
        <w:trPr>
          <w:trHeight w:val="315"/>
        </w:trPr>
        <w:tc>
          <w:tcPr>
            <w:tcW w:w="710" w:type="dxa"/>
            <w:tcBorders>
              <w:top w:val="nil"/>
              <w:left w:val="single" w:sz="8" w:space="0" w:color="auto"/>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2</w:t>
            </w:r>
          </w:p>
        </w:tc>
        <w:tc>
          <w:tcPr>
            <w:tcW w:w="1252"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Contratación de Servicios</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22,283,000.00</w:t>
            </w:r>
          </w:p>
        </w:tc>
        <w:tc>
          <w:tcPr>
            <w:tcW w:w="1150"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-428,816.00</w:t>
            </w:r>
          </w:p>
        </w:tc>
        <w:tc>
          <w:tcPr>
            <w:tcW w:w="115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21,854,184.00</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right"/>
              <w:rPr>
                <w:rFonts w:eastAsia="Times New Roman"/>
                <w:color w:val="000000"/>
                <w:sz w:val="16"/>
                <w:szCs w:val="16"/>
              </w:rPr>
            </w:pPr>
            <w:r w:rsidRPr="00F87000">
              <w:rPr>
                <w:rFonts w:eastAsia="Times New Roman"/>
                <w:color w:val="000000"/>
                <w:sz w:val="16"/>
                <w:szCs w:val="16"/>
              </w:rPr>
              <w:t>19,451,277.20</w:t>
            </w:r>
          </w:p>
        </w:tc>
        <w:tc>
          <w:tcPr>
            <w:tcW w:w="1005"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89%</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17,255,850.12</w:t>
            </w:r>
          </w:p>
        </w:tc>
        <w:tc>
          <w:tcPr>
            <w:tcW w:w="96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89%</w:t>
            </w:r>
          </w:p>
        </w:tc>
      </w:tr>
      <w:tr w:rsidR="00923E81" w:rsidRPr="00F87000" w:rsidTr="009008A1">
        <w:trPr>
          <w:trHeight w:val="315"/>
        </w:trPr>
        <w:tc>
          <w:tcPr>
            <w:tcW w:w="710" w:type="dxa"/>
            <w:tcBorders>
              <w:top w:val="nil"/>
              <w:left w:val="single" w:sz="8" w:space="0" w:color="auto"/>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lang w:val="en-US"/>
              </w:rPr>
              <w:t>3</w:t>
            </w:r>
          </w:p>
        </w:tc>
        <w:tc>
          <w:tcPr>
            <w:tcW w:w="1252"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Materiales y Suministro</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44,508,805.00</w:t>
            </w:r>
          </w:p>
        </w:tc>
        <w:tc>
          <w:tcPr>
            <w:tcW w:w="1150"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-21,521,856.81</w:t>
            </w:r>
          </w:p>
        </w:tc>
        <w:tc>
          <w:tcPr>
            <w:tcW w:w="115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22,986,948.19</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right"/>
              <w:rPr>
                <w:rFonts w:eastAsia="Times New Roman"/>
                <w:color w:val="000000"/>
                <w:sz w:val="16"/>
                <w:szCs w:val="16"/>
              </w:rPr>
            </w:pPr>
            <w:r w:rsidRPr="00F87000">
              <w:rPr>
                <w:rFonts w:eastAsia="Times New Roman"/>
                <w:color w:val="000000"/>
                <w:sz w:val="16"/>
                <w:szCs w:val="16"/>
              </w:rPr>
              <w:t>22,977,468.00</w:t>
            </w:r>
          </w:p>
        </w:tc>
        <w:tc>
          <w:tcPr>
            <w:tcW w:w="1005"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100%</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21,294,692.33</w:t>
            </w:r>
          </w:p>
        </w:tc>
        <w:tc>
          <w:tcPr>
            <w:tcW w:w="96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93%</w:t>
            </w:r>
          </w:p>
        </w:tc>
      </w:tr>
      <w:tr w:rsidR="00923E81" w:rsidRPr="00F87000" w:rsidTr="009008A1">
        <w:trPr>
          <w:trHeight w:val="315"/>
        </w:trPr>
        <w:tc>
          <w:tcPr>
            <w:tcW w:w="710" w:type="dxa"/>
            <w:tcBorders>
              <w:top w:val="nil"/>
              <w:left w:val="single" w:sz="8" w:space="0" w:color="auto"/>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4</w:t>
            </w:r>
          </w:p>
        </w:tc>
        <w:tc>
          <w:tcPr>
            <w:tcW w:w="1252"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Transferencias Corrientes (Ayudas)</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9,178,600.00</w:t>
            </w:r>
          </w:p>
        </w:tc>
        <w:tc>
          <w:tcPr>
            <w:tcW w:w="1150"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11,280,060.00</w:t>
            </w:r>
          </w:p>
        </w:tc>
        <w:tc>
          <w:tcPr>
            <w:tcW w:w="115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20,458,660.00</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right"/>
              <w:rPr>
                <w:rFonts w:eastAsia="Times New Roman"/>
                <w:color w:val="000000"/>
                <w:sz w:val="16"/>
                <w:szCs w:val="16"/>
              </w:rPr>
            </w:pPr>
            <w:r w:rsidRPr="00F87000">
              <w:rPr>
                <w:rFonts w:eastAsia="Times New Roman"/>
                <w:color w:val="000000"/>
                <w:sz w:val="16"/>
                <w:szCs w:val="16"/>
              </w:rPr>
              <w:t>20,458,596.00</w:t>
            </w:r>
          </w:p>
        </w:tc>
        <w:tc>
          <w:tcPr>
            <w:tcW w:w="1005"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100%</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18,675,865.00</w:t>
            </w:r>
          </w:p>
        </w:tc>
        <w:tc>
          <w:tcPr>
            <w:tcW w:w="96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91%</w:t>
            </w:r>
          </w:p>
        </w:tc>
      </w:tr>
      <w:tr w:rsidR="00923E81" w:rsidRPr="00F87000" w:rsidTr="009008A1">
        <w:trPr>
          <w:trHeight w:val="315"/>
        </w:trPr>
        <w:tc>
          <w:tcPr>
            <w:tcW w:w="710" w:type="dxa"/>
            <w:tcBorders>
              <w:top w:val="nil"/>
              <w:left w:val="single" w:sz="8" w:space="0" w:color="auto"/>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6</w:t>
            </w:r>
          </w:p>
        </w:tc>
        <w:tc>
          <w:tcPr>
            <w:tcW w:w="1252"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Bienes Muebles e Inmuebles</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1,391,800.00</w:t>
            </w:r>
          </w:p>
        </w:tc>
        <w:tc>
          <w:tcPr>
            <w:tcW w:w="1150"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2,356,863.53</w:t>
            </w:r>
          </w:p>
        </w:tc>
        <w:tc>
          <w:tcPr>
            <w:tcW w:w="115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3,748,663.53</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right"/>
              <w:rPr>
                <w:rFonts w:eastAsia="Times New Roman"/>
                <w:color w:val="000000"/>
                <w:sz w:val="16"/>
                <w:szCs w:val="16"/>
              </w:rPr>
            </w:pPr>
            <w:r w:rsidRPr="00F87000">
              <w:rPr>
                <w:rFonts w:eastAsia="Times New Roman"/>
                <w:color w:val="000000"/>
                <w:sz w:val="16"/>
                <w:szCs w:val="16"/>
              </w:rPr>
              <w:t>3,807,166.00</w:t>
            </w:r>
          </w:p>
        </w:tc>
        <w:tc>
          <w:tcPr>
            <w:tcW w:w="1005"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102%</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lang w:val="en-US"/>
              </w:rPr>
              <w:t>3,081,370.52</w:t>
            </w:r>
          </w:p>
        </w:tc>
        <w:tc>
          <w:tcPr>
            <w:tcW w:w="96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81%</w:t>
            </w:r>
          </w:p>
        </w:tc>
      </w:tr>
      <w:tr w:rsidR="00923E81" w:rsidRPr="00F87000" w:rsidTr="009008A1">
        <w:trPr>
          <w:trHeight w:val="315"/>
        </w:trPr>
        <w:tc>
          <w:tcPr>
            <w:tcW w:w="196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923E81" w:rsidRPr="00F87000" w:rsidRDefault="00923E81" w:rsidP="00923E81">
            <w:pPr>
              <w:jc w:val="center"/>
              <w:rPr>
                <w:rFonts w:eastAsia="Times New Roman"/>
                <w:b/>
                <w:bCs/>
                <w:color w:val="000000"/>
                <w:sz w:val="16"/>
                <w:szCs w:val="16"/>
              </w:rPr>
            </w:pPr>
            <w:r w:rsidRPr="00F87000">
              <w:rPr>
                <w:rFonts w:eastAsia="Times New Roman"/>
                <w:b/>
                <w:bCs/>
                <w:color w:val="000000"/>
                <w:sz w:val="16"/>
                <w:szCs w:val="16"/>
              </w:rPr>
              <w:t>TOTAL</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b/>
                <w:bCs/>
                <w:color w:val="000000"/>
                <w:sz w:val="16"/>
                <w:szCs w:val="16"/>
              </w:rPr>
            </w:pPr>
            <w:r w:rsidRPr="00F87000">
              <w:rPr>
                <w:rFonts w:eastAsia="Times New Roman"/>
                <w:b/>
                <w:bCs/>
                <w:color w:val="000000"/>
                <w:sz w:val="16"/>
                <w:szCs w:val="16"/>
              </w:rPr>
              <w:t>180,010,964.00</w:t>
            </w:r>
          </w:p>
        </w:tc>
        <w:tc>
          <w:tcPr>
            <w:tcW w:w="1150"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b/>
                <w:bCs/>
                <w:color w:val="000000"/>
                <w:sz w:val="16"/>
                <w:szCs w:val="16"/>
              </w:rPr>
            </w:pPr>
            <w:r w:rsidRPr="00F87000">
              <w:rPr>
                <w:rFonts w:eastAsia="Times New Roman"/>
                <w:b/>
                <w:bCs/>
                <w:color w:val="000000"/>
                <w:sz w:val="16"/>
                <w:szCs w:val="16"/>
              </w:rPr>
              <w:t>-2,821,449.28</w:t>
            </w:r>
          </w:p>
        </w:tc>
        <w:tc>
          <w:tcPr>
            <w:tcW w:w="115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center"/>
              <w:rPr>
                <w:rFonts w:eastAsia="Times New Roman"/>
                <w:color w:val="000000"/>
                <w:sz w:val="16"/>
                <w:szCs w:val="16"/>
              </w:rPr>
            </w:pPr>
            <w:r w:rsidRPr="00F87000">
              <w:rPr>
                <w:rFonts w:eastAsia="Times New Roman"/>
                <w:color w:val="000000"/>
                <w:sz w:val="16"/>
                <w:szCs w:val="16"/>
              </w:rPr>
              <w:t>177,189,514.72</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right"/>
              <w:rPr>
                <w:rFonts w:eastAsia="Times New Roman"/>
                <w:b/>
                <w:bCs/>
                <w:color w:val="000000"/>
                <w:sz w:val="16"/>
                <w:szCs w:val="16"/>
              </w:rPr>
            </w:pPr>
            <w:r w:rsidRPr="00F87000">
              <w:rPr>
                <w:rFonts w:eastAsia="Times New Roman"/>
                <w:b/>
                <w:bCs/>
                <w:color w:val="000000"/>
                <w:sz w:val="16"/>
                <w:szCs w:val="16"/>
              </w:rPr>
              <w:t>174,458,076.24</w:t>
            </w:r>
          </w:p>
        </w:tc>
        <w:tc>
          <w:tcPr>
            <w:tcW w:w="1005"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98%</w:t>
            </w:r>
          </w:p>
        </w:tc>
        <w:tc>
          <w:tcPr>
            <w:tcW w:w="1158"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b/>
                <w:bCs/>
                <w:color w:val="000000"/>
                <w:sz w:val="16"/>
                <w:szCs w:val="16"/>
              </w:rPr>
            </w:pPr>
            <w:r w:rsidRPr="00F87000">
              <w:rPr>
                <w:rFonts w:eastAsia="Times New Roman"/>
                <w:b/>
                <w:bCs/>
                <w:color w:val="000000"/>
                <w:sz w:val="16"/>
                <w:szCs w:val="16"/>
              </w:rPr>
              <w:t>152,874,445.54</w:t>
            </w:r>
          </w:p>
        </w:tc>
        <w:tc>
          <w:tcPr>
            <w:tcW w:w="963" w:type="dxa"/>
            <w:tcBorders>
              <w:top w:val="nil"/>
              <w:left w:val="nil"/>
              <w:bottom w:val="single" w:sz="8" w:space="0" w:color="auto"/>
              <w:right w:val="single" w:sz="8" w:space="0" w:color="auto"/>
            </w:tcBorders>
            <w:shd w:val="clear" w:color="auto" w:fill="auto"/>
            <w:vAlign w:val="bottom"/>
            <w:hideMark/>
          </w:tcPr>
          <w:p w:rsidR="00923E81" w:rsidRPr="00F87000" w:rsidRDefault="00923E81" w:rsidP="00923E81">
            <w:pPr>
              <w:jc w:val="both"/>
              <w:rPr>
                <w:rFonts w:eastAsia="Times New Roman"/>
                <w:color w:val="000000"/>
                <w:sz w:val="16"/>
                <w:szCs w:val="16"/>
              </w:rPr>
            </w:pPr>
            <w:r w:rsidRPr="00F87000">
              <w:rPr>
                <w:rFonts w:eastAsia="Times New Roman"/>
                <w:color w:val="000000"/>
                <w:sz w:val="16"/>
                <w:szCs w:val="16"/>
              </w:rPr>
              <w:t>88%</w:t>
            </w:r>
          </w:p>
        </w:tc>
      </w:tr>
    </w:tbl>
    <w:p w:rsidR="006F20BE" w:rsidRDefault="006F20BE" w:rsidP="006F20BE">
      <w:pPr>
        <w:widowControl w:val="0"/>
        <w:autoSpaceDE w:val="0"/>
        <w:autoSpaceDN w:val="0"/>
        <w:spacing w:after="0" w:line="480" w:lineRule="auto"/>
        <w:jc w:val="both"/>
        <w:rPr>
          <w:rFonts w:ascii="Times New Roman" w:eastAsia="Times New Roman" w:hAnsi="Times New Roman"/>
          <w:sz w:val="24"/>
          <w:szCs w:val="24"/>
          <w:lang w:val="en-US" w:bidi="en-US"/>
        </w:rPr>
      </w:pPr>
    </w:p>
    <w:p w:rsidR="00923E81" w:rsidRPr="007B7F28" w:rsidRDefault="00923E81" w:rsidP="009008A1">
      <w:pPr>
        <w:pStyle w:val="Sinespaciado"/>
        <w:spacing w:line="480" w:lineRule="auto"/>
        <w:ind w:left="-426"/>
        <w:jc w:val="both"/>
        <w:rPr>
          <w:rFonts w:ascii="Times New Roman" w:hAnsi="Times New Roman"/>
          <w:sz w:val="24"/>
          <w:szCs w:val="24"/>
          <w:lang w:eastAsia="ko-KR"/>
        </w:rPr>
      </w:pPr>
      <w:r w:rsidRPr="007B7F28">
        <w:rPr>
          <w:rFonts w:ascii="Times New Roman" w:hAnsi="Times New Roman"/>
          <w:sz w:val="24"/>
          <w:szCs w:val="24"/>
          <w:lang w:eastAsia="ko-KR"/>
        </w:rPr>
        <w:t>Se puede observar   durante el per</w:t>
      </w:r>
      <w:r w:rsidR="00580D13" w:rsidRPr="007B7F28">
        <w:rPr>
          <w:rFonts w:ascii="Times New Roman" w:hAnsi="Times New Roman"/>
          <w:sz w:val="24"/>
          <w:szCs w:val="24"/>
          <w:lang w:eastAsia="ko-KR"/>
        </w:rPr>
        <w:t>í</w:t>
      </w:r>
      <w:r w:rsidRPr="007B7F28">
        <w:rPr>
          <w:rFonts w:ascii="Times New Roman" w:hAnsi="Times New Roman"/>
          <w:sz w:val="24"/>
          <w:szCs w:val="24"/>
          <w:lang w:eastAsia="ko-KR"/>
        </w:rPr>
        <w:t xml:space="preserve">odo comprendido desde el 01 de Enero 2017 al 15 de noviembre 2017, que  esta DGDC  adquirió  fondos tanto por la Dirección General de Presupuesto, como  transferencia correspondiente al Fondo </w:t>
      </w:r>
      <w:proofErr w:type="spellStart"/>
      <w:r w:rsidR="00586F4A" w:rsidRPr="007B7F28">
        <w:rPr>
          <w:rFonts w:ascii="Times New Roman" w:hAnsi="Times New Roman"/>
          <w:sz w:val="24"/>
          <w:szCs w:val="24"/>
          <w:lang w:eastAsia="ko-KR"/>
        </w:rPr>
        <w:t>Reponible</w:t>
      </w:r>
      <w:proofErr w:type="spellEnd"/>
      <w:r w:rsidRPr="007B7F28">
        <w:rPr>
          <w:rFonts w:ascii="Times New Roman" w:hAnsi="Times New Roman"/>
          <w:sz w:val="24"/>
          <w:szCs w:val="24"/>
          <w:lang w:eastAsia="ko-KR"/>
        </w:rPr>
        <w:t>,  que adicionados con la disponibilidad bancaria al 31 de Diciembre 201</w:t>
      </w:r>
      <w:r w:rsidR="004911E7" w:rsidRPr="007B7F28">
        <w:rPr>
          <w:rFonts w:ascii="Times New Roman" w:hAnsi="Times New Roman"/>
          <w:sz w:val="24"/>
          <w:szCs w:val="24"/>
          <w:lang w:eastAsia="ko-KR"/>
        </w:rPr>
        <w:t>6</w:t>
      </w:r>
      <w:r w:rsidRPr="007B7F28">
        <w:rPr>
          <w:rFonts w:ascii="Times New Roman" w:hAnsi="Times New Roman"/>
          <w:sz w:val="24"/>
          <w:szCs w:val="24"/>
          <w:lang w:eastAsia="ko-KR"/>
        </w:rPr>
        <w:t xml:space="preserve">,  ascendieron a un valor total de </w:t>
      </w:r>
      <w:r w:rsidRPr="007B7F28">
        <w:rPr>
          <w:rFonts w:ascii="Times New Roman" w:hAnsi="Times New Roman"/>
          <w:b/>
          <w:sz w:val="24"/>
          <w:szCs w:val="24"/>
          <w:lang w:eastAsia="ko-KR"/>
        </w:rPr>
        <w:t xml:space="preserve">RD$174,967,405.16 </w:t>
      </w:r>
      <w:r w:rsidRPr="007B7F28">
        <w:rPr>
          <w:rFonts w:ascii="Times New Roman" w:hAnsi="Times New Roman"/>
          <w:sz w:val="24"/>
          <w:szCs w:val="24"/>
          <w:lang w:eastAsia="ko-KR"/>
        </w:rPr>
        <w:t xml:space="preserve">realizándose ejecuciones mediante el Sistema Integrado de Gestión Financiera (SIGEF) y nuestro sistema Interno PONAPRE,  por un  valor total </w:t>
      </w:r>
      <w:r w:rsidRPr="007B7F28">
        <w:rPr>
          <w:rFonts w:ascii="Times New Roman" w:hAnsi="Times New Roman"/>
          <w:b/>
          <w:sz w:val="24"/>
          <w:szCs w:val="24"/>
          <w:lang w:eastAsia="ko-KR"/>
        </w:rPr>
        <w:t>de RD$153,290,389.32 (ciento cincuenta y tres millones doscientos novena mil trescientos ochenta y nueve pesos con 32/100)</w:t>
      </w:r>
      <w:r w:rsidRPr="007B7F28">
        <w:rPr>
          <w:rFonts w:ascii="Times New Roman" w:hAnsi="Times New Roman"/>
          <w:sz w:val="24"/>
          <w:szCs w:val="24"/>
          <w:lang w:eastAsia="ko-KR"/>
        </w:rPr>
        <w:t xml:space="preserve">. </w:t>
      </w:r>
    </w:p>
    <w:p w:rsidR="00923E81" w:rsidRDefault="00923E81" w:rsidP="008A5870">
      <w:pPr>
        <w:spacing w:line="360" w:lineRule="auto"/>
        <w:rPr>
          <w:b/>
          <w:sz w:val="16"/>
          <w:szCs w:val="16"/>
        </w:rPr>
      </w:pPr>
    </w:p>
    <w:p w:rsidR="006861BA" w:rsidRDefault="006861BA" w:rsidP="008A5870">
      <w:pPr>
        <w:spacing w:line="360" w:lineRule="auto"/>
        <w:rPr>
          <w:b/>
          <w:sz w:val="16"/>
          <w:szCs w:val="16"/>
        </w:rPr>
      </w:pPr>
    </w:p>
    <w:p w:rsidR="006861BA" w:rsidRDefault="006861BA" w:rsidP="008A5870">
      <w:pPr>
        <w:spacing w:line="360" w:lineRule="auto"/>
        <w:rPr>
          <w:b/>
          <w:sz w:val="16"/>
          <w:szCs w:val="16"/>
        </w:rPr>
      </w:pPr>
    </w:p>
    <w:p w:rsidR="007349EC" w:rsidRDefault="007349EC" w:rsidP="008A5870">
      <w:pPr>
        <w:spacing w:line="360" w:lineRule="auto"/>
        <w:rPr>
          <w:b/>
          <w:sz w:val="16"/>
          <w:szCs w:val="16"/>
        </w:rPr>
      </w:pPr>
    </w:p>
    <w:p w:rsidR="00B1728D" w:rsidRDefault="00B1728D" w:rsidP="008A5870">
      <w:pPr>
        <w:spacing w:line="360" w:lineRule="auto"/>
        <w:rPr>
          <w:b/>
          <w:sz w:val="16"/>
          <w:szCs w:val="16"/>
        </w:rPr>
      </w:pPr>
    </w:p>
    <w:p w:rsidR="007349EC" w:rsidRDefault="007349EC" w:rsidP="008A5870">
      <w:pPr>
        <w:spacing w:line="360" w:lineRule="auto"/>
        <w:rPr>
          <w:b/>
          <w:sz w:val="16"/>
          <w:szCs w:val="16"/>
        </w:rPr>
      </w:pPr>
    </w:p>
    <w:p w:rsidR="00923E81" w:rsidRPr="009008A1" w:rsidRDefault="009008A1" w:rsidP="009008A1">
      <w:pPr>
        <w:spacing w:line="360" w:lineRule="auto"/>
        <w:jc w:val="center"/>
        <w:rPr>
          <w:rFonts w:eastAsia="Batang" w:cs="Arial"/>
          <w:b/>
          <w:sz w:val="28"/>
          <w:lang w:eastAsia="ko-KR"/>
        </w:rPr>
      </w:pPr>
      <w:r>
        <w:rPr>
          <w:rFonts w:eastAsia="Batang" w:cs="Arial"/>
          <w:b/>
          <w:sz w:val="28"/>
          <w:lang w:eastAsia="ko-KR"/>
        </w:rPr>
        <w:lastRenderedPageBreak/>
        <w:t>DETALLE EJECUCION CONSOLIDADA.</w:t>
      </w:r>
    </w:p>
    <w:tbl>
      <w:tblPr>
        <w:tblW w:w="8160" w:type="dxa"/>
        <w:tblInd w:w="55" w:type="dxa"/>
        <w:tblCellMar>
          <w:left w:w="70" w:type="dxa"/>
          <w:right w:w="70" w:type="dxa"/>
        </w:tblCellMar>
        <w:tblLook w:val="04A0" w:firstRow="1" w:lastRow="0" w:firstColumn="1" w:lastColumn="0" w:noHBand="0" w:noVBand="1"/>
      </w:tblPr>
      <w:tblGrid>
        <w:gridCol w:w="820"/>
        <w:gridCol w:w="2100"/>
        <w:gridCol w:w="1340"/>
        <w:gridCol w:w="1158"/>
        <w:gridCol w:w="1158"/>
        <w:gridCol w:w="900"/>
        <w:gridCol w:w="1153"/>
      </w:tblGrid>
      <w:tr w:rsidR="00923E81" w:rsidRPr="00E20097" w:rsidTr="00923E81">
        <w:trPr>
          <w:trHeight w:val="315"/>
        </w:trPr>
        <w:tc>
          <w:tcPr>
            <w:tcW w:w="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A</w:t>
            </w:r>
          </w:p>
        </w:tc>
        <w:tc>
          <w:tcPr>
            <w:tcW w:w="2100" w:type="dxa"/>
            <w:tcBorders>
              <w:top w:val="single" w:sz="8" w:space="0" w:color="auto"/>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B</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C</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D</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F</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G</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H</w:t>
            </w:r>
          </w:p>
        </w:tc>
      </w:tr>
      <w:tr w:rsidR="00923E81" w:rsidRPr="00E20097" w:rsidTr="00923E81">
        <w:trPr>
          <w:trHeight w:val="45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rsidR="00923E81" w:rsidRPr="00E20097" w:rsidRDefault="001E4EA4" w:rsidP="00923E81">
            <w:pPr>
              <w:rPr>
                <w:rFonts w:eastAsia="Times New Roman"/>
                <w:b/>
                <w:bCs/>
                <w:color w:val="000000"/>
                <w:sz w:val="16"/>
                <w:szCs w:val="16"/>
              </w:rPr>
            </w:pPr>
            <w:proofErr w:type="spellStart"/>
            <w:r>
              <w:rPr>
                <w:rFonts w:eastAsia="Times New Roman"/>
                <w:b/>
                <w:bCs/>
                <w:color w:val="000000"/>
                <w:sz w:val="16"/>
                <w:szCs w:val="16"/>
              </w:rPr>
              <w:t>Cuent</w:t>
            </w:r>
            <w:proofErr w:type="spellEnd"/>
            <w:r>
              <w:rPr>
                <w:rFonts w:eastAsia="Times New Roman"/>
                <w:b/>
                <w:bCs/>
                <w:color w:val="000000"/>
                <w:sz w:val="16"/>
                <w:szCs w:val="16"/>
              </w:rPr>
              <w:t>.</w:t>
            </w:r>
          </w:p>
        </w:tc>
        <w:tc>
          <w:tcPr>
            <w:tcW w:w="21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jc w:val="center"/>
              <w:rPr>
                <w:rFonts w:eastAsia="Times New Roman"/>
                <w:b/>
                <w:bCs/>
                <w:color w:val="000000"/>
                <w:sz w:val="16"/>
                <w:szCs w:val="16"/>
              </w:rPr>
            </w:pPr>
            <w:r w:rsidRPr="00E20097">
              <w:rPr>
                <w:rFonts w:eastAsia="Times New Roman"/>
                <w:b/>
                <w:bCs/>
                <w:color w:val="000000"/>
                <w:sz w:val="16"/>
                <w:szCs w:val="16"/>
              </w:rPr>
              <w:t>DESCRIPCION</w:t>
            </w:r>
          </w:p>
        </w:tc>
        <w:tc>
          <w:tcPr>
            <w:tcW w:w="13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b/>
                <w:bCs/>
                <w:color w:val="000000"/>
                <w:sz w:val="16"/>
                <w:szCs w:val="16"/>
              </w:rPr>
            </w:pPr>
            <w:r w:rsidRPr="00E20097">
              <w:rPr>
                <w:rFonts w:eastAsia="Times New Roman"/>
                <w:b/>
                <w:bCs/>
                <w:color w:val="000000"/>
                <w:sz w:val="16"/>
                <w:szCs w:val="16"/>
              </w:rPr>
              <w:t>PRESUPUESTO    VIGENTE AL 30/06/2017</w:t>
            </w:r>
          </w:p>
        </w:tc>
        <w:tc>
          <w:tcPr>
            <w:tcW w:w="9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b/>
                <w:bCs/>
                <w:color w:val="000000"/>
                <w:sz w:val="16"/>
                <w:szCs w:val="16"/>
              </w:rPr>
            </w:pPr>
            <w:r w:rsidRPr="00E20097">
              <w:rPr>
                <w:rFonts w:eastAsia="Times New Roman"/>
                <w:b/>
                <w:bCs/>
                <w:color w:val="000000"/>
                <w:sz w:val="16"/>
                <w:szCs w:val="16"/>
              </w:rPr>
              <w:t>CUOTA ASIGNADAS POR DIGEPRES AL 30-06-2017</w:t>
            </w:r>
          </w:p>
        </w:tc>
        <w:tc>
          <w:tcPr>
            <w:tcW w:w="9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b/>
                <w:bCs/>
                <w:color w:val="000000"/>
                <w:sz w:val="16"/>
                <w:szCs w:val="16"/>
              </w:rPr>
            </w:pPr>
            <w:r w:rsidRPr="00E20097">
              <w:rPr>
                <w:rFonts w:eastAsia="Times New Roman"/>
                <w:b/>
                <w:bCs/>
                <w:color w:val="000000"/>
                <w:sz w:val="16"/>
                <w:szCs w:val="16"/>
              </w:rPr>
              <w:t>SIGEF EJECUCION</w:t>
            </w:r>
          </w:p>
        </w:tc>
        <w:tc>
          <w:tcPr>
            <w:tcW w:w="90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b/>
                <w:bCs/>
                <w:color w:val="000000"/>
                <w:sz w:val="16"/>
                <w:szCs w:val="16"/>
              </w:rPr>
            </w:pPr>
            <w:r w:rsidRPr="00E20097">
              <w:rPr>
                <w:rFonts w:eastAsia="Times New Roman"/>
                <w:b/>
                <w:bCs/>
                <w:color w:val="000000"/>
                <w:sz w:val="16"/>
                <w:szCs w:val="16"/>
              </w:rPr>
              <w:t xml:space="preserve">PONAPRES EJECUCION </w:t>
            </w:r>
          </w:p>
        </w:tc>
        <w:tc>
          <w:tcPr>
            <w:tcW w:w="10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b/>
                <w:bCs/>
                <w:color w:val="000000"/>
                <w:sz w:val="16"/>
                <w:szCs w:val="16"/>
              </w:rPr>
            </w:pPr>
            <w:r w:rsidRPr="00E20097">
              <w:rPr>
                <w:rFonts w:eastAsia="Times New Roman"/>
                <w:b/>
                <w:bCs/>
                <w:color w:val="000000"/>
                <w:sz w:val="16"/>
                <w:szCs w:val="16"/>
              </w:rPr>
              <w:t>TOTAL EJECUCION =F+G</w:t>
            </w:r>
          </w:p>
        </w:tc>
      </w:tr>
      <w:tr w:rsidR="00923E81" w:rsidRPr="00E20097" w:rsidTr="00923E81">
        <w:trPr>
          <w:trHeight w:val="315"/>
        </w:trPr>
        <w:tc>
          <w:tcPr>
            <w:tcW w:w="820" w:type="dxa"/>
            <w:tcBorders>
              <w:top w:val="nil"/>
              <w:left w:val="single" w:sz="8" w:space="0" w:color="auto"/>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2.1</w:t>
            </w:r>
          </w:p>
        </w:tc>
        <w:tc>
          <w:tcPr>
            <w:tcW w:w="21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 xml:space="preserve"> REMUNERACIONES Y CONTRIBUCIONES </w:t>
            </w:r>
          </w:p>
        </w:tc>
        <w:tc>
          <w:tcPr>
            <w:tcW w:w="13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108,141,059.00</w:t>
            </w:r>
          </w:p>
        </w:tc>
        <w:tc>
          <w:tcPr>
            <w:tcW w:w="9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right"/>
              <w:rPr>
                <w:rFonts w:eastAsia="Times New Roman"/>
                <w:color w:val="000000"/>
                <w:sz w:val="16"/>
                <w:szCs w:val="16"/>
              </w:rPr>
            </w:pPr>
            <w:r w:rsidRPr="00E20097">
              <w:rPr>
                <w:rFonts w:eastAsia="Times New Roman"/>
                <w:color w:val="000000"/>
                <w:sz w:val="16"/>
                <w:szCs w:val="16"/>
              </w:rPr>
              <w:t>107,763,569.04</w:t>
            </w:r>
          </w:p>
        </w:tc>
        <w:tc>
          <w:tcPr>
            <w:tcW w:w="9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both"/>
              <w:rPr>
                <w:rFonts w:eastAsia="Times New Roman"/>
                <w:color w:val="000000"/>
                <w:sz w:val="16"/>
                <w:szCs w:val="16"/>
              </w:rPr>
            </w:pPr>
            <w:r w:rsidRPr="00E20097">
              <w:rPr>
                <w:rFonts w:eastAsia="Times New Roman"/>
                <w:color w:val="000000"/>
                <w:sz w:val="16"/>
                <w:szCs w:val="16"/>
              </w:rPr>
              <w:t>92,566,667.57</w:t>
            </w:r>
          </w:p>
        </w:tc>
        <w:tc>
          <w:tcPr>
            <w:tcW w:w="9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jc w:val="right"/>
              <w:rPr>
                <w:rFonts w:eastAsia="Times New Roman"/>
                <w:color w:val="000000"/>
                <w:sz w:val="16"/>
                <w:szCs w:val="16"/>
              </w:rPr>
            </w:pPr>
            <w:r w:rsidRPr="00E20097">
              <w:rPr>
                <w:rFonts w:eastAsia="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92,566,667.57</w:t>
            </w:r>
          </w:p>
        </w:tc>
      </w:tr>
      <w:tr w:rsidR="00923E81" w:rsidRPr="00E20097" w:rsidTr="00923E81">
        <w:trPr>
          <w:trHeight w:val="315"/>
        </w:trPr>
        <w:tc>
          <w:tcPr>
            <w:tcW w:w="820" w:type="dxa"/>
            <w:tcBorders>
              <w:top w:val="nil"/>
              <w:left w:val="single" w:sz="8" w:space="0" w:color="auto"/>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2.2</w:t>
            </w:r>
          </w:p>
        </w:tc>
        <w:tc>
          <w:tcPr>
            <w:tcW w:w="21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 xml:space="preserve"> CONTRATACION DE SERVICIOS </w:t>
            </w:r>
          </w:p>
        </w:tc>
        <w:tc>
          <w:tcPr>
            <w:tcW w:w="13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22,375,221.00</w:t>
            </w:r>
          </w:p>
        </w:tc>
        <w:tc>
          <w:tcPr>
            <w:tcW w:w="9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right"/>
              <w:rPr>
                <w:rFonts w:eastAsia="Times New Roman"/>
                <w:color w:val="000000"/>
                <w:sz w:val="16"/>
                <w:szCs w:val="16"/>
              </w:rPr>
            </w:pPr>
            <w:r w:rsidRPr="00E20097">
              <w:rPr>
                <w:rFonts w:eastAsia="Times New Roman"/>
                <w:color w:val="000000"/>
                <w:sz w:val="16"/>
                <w:szCs w:val="16"/>
              </w:rPr>
              <w:t>19,451,277.20</w:t>
            </w:r>
          </w:p>
        </w:tc>
        <w:tc>
          <w:tcPr>
            <w:tcW w:w="9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both"/>
              <w:rPr>
                <w:rFonts w:eastAsia="Times New Roman"/>
                <w:color w:val="000000"/>
                <w:sz w:val="16"/>
                <w:szCs w:val="16"/>
              </w:rPr>
            </w:pPr>
            <w:r w:rsidRPr="00E20097">
              <w:rPr>
                <w:rFonts w:eastAsia="Times New Roman"/>
                <w:color w:val="000000"/>
                <w:sz w:val="16"/>
                <w:szCs w:val="16"/>
              </w:rPr>
              <w:t>17,255,850.12</w:t>
            </w:r>
          </w:p>
        </w:tc>
        <w:tc>
          <w:tcPr>
            <w:tcW w:w="9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jc w:val="right"/>
              <w:rPr>
                <w:rFonts w:eastAsia="Times New Roman"/>
                <w:color w:val="000000"/>
                <w:sz w:val="16"/>
                <w:szCs w:val="16"/>
              </w:rPr>
            </w:pPr>
            <w:r w:rsidRPr="00E20097">
              <w:rPr>
                <w:rFonts w:eastAsia="Times New Roman"/>
                <w:color w:val="000000"/>
                <w:sz w:val="16"/>
                <w:szCs w:val="16"/>
              </w:rPr>
              <w:t>54,088.57</w:t>
            </w:r>
          </w:p>
        </w:tc>
        <w:tc>
          <w:tcPr>
            <w:tcW w:w="10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17,309,938.69</w:t>
            </w:r>
          </w:p>
        </w:tc>
      </w:tr>
      <w:tr w:rsidR="00923E81" w:rsidRPr="00E20097" w:rsidTr="00923E81">
        <w:trPr>
          <w:trHeight w:val="315"/>
        </w:trPr>
        <w:tc>
          <w:tcPr>
            <w:tcW w:w="820" w:type="dxa"/>
            <w:tcBorders>
              <w:top w:val="nil"/>
              <w:left w:val="single" w:sz="8" w:space="0" w:color="auto"/>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2.3</w:t>
            </w:r>
          </w:p>
        </w:tc>
        <w:tc>
          <w:tcPr>
            <w:tcW w:w="21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 xml:space="preserve"> MATERIALES Y SUMINITRO </w:t>
            </w:r>
          </w:p>
        </w:tc>
        <w:tc>
          <w:tcPr>
            <w:tcW w:w="13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24,267,305.00</w:t>
            </w:r>
          </w:p>
        </w:tc>
        <w:tc>
          <w:tcPr>
            <w:tcW w:w="9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right"/>
              <w:rPr>
                <w:rFonts w:eastAsia="Times New Roman"/>
                <w:color w:val="000000"/>
                <w:sz w:val="16"/>
                <w:szCs w:val="16"/>
              </w:rPr>
            </w:pPr>
            <w:r w:rsidRPr="00E20097">
              <w:rPr>
                <w:rFonts w:eastAsia="Times New Roman"/>
                <w:color w:val="000000"/>
                <w:sz w:val="16"/>
                <w:szCs w:val="16"/>
              </w:rPr>
              <w:t>22,977,468.00</w:t>
            </w:r>
          </w:p>
        </w:tc>
        <w:tc>
          <w:tcPr>
            <w:tcW w:w="9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both"/>
              <w:rPr>
                <w:rFonts w:eastAsia="Times New Roman"/>
                <w:color w:val="000000"/>
                <w:sz w:val="16"/>
                <w:szCs w:val="16"/>
              </w:rPr>
            </w:pPr>
            <w:r w:rsidRPr="00E20097">
              <w:rPr>
                <w:rFonts w:eastAsia="Times New Roman"/>
                <w:color w:val="000000"/>
                <w:sz w:val="16"/>
                <w:szCs w:val="16"/>
              </w:rPr>
              <w:t>21,294,692.33</w:t>
            </w:r>
          </w:p>
        </w:tc>
        <w:tc>
          <w:tcPr>
            <w:tcW w:w="9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jc w:val="right"/>
              <w:rPr>
                <w:rFonts w:eastAsia="Times New Roman"/>
                <w:color w:val="000000"/>
                <w:sz w:val="16"/>
                <w:szCs w:val="16"/>
              </w:rPr>
            </w:pPr>
            <w:r w:rsidRPr="00E20097">
              <w:rPr>
                <w:rFonts w:eastAsia="Times New Roman"/>
                <w:color w:val="000000"/>
                <w:sz w:val="16"/>
                <w:szCs w:val="16"/>
              </w:rPr>
              <w:t>326,272.78</w:t>
            </w:r>
          </w:p>
        </w:tc>
        <w:tc>
          <w:tcPr>
            <w:tcW w:w="10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21,620,965.11</w:t>
            </w:r>
          </w:p>
        </w:tc>
      </w:tr>
      <w:tr w:rsidR="00923E81" w:rsidRPr="00E20097" w:rsidTr="00923E81">
        <w:trPr>
          <w:trHeight w:val="315"/>
        </w:trPr>
        <w:tc>
          <w:tcPr>
            <w:tcW w:w="820" w:type="dxa"/>
            <w:tcBorders>
              <w:top w:val="nil"/>
              <w:left w:val="single" w:sz="8" w:space="0" w:color="auto"/>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2.4</w:t>
            </w:r>
          </w:p>
        </w:tc>
        <w:tc>
          <w:tcPr>
            <w:tcW w:w="21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 xml:space="preserve"> TRANSFERENCIAS CORRRIENTES </w:t>
            </w:r>
          </w:p>
        </w:tc>
        <w:tc>
          <w:tcPr>
            <w:tcW w:w="13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19,098,550.72</w:t>
            </w:r>
          </w:p>
        </w:tc>
        <w:tc>
          <w:tcPr>
            <w:tcW w:w="9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right"/>
              <w:rPr>
                <w:rFonts w:eastAsia="Times New Roman"/>
                <w:color w:val="000000"/>
                <w:sz w:val="16"/>
                <w:szCs w:val="16"/>
              </w:rPr>
            </w:pPr>
            <w:r w:rsidRPr="00E20097">
              <w:rPr>
                <w:rFonts w:eastAsia="Times New Roman"/>
                <w:color w:val="000000"/>
                <w:sz w:val="16"/>
                <w:szCs w:val="16"/>
              </w:rPr>
              <w:t>20,458,596.00</w:t>
            </w:r>
          </w:p>
        </w:tc>
        <w:tc>
          <w:tcPr>
            <w:tcW w:w="9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both"/>
              <w:rPr>
                <w:rFonts w:eastAsia="Times New Roman"/>
                <w:color w:val="000000"/>
                <w:sz w:val="16"/>
                <w:szCs w:val="16"/>
              </w:rPr>
            </w:pPr>
            <w:r w:rsidRPr="00E20097">
              <w:rPr>
                <w:rFonts w:eastAsia="Times New Roman"/>
                <w:color w:val="000000"/>
                <w:sz w:val="16"/>
                <w:szCs w:val="16"/>
              </w:rPr>
              <w:t>18,675,865.00</w:t>
            </w:r>
          </w:p>
        </w:tc>
        <w:tc>
          <w:tcPr>
            <w:tcW w:w="9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18,675,865.00</w:t>
            </w:r>
          </w:p>
        </w:tc>
      </w:tr>
      <w:tr w:rsidR="00923E81" w:rsidRPr="00E20097" w:rsidTr="00923E81">
        <w:trPr>
          <w:trHeight w:val="315"/>
        </w:trPr>
        <w:tc>
          <w:tcPr>
            <w:tcW w:w="820" w:type="dxa"/>
            <w:tcBorders>
              <w:top w:val="nil"/>
              <w:left w:val="single" w:sz="8" w:space="0" w:color="auto"/>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2.6</w:t>
            </w:r>
          </w:p>
        </w:tc>
        <w:tc>
          <w:tcPr>
            <w:tcW w:w="21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rPr>
                <w:rFonts w:eastAsia="Times New Roman"/>
                <w:color w:val="000000"/>
                <w:sz w:val="16"/>
                <w:szCs w:val="16"/>
              </w:rPr>
            </w:pPr>
            <w:r w:rsidRPr="00E20097">
              <w:rPr>
                <w:rFonts w:eastAsia="Times New Roman"/>
                <w:color w:val="000000"/>
                <w:sz w:val="16"/>
                <w:szCs w:val="16"/>
              </w:rPr>
              <w:t xml:space="preserve"> BIENES MUEBLES, INMUEBLES E INTANGIBLES </w:t>
            </w:r>
          </w:p>
        </w:tc>
        <w:tc>
          <w:tcPr>
            <w:tcW w:w="13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3,307,379.00</w:t>
            </w:r>
          </w:p>
        </w:tc>
        <w:tc>
          <w:tcPr>
            <w:tcW w:w="9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right"/>
              <w:rPr>
                <w:rFonts w:eastAsia="Times New Roman"/>
                <w:color w:val="000000"/>
                <w:sz w:val="16"/>
                <w:szCs w:val="16"/>
              </w:rPr>
            </w:pPr>
            <w:r w:rsidRPr="00E20097">
              <w:rPr>
                <w:rFonts w:eastAsia="Times New Roman"/>
                <w:color w:val="000000"/>
                <w:sz w:val="16"/>
                <w:szCs w:val="16"/>
              </w:rPr>
              <w:t>3,807,166.00</w:t>
            </w:r>
          </w:p>
        </w:tc>
        <w:tc>
          <w:tcPr>
            <w:tcW w:w="9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both"/>
              <w:rPr>
                <w:rFonts w:eastAsia="Times New Roman"/>
                <w:color w:val="000000"/>
                <w:sz w:val="16"/>
                <w:szCs w:val="16"/>
              </w:rPr>
            </w:pPr>
            <w:r w:rsidRPr="00E20097">
              <w:rPr>
                <w:rFonts w:eastAsia="Times New Roman"/>
                <w:color w:val="000000"/>
                <w:sz w:val="16"/>
                <w:szCs w:val="16"/>
                <w:lang w:val="en-US"/>
              </w:rPr>
              <w:t>3,081,370.52</w:t>
            </w:r>
          </w:p>
        </w:tc>
        <w:tc>
          <w:tcPr>
            <w:tcW w:w="9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jc w:val="right"/>
              <w:rPr>
                <w:rFonts w:eastAsia="Times New Roman"/>
                <w:color w:val="000000"/>
                <w:sz w:val="16"/>
                <w:szCs w:val="16"/>
              </w:rPr>
            </w:pPr>
            <w:r w:rsidRPr="00E20097">
              <w:rPr>
                <w:rFonts w:eastAsia="Times New Roman"/>
                <w:color w:val="000000"/>
                <w:sz w:val="16"/>
                <w:szCs w:val="16"/>
              </w:rPr>
              <w:t>35,582.43</w:t>
            </w:r>
          </w:p>
        </w:tc>
        <w:tc>
          <w:tcPr>
            <w:tcW w:w="10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3,116,952.95</w:t>
            </w:r>
          </w:p>
        </w:tc>
      </w:tr>
      <w:tr w:rsidR="00923E81" w:rsidRPr="00E20097" w:rsidTr="00923E81">
        <w:trPr>
          <w:trHeight w:val="315"/>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 </w:t>
            </w:r>
          </w:p>
        </w:tc>
        <w:tc>
          <w:tcPr>
            <w:tcW w:w="21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jc w:val="center"/>
              <w:rPr>
                <w:rFonts w:eastAsia="Times New Roman"/>
                <w:b/>
                <w:bCs/>
                <w:color w:val="000000"/>
                <w:sz w:val="16"/>
                <w:szCs w:val="16"/>
              </w:rPr>
            </w:pPr>
            <w:r w:rsidRPr="00E20097">
              <w:rPr>
                <w:rFonts w:eastAsia="Times New Roman"/>
                <w:b/>
                <w:bCs/>
                <w:color w:val="000000"/>
                <w:sz w:val="16"/>
                <w:szCs w:val="16"/>
              </w:rPr>
              <w:t>TOTAL  </w:t>
            </w:r>
          </w:p>
        </w:tc>
        <w:tc>
          <w:tcPr>
            <w:tcW w:w="13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177,189,514.72</w:t>
            </w:r>
          </w:p>
        </w:tc>
        <w:tc>
          <w:tcPr>
            <w:tcW w:w="9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right"/>
              <w:rPr>
                <w:rFonts w:eastAsia="Times New Roman"/>
                <w:b/>
                <w:bCs/>
                <w:color w:val="000000"/>
                <w:sz w:val="16"/>
                <w:szCs w:val="16"/>
              </w:rPr>
            </w:pPr>
            <w:r w:rsidRPr="00E20097">
              <w:rPr>
                <w:rFonts w:eastAsia="Times New Roman"/>
                <w:b/>
                <w:bCs/>
                <w:color w:val="000000"/>
                <w:sz w:val="16"/>
                <w:szCs w:val="16"/>
              </w:rPr>
              <w:t>174,458,076.24</w:t>
            </w:r>
          </w:p>
        </w:tc>
        <w:tc>
          <w:tcPr>
            <w:tcW w:w="94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both"/>
              <w:rPr>
                <w:rFonts w:eastAsia="Times New Roman"/>
                <w:b/>
                <w:bCs/>
                <w:color w:val="000000"/>
                <w:sz w:val="16"/>
                <w:szCs w:val="16"/>
              </w:rPr>
            </w:pPr>
            <w:r w:rsidRPr="00E20097">
              <w:rPr>
                <w:rFonts w:eastAsia="Times New Roman"/>
                <w:b/>
                <w:bCs/>
                <w:color w:val="000000"/>
                <w:sz w:val="16"/>
                <w:szCs w:val="16"/>
              </w:rPr>
              <w:t>152,874,445.54</w:t>
            </w:r>
          </w:p>
        </w:tc>
        <w:tc>
          <w:tcPr>
            <w:tcW w:w="900" w:type="dxa"/>
            <w:tcBorders>
              <w:top w:val="nil"/>
              <w:left w:val="nil"/>
              <w:bottom w:val="single" w:sz="8" w:space="0" w:color="auto"/>
              <w:right w:val="single" w:sz="8" w:space="0" w:color="auto"/>
            </w:tcBorders>
            <w:shd w:val="clear" w:color="auto" w:fill="auto"/>
            <w:noWrap/>
            <w:vAlign w:val="bottom"/>
            <w:hideMark/>
          </w:tcPr>
          <w:p w:rsidR="00923E81" w:rsidRPr="00E20097" w:rsidRDefault="00923E81" w:rsidP="00923E81">
            <w:pPr>
              <w:jc w:val="right"/>
              <w:rPr>
                <w:rFonts w:eastAsia="Times New Roman"/>
                <w:b/>
                <w:bCs/>
                <w:color w:val="000000"/>
                <w:sz w:val="16"/>
                <w:szCs w:val="16"/>
              </w:rPr>
            </w:pPr>
            <w:r w:rsidRPr="00E20097">
              <w:rPr>
                <w:rFonts w:eastAsia="Times New Roman"/>
                <w:b/>
                <w:bCs/>
                <w:color w:val="000000"/>
                <w:sz w:val="16"/>
                <w:szCs w:val="16"/>
              </w:rPr>
              <w:t>415,943.78</w:t>
            </w:r>
          </w:p>
        </w:tc>
        <w:tc>
          <w:tcPr>
            <w:tcW w:w="1080" w:type="dxa"/>
            <w:tcBorders>
              <w:top w:val="nil"/>
              <w:left w:val="nil"/>
              <w:bottom w:val="single" w:sz="8" w:space="0" w:color="auto"/>
              <w:right w:val="single" w:sz="8" w:space="0" w:color="auto"/>
            </w:tcBorders>
            <w:shd w:val="clear" w:color="auto" w:fill="auto"/>
            <w:vAlign w:val="bottom"/>
            <w:hideMark/>
          </w:tcPr>
          <w:p w:rsidR="00923E81" w:rsidRPr="00E20097" w:rsidRDefault="00923E81" w:rsidP="00923E81">
            <w:pPr>
              <w:jc w:val="center"/>
              <w:rPr>
                <w:rFonts w:eastAsia="Times New Roman"/>
                <w:color w:val="000000"/>
                <w:sz w:val="16"/>
                <w:szCs w:val="16"/>
              </w:rPr>
            </w:pPr>
            <w:r w:rsidRPr="00E20097">
              <w:rPr>
                <w:rFonts w:eastAsia="Times New Roman"/>
                <w:color w:val="000000"/>
                <w:sz w:val="16"/>
                <w:szCs w:val="16"/>
              </w:rPr>
              <w:t>153,290,389.32</w:t>
            </w:r>
          </w:p>
        </w:tc>
      </w:tr>
    </w:tbl>
    <w:p w:rsidR="00923E81" w:rsidRDefault="00923E81" w:rsidP="00923E81">
      <w:pPr>
        <w:jc w:val="both"/>
      </w:pPr>
    </w:p>
    <w:p w:rsidR="006F20BE" w:rsidRPr="007B7F28" w:rsidRDefault="00923E81" w:rsidP="007B7F28">
      <w:pPr>
        <w:spacing w:line="480" w:lineRule="auto"/>
        <w:jc w:val="both"/>
        <w:rPr>
          <w:rFonts w:ascii="Times New Roman" w:hAnsi="Times New Roman"/>
          <w:sz w:val="24"/>
          <w:szCs w:val="24"/>
        </w:rPr>
      </w:pPr>
      <w:r>
        <w:t xml:space="preserve"> </w:t>
      </w:r>
      <w:r w:rsidRPr="007B7F28">
        <w:rPr>
          <w:rFonts w:ascii="Times New Roman" w:hAnsi="Times New Roman"/>
          <w:sz w:val="24"/>
          <w:szCs w:val="24"/>
        </w:rPr>
        <w:t xml:space="preserve">Tomando en cuenta las limitaciones y restricciones por parte de la Dirección General de Presupuesto en cuanto a las cuotas asignadas, esta institución ha consumido al 15/11/2017 el 98 % por ciento del presupuesto vigente, lo cual   refleja en el Sistema Integrado de Gestión Financiera (SIGEF), considerando una excelente ejecución en cuanto a los fondos asignados. </w:t>
      </w:r>
    </w:p>
    <w:p w:rsidR="008A5870" w:rsidRPr="008A5870" w:rsidRDefault="006F20BE" w:rsidP="007B7F28">
      <w:pPr>
        <w:widowControl w:val="0"/>
        <w:tabs>
          <w:tab w:val="left" w:pos="891"/>
          <w:tab w:val="left" w:pos="892"/>
        </w:tabs>
        <w:autoSpaceDE w:val="0"/>
        <w:autoSpaceDN w:val="0"/>
        <w:spacing w:before="73" w:after="0" w:line="480" w:lineRule="auto"/>
        <w:outlineLvl w:val="1"/>
        <w:rPr>
          <w:rFonts w:ascii="Times New Roman" w:eastAsia="Times New Roman" w:hAnsi="Times New Roman"/>
          <w:bCs/>
          <w:sz w:val="24"/>
          <w:szCs w:val="24"/>
          <w:lang w:val="es-DO" w:bidi="en-US"/>
        </w:rPr>
      </w:pPr>
      <w:r w:rsidRPr="007B7F28">
        <w:rPr>
          <w:rFonts w:ascii="Times New Roman" w:eastAsia="Times New Roman" w:hAnsi="Times New Roman"/>
          <w:sz w:val="24"/>
          <w:szCs w:val="24"/>
          <w:lang w:eastAsia="es-ES"/>
        </w:rPr>
        <w:t xml:space="preserve">Desglose general </w:t>
      </w:r>
      <w:r w:rsidR="00EC7594" w:rsidRPr="007B7F28">
        <w:rPr>
          <w:rFonts w:ascii="Times New Roman" w:eastAsia="Times New Roman" w:hAnsi="Times New Roman"/>
          <w:sz w:val="24"/>
          <w:szCs w:val="24"/>
          <w:lang w:eastAsia="es-ES"/>
        </w:rPr>
        <w:t>de</w:t>
      </w:r>
      <w:r w:rsidR="00EC7594" w:rsidRPr="007B7F28">
        <w:rPr>
          <w:rFonts w:ascii="Times New Roman" w:eastAsia="Times New Roman" w:hAnsi="Times New Roman"/>
          <w:bCs/>
          <w:sz w:val="24"/>
          <w:szCs w:val="24"/>
          <w:lang w:val="es-DO" w:bidi="en-US"/>
        </w:rPr>
        <w:t xml:space="preserve"> los</w:t>
      </w:r>
      <w:r w:rsidRPr="007B7F28">
        <w:rPr>
          <w:rFonts w:ascii="Times New Roman" w:eastAsia="Times New Roman" w:hAnsi="Times New Roman"/>
          <w:bCs/>
          <w:sz w:val="24"/>
          <w:szCs w:val="24"/>
          <w:lang w:val="es-DO" w:bidi="en-US"/>
        </w:rPr>
        <w:t xml:space="preserve"> programas, proyectos y </w:t>
      </w:r>
      <w:r w:rsidR="00EC7594" w:rsidRPr="007B7F28">
        <w:rPr>
          <w:rFonts w:ascii="Times New Roman" w:eastAsia="Times New Roman" w:hAnsi="Times New Roman"/>
          <w:bCs/>
          <w:sz w:val="24"/>
          <w:szCs w:val="24"/>
          <w:lang w:val="es-DO" w:bidi="en-US"/>
        </w:rPr>
        <w:t>actividades de</w:t>
      </w:r>
      <w:r w:rsidRPr="007B7F28">
        <w:rPr>
          <w:rFonts w:ascii="Times New Roman" w:eastAsia="Times New Roman" w:hAnsi="Times New Roman"/>
          <w:bCs/>
          <w:sz w:val="24"/>
          <w:szCs w:val="24"/>
          <w:lang w:val="es-DO" w:bidi="en-US"/>
        </w:rPr>
        <w:t xml:space="preserve"> impacto </w:t>
      </w:r>
      <w:r w:rsidR="00EC7594" w:rsidRPr="007B7F28">
        <w:rPr>
          <w:rFonts w:ascii="Times New Roman" w:eastAsia="Times New Roman" w:hAnsi="Times New Roman"/>
          <w:bCs/>
          <w:sz w:val="24"/>
          <w:szCs w:val="24"/>
          <w:lang w:val="es-DO" w:bidi="en-US"/>
        </w:rPr>
        <w:t>en la</w:t>
      </w:r>
      <w:r w:rsidRPr="007B7F28">
        <w:rPr>
          <w:rFonts w:ascii="Times New Roman" w:eastAsia="Times New Roman" w:hAnsi="Times New Roman"/>
          <w:bCs/>
          <w:spacing w:val="-4"/>
          <w:sz w:val="24"/>
          <w:szCs w:val="24"/>
          <w:lang w:val="es-DO" w:bidi="en-US"/>
        </w:rPr>
        <w:t xml:space="preserve"> </w:t>
      </w:r>
      <w:r w:rsidRPr="007B7F28">
        <w:rPr>
          <w:rFonts w:ascii="Times New Roman" w:eastAsia="Times New Roman" w:hAnsi="Times New Roman"/>
          <w:bCs/>
          <w:sz w:val="24"/>
          <w:szCs w:val="24"/>
          <w:lang w:val="es-DO" w:bidi="en-US"/>
        </w:rPr>
        <w:t>comunidad a través de la DGDC.</w:t>
      </w:r>
    </w:p>
    <w:tbl>
      <w:tblPr>
        <w:tblpPr w:leftFromText="141" w:rightFromText="141" w:vertAnchor="text" w:horzAnchor="margin" w:tblpX="-15" w:tblpY="-38"/>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847"/>
        <w:gridCol w:w="1513"/>
        <w:gridCol w:w="2450"/>
        <w:gridCol w:w="2550"/>
      </w:tblGrid>
      <w:tr w:rsidR="00EC7594" w:rsidRPr="0032570A" w:rsidTr="007349EC">
        <w:trPr>
          <w:trHeight w:val="307"/>
        </w:trPr>
        <w:tc>
          <w:tcPr>
            <w:tcW w:w="601" w:type="pct"/>
            <w:shd w:val="clear" w:color="auto" w:fill="00B050"/>
          </w:tcPr>
          <w:p w:rsidR="006F20BE" w:rsidRPr="0032570A" w:rsidRDefault="006F20BE" w:rsidP="007349EC">
            <w:pPr>
              <w:widowControl w:val="0"/>
              <w:tabs>
                <w:tab w:val="left" w:pos="875"/>
              </w:tabs>
              <w:autoSpaceDE w:val="0"/>
              <w:autoSpaceDN w:val="0"/>
              <w:spacing w:after="0" w:line="480" w:lineRule="auto"/>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972" w:type="pct"/>
            <w:shd w:val="clear" w:color="auto" w:fill="00B050"/>
          </w:tcPr>
          <w:p w:rsidR="006F20BE" w:rsidRPr="0032570A" w:rsidRDefault="006F20BE" w:rsidP="007349EC">
            <w:pPr>
              <w:widowControl w:val="0"/>
              <w:tabs>
                <w:tab w:val="left" w:pos="468"/>
              </w:tabs>
              <w:autoSpaceDE w:val="0"/>
              <w:autoSpaceDN w:val="0"/>
              <w:spacing w:after="0" w:line="480" w:lineRule="auto"/>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796" w:type="pct"/>
            <w:shd w:val="clear" w:color="auto" w:fill="00B050"/>
          </w:tcPr>
          <w:p w:rsidR="006F20BE" w:rsidRPr="0032570A" w:rsidRDefault="006F20BE" w:rsidP="007349EC">
            <w:pPr>
              <w:widowControl w:val="0"/>
              <w:autoSpaceDE w:val="0"/>
              <w:autoSpaceDN w:val="0"/>
              <w:spacing w:after="0" w:line="480" w:lineRule="auto"/>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1289" w:type="pct"/>
            <w:shd w:val="clear" w:color="auto" w:fill="00B050"/>
          </w:tcPr>
          <w:p w:rsidR="006F20BE" w:rsidRPr="0032570A" w:rsidRDefault="006F20BE" w:rsidP="007349EC">
            <w:pPr>
              <w:widowControl w:val="0"/>
              <w:autoSpaceDE w:val="0"/>
              <w:autoSpaceDN w:val="0"/>
              <w:spacing w:after="0" w:line="480" w:lineRule="auto"/>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342" w:type="pct"/>
            <w:shd w:val="clear" w:color="auto" w:fill="00B050"/>
          </w:tcPr>
          <w:p w:rsidR="006F20BE" w:rsidRPr="0032570A" w:rsidRDefault="006F20BE" w:rsidP="007349EC">
            <w:pPr>
              <w:widowControl w:val="0"/>
              <w:autoSpaceDE w:val="0"/>
              <w:autoSpaceDN w:val="0"/>
              <w:spacing w:after="0" w:line="480" w:lineRule="auto"/>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EC7594" w:rsidRPr="0032570A" w:rsidTr="007349EC">
        <w:trPr>
          <w:trHeight w:val="2094"/>
        </w:trPr>
        <w:tc>
          <w:tcPr>
            <w:tcW w:w="601" w:type="pct"/>
            <w:shd w:val="clear" w:color="auto" w:fill="auto"/>
          </w:tcPr>
          <w:p w:rsidR="006F20BE" w:rsidRPr="00EC7594" w:rsidRDefault="006F20BE" w:rsidP="007349EC">
            <w:pPr>
              <w:widowControl w:val="0"/>
              <w:tabs>
                <w:tab w:val="center" w:pos="721"/>
                <w:tab w:val="left" w:pos="875"/>
              </w:tabs>
              <w:autoSpaceDE w:val="0"/>
              <w:autoSpaceDN w:val="0"/>
              <w:spacing w:after="0" w:line="480" w:lineRule="auto"/>
              <w:ind w:right="316"/>
              <w:jc w:val="both"/>
              <w:rPr>
                <w:rFonts w:ascii="Times New Roman" w:eastAsia="Times New Roman" w:hAnsi="Times New Roman"/>
                <w:b/>
                <w:sz w:val="16"/>
                <w:szCs w:val="24"/>
                <w:lang w:val="es-DO" w:eastAsia="es-ES" w:bidi="en-US"/>
              </w:rPr>
            </w:pPr>
          </w:p>
          <w:p w:rsidR="006F20BE" w:rsidRPr="00EC7594" w:rsidRDefault="006F20BE" w:rsidP="007349EC">
            <w:pPr>
              <w:widowControl w:val="0"/>
              <w:tabs>
                <w:tab w:val="center" w:pos="721"/>
                <w:tab w:val="left" w:pos="875"/>
              </w:tabs>
              <w:autoSpaceDE w:val="0"/>
              <w:autoSpaceDN w:val="0"/>
              <w:spacing w:after="0" w:line="480" w:lineRule="auto"/>
              <w:ind w:right="316"/>
              <w:jc w:val="both"/>
              <w:rPr>
                <w:rFonts w:ascii="Times New Roman" w:eastAsia="Times New Roman" w:hAnsi="Times New Roman"/>
                <w:b/>
                <w:sz w:val="16"/>
                <w:szCs w:val="24"/>
                <w:lang w:val="es-DO" w:eastAsia="es-ES" w:bidi="en-US"/>
              </w:rPr>
            </w:pPr>
          </w:p>
          <w:p w:rsidR="006F20BE" w:rsidRPr="00EC7594" w:rsidRDefault="006F20BE" w:rsidP="007349EC">
            <w:pPr>
              <w:widowControl w:val="0"/>
              <w:tabs>
                <w:tab w:val="center" w:pos="721"/>
                <w:tab w:val="left" w:pos="875"/>
              </w:tabs>
              <w:autoSpaceDE w:val="0"/>
              <w:autoSpaceDN w:val="0"/>
              <w:spacing w:after="0" w:line="480" w:lineRule="auto"/>
              <w:ind w:right="316"/>
              <w:jc w:val="both"/>
              <w:rPr>
                <w:rFonts w:ascii="Times New Roman" w:eastAsia="Times New Roman" w:hAnsi="Times New Roman"/>
                <w:b/>
                <w:sz w:val="18"/>
                <w:szCs w:val="24"/>
                <w:lang w:val="es-DO" w:bidi="en-US"/>
              </w:rPr>
            </w:pPr>
            <w:r w:rsidRPr="00EC7594">
              <w:rPr>
                <w:rFonts w:ascii="Times New Roman" w:eastAsia="Times New Roman" w:hAnsi="Times New Roman"/>
                <w:b/>
                <w:sz w:val="16"/>
                <w:szCs w:val="24"/>
                <w:lang w:val="es-DO" w:eastAsia="es-ES" w:bidi="en-US"/>
              </w:rPr>
              <w:t xml:space="preserve">5 programas </w:t>
            </w:r>
          </w:p>
        </w:tc>
        <w:tc>
          <w:tcPr>
            <w:tcW w:w="972" w:type="pct"/>
            <w:shd w:val="clear" w:color="auto" w:fill="auto"/>
          </w:tcPr>
          <w:p w:rsidR="006F20BE" w:rsidRPr="00EC7594" w:rsidRDefault="006F20BE" w:rsidP="007349EC">
            <w:pPr>
              <w:widowControl w:val="0"/>
              <w:tabs>
                <w:tab w:val="left" w:pos="468"/>
              </w:tabs>
              <w:autoSpaceDE w:val="0"/>
              <w:autoSpaceDN w:val="0"/>
              <w:spacing w:after="0" w:line="480" w:lineRule="auto"/>
              <w:ind w:right="322"/>
              <w:jc w:val="both"/>
              <w:rPr>
                <w:rFonts w:ascii="Times New Roman" w:eastAsia="Times New Roman" w:hAnsi="Times New Roman"/>
                <w:b/>
                <w:sz w:val="18"/>
                <w:szCs w:val="24"/>
                <w:lang w:val="es-DO" w:bidi="en-US"/>
              </w:rPr>
            </w:pPr>
            <w:r w:rsidRPr="00EC7594">
              <w:rPr>
                <w:rFonts w:ascii="Times New Roman" w:eastAsia="Times New Roman" w:hAnsi="Times New Roman"/>
                <w:b/>
                <w:sz w:val="18"/>
                <w:szCs w:val="24"/>
                <w:lang w:val="es-DO" w:bidi="en-US"/>
              </w:rPr>
              <w:t xml:space="preserve"> 6 proyectos de intervención en comunidades vulnerables. </w:t>
            </w:r>
          </w:p>
        </w:tc>
        <w:tc>
          <w:tcPr>
            <w:tcW w:w="796" w:type="pct"/>
            <w:shd w:val="clear" w:color="auto" w:fill="auto"/>
          </w:tcPr>
          <w:p w:rsidR="006F20BE" w:rsidRPr="00EC7594" w:rsidRDefault="006F20BE" w:rsidP="007349EC">
            <w:pPr>
              <w:widowControl w:val="0"/>
              <w:autoSpaceDE w:val="0"/>
              <w:autoSpaceDN w:val="0"/>
              <w:spacing w:after="0" w:line="480" w:lineRule="auto"/>
              <w:ind w:left="-108" w:right="743"/>
              <w:jc w:val="center"/>
              <w:rPr>
                <w:rFonts w:ascii="Times New Roman" w:eastAsia="Times New Roman" w:hAnsi="Times New Roman"/>
                <w:b/>
                <w:sz w:val="18"/>
                <w:szCs w:val="24"/>
                <w:lang w:val="es-DO" w:bidi="en-US"/>
              </w:rPr>
            </w:pPr>
            <w:r w:rsidRPr="00EC7594">
              <w:rPr>
                <w:rFonts w:ascii="Times New Roman" w:eastAsia="Times New Roman" w:hAnsi="Times New Roman"/>
                <w:b/>
                <w:sz w:val="18"/>
                <w:szCs w:val="24"/>
                <w:lang w:val="es-DO" w:bidi="en-US"/>
              </w:rPr>
              <w:t xml:space="preserve">           </w:t>
            </w:r>
          </w:p>
          <w:p w:rsidR="006F20BE" w:rsidRPr="00EC7594" w:rsidRDefault="006F20BE" w:rsidP="007349EC">
            <w:pPr>
              <w:widowControl w:val="0"/>
              <w:autoSpaceDE w:val="0"/>
              <w:autoSpaceDN w:val="0"/>
              <w:spacing w:after="0" w:line="480" w:lineRule="auto"/>
              <w:ind w:left="-108" w:right="312"/>
              <w:jc w:val="center"/>
              <w:rPr>
                <w:rFonts w:ascii="Times New Roman" w:eastAsia="Times New Roman" w:hAnsi="Times New Roman"/>
                <w:b/>
                <w:sz w:val="18"/>
                <w:szCs w:val="24"/>
                <w:lang w:val="es-DO" w:bidi="en-US"/>
              </w:rPr>
            </w:pPr>
            <w:r w:rsidRPr="00EC7594">
              <w:rPr>
                <w:rFonts w:ascii="Times New Roman" w:eastAsia="Times New Roman" w:hAnsi="Times New Roman"/>
                <w:b/>
                <w:sz w:val="20"/>
                <w:szCs w:val="24"/>
                <w:lang w:val="es-DO" w:bidi="en-US"/>
              </w:rPr>
              <w:t>1,</w:t>
            </w:r>
            <w:r w:rsidR="00EC7594" w:rsidRPr="00EC7594">
              <w:rPr>
                <w:rFonts w:ascii="Times New Roman" w:eastAsia="Times New Roman" w:hAnsi="Times New Roman"/>
                <w:b/>
                <w:sz w:val="20"/>
                <w:szCs w:val="24"/>
                <w:lang w:val="es-DO" w:bidi="en-US"/>
              </w:rPr>
              <w:t>418</w:t>
            </w:r>
            <w:r w:rsidRPr="00EC7594">
              <w:rPr>
                <w:rFonts w:ascii="Times New Roman" w:eastAsia="Times New Roman" w:hAnsi="Times New Roman"/>
                <w:b/>
                <w:sz w:val="20"/>
                <w:szCs w:val="24"/>
                <w:lang w:val="es-DO" w:bidi="en-US"/>
              </w:rPr>
              <w:t xml:space="preserve">    </w:t>
            </w:r>
            <w:r w:rsidRPr="006410A8">
              <w:rPr>
                <w:rFonts w:ascii="Times New Roman" w:eastAsia="Times New Roman" w:hAnsi="Times New Roman"/>
                <w:sz w:val="18"/>
                <w:szCs w:val="24"/>
                <w:lang w:val="es-DO" w:bidi="en-US"/>
              </w:rPr>
              <w:t>comunidad impactadas.</w:t>
            </w:r>
          </w:p>
        </w:tc>
        <w:tc>
          <w:tcPr>
            <w:tcW w:w="1289" w:type="pct"/>
            <w:shd w:val="clear" w:color="auto" w:fill="auto"/>
          </w:tcPr>
          <w:p w:rsidR="006F20BE" w:rsidRPr="00EC7594" w:rsidRDefault="006F20BE" w:rsidP="007349EC">
            <w:pPr>
              <w:widowControl w:val="0"/>
              <w:autoSpaceDE w:val="0"/>
              <w:autoSpaceDN w:val="0"/>
              <w:spacing w:after="0" w:line="480" w:lineRule="auto"/>
              <w:ind w:right="39"/>
              <w:jc w:val="both"/>
              <w:rPr>
                <w:rFonts w:ascii="Times New Roman" w:eastAsia="Times New Roman" w:hAnsi="Times New Roman"/>
                <w:b/>
                <w:sz w:val="18"/>
                <w:szCs w:val="24"/>
                <w:lang w:val="es-DO" w:bidi="en-US"/>
              </w:rPr>
            </w:pPr>
            <w:r w:rsidRPr="00EC7594">
              <w:rPr>
                <w:rFonts w:ascii="Times New Roman" w:eastAsia="Times New Roman" w:hAnsi="Times New Roman"/>
                <w:b/>
                <w:sz w:val="18"/>
                <w:szCs w:val="24"/>
                <w:lang w:val="es-DO" w:bidi="en-US"/>
              </w:rPr>
              <w:t xml:space="preserve"> </w:t>
            </w:r>
          </w:p>
          <w:p w:rsidR="006F20BE" w:rsidRPr="006410A8" w:rsidRDefault="006F20BE" w:rsidP="007349EC">
            <w:pPr>
              <w:widowControl w:val="0"/>
              <w:autoSpaceDE w:val="0"/>
              <w:autoSpaceDN w:val="0"/>
              <w:spacing w:after="0" w:line="480" w:lineRule="auto"/>
              <w:ind w:right="39"/>
              <w:jc w:val="both"/>
              <w:rPr>
                <w:rFonts w:ascii="Times New Roman" w:eastAsia="Times New Roman" w:hAnsi="Times New Roman"/>
                <w:sz w:val="18"/>
                <w:szCs w:val="24"/>
                <w:lang w:val="es-DO" w:bidi="en-US"/>
              </w:rPr>
            </w:pPr>
            <w:r w:rsidRPr="00EC7594">
              <w:rPr>
                <w:rFonts w:ascii="Times New Roman" w:eastAsia="Times New Roman" w:hAnsi="Times New Roman"/>
                <w:b/>
                <w:sz w:val="24"/>
                <w:szCs w:val="24"/>
                <w:lang w:val="es-DO" w:bidi="en-US"/>
              </w:rPr>
              <w:t xml:space="preserve"> </w:t>
            </w:r>
            <w:r w:rsidRPr="006410A8">
              <w:rPr>
                <w:rFonts w:ascii="Times New Roman" w:eastAsia="Times New Roman" w:hAnsi="Times New Roman"/>
                <w:sz w:val="24"/>
                <w:szCs w:val="24"/>
                <w:lang w:val="es-DO" w:bidi="en-US"/>
              </w:rPr>
              <w:t xml:space="preserve">      </w:t>
            </w:r>
            <w:r w:rsidR="00EC7594" w:rsidRPr="006410A8">
              <w:rPr>
                <w:rFonts w:ascii="Times New Roman" w:eastAsia="Times New Roman" w:hAnsi="Times New Roman"/>
                <w:b/>
                <w:sz w:val="24"/>
                <w:szCs w:val="24"/>
                <w:lang w:val="es-DO" w:bidi="en-US"/>
              </w:rPr>
              <w:t>25,337</w:t>
            </w:r>
            <w:r w:rsidR="00EC7594" w:rsidRPr="006410A8">
              <w:rPr>
                <w:rFonts w:ascii="Times New Roman" w:eastAsia="Times New Roman" w:hAnsi="Times New Roman"/>
                <w:sz w:val="24"/>
                <w:szCs w:val="24"/>
                <w:lang w:val="es-DO" w:bidi="en-US"/>
              </w:rPr>
              <w:t xml:space="preserve"> </w:t>
            </w:r>
            <w:r w:rsidR="00EC7594" w:rsidRPr="006410A8">
              <w:rPr>
                <w:rFonts w:ascii="Times New Roman" w:eastAsia="Times New Roman" w:hAnsi="Times New Roman"/>
                <w:sz w:val="18"/>
                <w:szCs w:val="24"/>
                <w:lang w:val="es-DO" w:bidi="en-US"/>
              </w:rPr>
              <w:t>personas impactadas de las cuales</w:t>
            </w:r>
            <w:r w:rsidR="00F96C5D">
              <w:rPr>
                <w:rFonts w:ascii="Times New Roman" w:eastAsia="Times New Roman" w:hAnsi="Times New Roman"/>
                <w:sz w:val="18"/>
                <w:szCs w:val="24"/>
                <w:lang w:val="es-DO" w:bidi="en-US"/>
              </w:rPr>
              <w:t xml:space="preserve"> fueron </w:t>
            </w:r>
            <w:r w:rsidR="00EC7594" w:rsidRPr="006410A8">
              <w:rPr>
                <w:rFonts w:ascii="Times New Roman" w:eastAsia="Times New Roman" w:hAnsi="Times New Roman"/>
                <w:b/>
                <w:sz w:val="18"/>
                <w:szCs w:val="24"/>
                <w:lang w:val="es-DO" w:bidi="en-US"/>
              </w:rPr>
              <w:t>17,733</w:t>
            </w:r>
            <w:r w:rsidR="00EC7594" w:rsidRPr="006410A8">
              <w:rPr>
                <w:rFonts w:ascii="Times New Roman" w:eastAsia="Times New Roman" w:hAnsi="Times New Roman"/>
                <w:sz w:val="18"/>
                <w:szCs w:val="24"/>
                <w:lang w:val="es-DO" w:bidi="en-US"/>
              </w:rPr>
              <w:t xml:space="preserve"> </w:t>
            </w:r>
            <w:r w:rsidR="006410A8" w:rsidRPr="006410A8">
              <w:rPr>
                <w:rFonts w:ascii="Times New Roman" w:eastAsia="Times New Roman" w:hAnsi="Times New Roman"/>
                <w:sz w:val="18"/>
                <w:szCs w:val="24"/>
                <w:lang w:val="es-DO" w:bidi="en-US"/>
              </w:rPr>
              <w:t>Mujeres</w:t>
            </w:r>
            <w:r w:rsidR="00EC7594" w:rsidRPr="006410A8">
              <w:rPr>
                <w:rFonts w:ascii="Times New Roman" w:eastAsia="Times New Roman" w:hAnsi="Times New Roman"/>
                <w:sz w:val="18"/>
                <w:szCs w:val="24"/>
                <w:lang w:val="es-DO" w:bidi="en-US"/>
              </w:rPr>
              <w:t xml:space="preserve"> y </w:t>
            </w:r>
            <w:r w:rsidR="00EC7594" w:rsidRPr="006410A8">
              <w:rPr>
                <w:rFonts w:ascii="Times New Roman" w:eastAsia="Times New Roman" w:hAnsi="Times New Roman"/>
                <w:b/>
                <w:sz w:val="18"/>
                <w:szCs w:val="24"/>
                <w:lang w:val="es-DO" w:bidi="en-US"/>
              </w:rPr>
              <w:t>7,600</w:t>
            </w:r>
            <w:r w:rsidR="00F96C5D">
              <w:rPr>
                <w:rFonts w:ascii="Times New Roman" w:eastAsia="Times New Roman" w:hAnsi="Times New Roman"/>
                <w:sz w:val="18"/>
                <w:szCs w:val="24"/>
                <w:lang w:val="es-DO" w:bidi="en-US"/>
              </w:rPr>
              <w:t xml:space="preserve"> </w:t>
            </w:r>
            <w:r w:rsidR="00EC7594" w:rsidRPr="006410A8">
              <w:rPr>
                <w:rFonts w:ascii="Times New Roman" w:eastAsia="Times New Roman" w:hAnsi="Times New Roman"/>
                <w:sz w:val="18"/>
                <w:szCs w:val="24"/>
                <w:lang w:val="es-DO" w:bidi="en-US"/>
              </w:rPr>
              <w:t xml:space="preserve"> </w:t>
            </w:r>
            <w:r w:rsidR="006410A8" w:rsidRPr="006410A8">
              <w:rPr>
                <w:rFonts w:ascii="Times New Roman" w:eastAsia="Times New Roman" w:hAnsi="Times New Roman"/>
                <w:sz w:val="18"/>
                <w:szCs w:val="24"/>
                <w:lang w:val="es-DO" w:bidi="en-US"/>
              </w:rPr>
              <w:t>Hombres.</w:t>
            </w:r>
            <w:r w:rsidR="00EC7594" w:rsidRPr="006410A8">
              <w:rPr>
                <w:rFonts w:ascii="Times New Roman" w:eastAsia="Times New Roman" w:hAnsi="Times New Roman"/>
                <w:sz w:val="18"/>
                <w:szCs w:val="24"/>
                <w:lang w:val="es-DO" w:bidi="en-US"/>
              </w:rPr>
              <w:t xml:space="preserve"> </w:t>
            </w:r>
          </w:p>
        </w:tc>
        <w:tc>
          <w:tcPr>
            <w:tcW w:w="1342" w:type="pct"/>
            <w:shd w:val="clear" w:color="auto" w:fill="auto"/>
          </w:tcPr>
          <w:p w:rsidR="00EC7594" w:rsidRDefault="00EC7594" w:rsidP="007349EC">
            <w:pPr>
              <w:widowControl w:val="0"/>
              <w:autoSpaceDE w:val="0"/>
              <w:autoSpaceDN w:val="0"/>
              <w:spacing w:after="0" w:line="480" w:lineRule="auto"/>
              <w:ind w:right="456"/>
              <w:jc w:val="both"/>
              <w:rPr>
                <w:rFonts w:ascii="Times New Roman" w:eastAsia="Times New Roman" w:hAnsi="Times New Roman"/>
                <w:b/>
                <w:szCs w:val="24"/>
                <w:lang w:val="es-DO" w:bidi="en-US"/>
              </w:rPr>
            </w:pPr>
          </w:p>
          <w:p w:rsidR="006F20BE" w:rsidRPr="00EC7594" w:rsidRDefault="006410A8" w:rsidP="007349EC">
            <w:pPr>
              <w:widowControl w:val="0"/>
              <w:autoSpaceDE w:val="0"/>
              <w:autoSpaceDN w:val="0"/>
              <w:spacing w:after="0" w:line="480" w:lineRule="auto"/>
              <w:ind w:right="456"/>
              <w:jc w:val="both"/>
              <w:rPr>
                <w:rFonts w:ascii="Times New Roman" w:eastAsia="Times New Roman" w:hAnsi="Times New Roman"/>
                <w:b/>
                <w:sz w:val="18"/>
                <w:szCs w:val="24"/>
                <w:lang w:val="es-DO" w:bidi="en-US"/>
              </w:rPr>
            </w:pPr>
            <w:r>
              <w:rPr>
                <w:rFonts w:ascii="Times New Roman" w:eastAsia="Times New Roman" w:hAnsi="Times New Roman"/>
                <w:b/>
                <w:sz w:val="24"/>
                <w:szCs w:val="24"/>
                <w:lang w:val="es-DO" w:bidi="en-US"/>
              </w:rPr>
              <w:t xml:space="preserve">     </w:t>
            </w:r>
            <w:r w:rsidR="00EC7594" w:rsidRPr="00EC7594">
              <w:rPr>
                <w:rFonts w:ascii="Times New Roman" w:eastAsia="Times New Roman" w:hAnsi="Times New Roman"/>
                <w:b/>
                <w:sz w:val="24"/>
                <w:szCs w:val="24"/>
                <w:lang w:val="es-DO" w:bidi="en-US"/>
              </w:rPr>
              <w:t>47,948</w:t>
            </w:r>
            <w:r w:rsidR="006F20BE" w:rsidRPr="00EC7594">
              <w:rPr>
                <w:rFonts w:ascii="Times New Roman" w:eastAsia="Times New Roman" w:hAnsi="Times New Roman"/>
                <w:b/>
                <w:sz w:val="24"/>
                <w:szCs w:val="24"/>
                <w:lang w:val="es-DO" w:bidi="en-US"/>
              </w:rPr>
              <w:t xml:space="preserve"> </w:t>
            </w:r>
            <w:r w:rsidR="00F96C5D">
              <w:rPr>
                <w:rFonts w:ascii="Times New Roman" w:eastAsia="Times New Roman" w:hAnsi="Times New Roman"/>
                <w:b/>
                <w:szCs w:val="24"/>
                <w:lang w:val="es-DO" w:bidi="en-US"/>
              </w:rPr>
              <w:t>personas</w:t>
            </w:r>
            <w:r w:rsidR="006F20BE" w:rsidRPr="00EC7594">
              <w:rPr>
                <w:rFonts w:ascii="Times New Roman" w:eastAsia="Times New Roman" w:hAnsi="Times New Roman"/>
                <w:b/>
                <w:szCs w:val="24"/>
                <w:lang w:val="es-DO" w:bidi="en-US"/>
              </w:rPr>
              <w:t xml:space="preserve"> </w:t>
            </w:r>
          </w:p>
        </w:tc>
      </w:tr>
    </w:tbl>
    <w:p w:rsidR="006F20BE" w:rsidRPr="006861BA" w:rsidRDefault="006F20BE" w:rsidP="00F66E7D">
      <w:pPr>
        <w:tabs>
          <w:tab w:val="left" w:pos="8463"/>
          <w:tab w:val="right" w:pos="9410"/>
        </w:tabs>
        <w:rPr>
          <w:rFonts w:ascii="Times New Roman" w:eastAsia="Times New Roman" w:hAnsi="Times New Roman"/>
          <w:lang w:val="es-DO" w:bidi="en-US"/>
        </w:rPr>
        <w:sectPr w:rsidR="006F20BE" w:rsidRPr="006861BA" w:rsidSect="007B7F28">
          <w:pgSz w:w="12250" w:h="15850"/>
          <w:pgMar w:top="1135" w:right="1120" w:bottom="993" w:left="1720" w:header="0" w:footer="1053" w:gutter="0"/>
          <w:cols w:space="720"/>
          <w:titlePg/>
          <w:docGrid w:linePitch="299"/>
        </w:sectPr>
      </w:pPr>
    </w:p>
    <w:p w:rsidR="007349EC" w:rsidRDefault="007349EC" w:rsidP="00B07639">
      <w:pPr>
        <w:pStyle w:val="Ttulo"/>
        <w:spacing w:line="480" w:lineRule="auto"/>
        <w:jc w:val="left"/>
        <w:rPr>
          <w:rFonts w:ascii="Times New Roman" w:eastAsia="Batang" w:hAnsi="Times New Roman"/>
          <w:sz w:val="24"/>
          <w:szCs w:val="24"/>
        </w:rPr>
      </w:pPr>
    </w:p>
    <w:p w:rsidR="00B07639" w:rsidRPr="007B7F28" w:rsidRDefault="00B07639" w:rsidP="00B07639">
      <w:pPr>
        <w:pStyle w:val="Ttulo"/>
        <w:spacing w:line="480" w:lineRule="auto"/>
        <w:jc w:val="left"/>
        <w:rPr>
          <w:rFonts w:ascii="Times New Roman" w:eastAsia="Batang" w:hAnsi="Times New Roman"/>
          <w:sz w:val="24"/>
          <w:szCs w:val="24"/>
        </w:rPr>
      </w:pPr>
      <w:r w:rsidRPr="007B7F28">
        <w:rPr>
          <w:rFonts w:ascii="Times New Roman" w:eastAsia="Batang" w:hAnsi="Times New Roman"/>
          <w:sz w:val="24"/>
          <w:szCs w:val="24"/>
        </w:rPr>
        <w:t>METAS PRESIDENCIALES</w:t>
      </w:r>
    </w:p>
    <w:p w:rsidR="006F20BE" w:rsidRPr="007B7F28" w:rsidRDefault="006F20BE" w:rsidP="008A5870">
      <w:pPr>
        <w:widowControl w:val="0"/>
        <w:tabs>
          <w:tab w:val="left" w:pos="891"/>
          <w:tab w:val="left" w:pos="892"/>
        </w:tabs>
        <w:autoSpaceDE w:val="0"/>
        <w:autoSpaceDN w:val="0"/>
        <w:spacing w:before="73" w:after="0" w:line="480" w:lineRule="auto"/>
        <w:outlineLvl w:val="1"/>
        <w:rPr>
          <w:rFonts w:ascii="Times New Roman" w:eastAsia="Times New Roman" w:hAnsi="Times New Roman"/>
          <w:b/>
          <w:bCs/>
          <w:sz w:val="24"/>
          <w:szCs w:val="24"/>
          <w:lang w:val="es-DO" w:bidi="en-US"/>
        </w:rPr>
      </w:pPr>
      <w:r w:rsidRPr="007B7F28">
        <w:rPr>
          <w:rFonts w:ascii="Times New Roman" w:eastAsia="Times New Roman" w:hAnsi="Times New Roman"/>
          <w:b/>
          <w:bCs/>
          <w:sz w:val="24"/>
          <w:szCs w:val="24"/>
          <w:lang w:val="es-DO" w:bidi="en-US"/>
        </w:rPr>
        <w:t>PROGRAMAS DE IMPACTO A LA</w:t>
      </w:r>
      <w:r w:rsidRPr="007B7F28">
        <w:rPr>
          <w:rFonts w:ascii="Times New Roman" w:eastAsia="Times New Roman" w:hAnsi="Times New Roman"/>
          <w:b/>
          <w:bCs/>
          <w:spacing w:val="-4"/>
          <w:sz w:val="24"/>
          <w:szCs w:val="24"/>
          <w:lang w:val="es-DO" w:bidi="en-US"/>
        </w:rPr>
        <w:t xml:space="preserve"> </w:t>
      </w:r>
      <w:r w:rsidRPr="007B7F28">
        <w:rPr>
          <w:rFonts w:ascii="Times New Roman" w:eastAsia="Times New Roman" w:hAnsi="Times New Roman"/>
          <w:b/>
          <w:bCs/>
          <w:sz w:val="24"/>
          <w:szCs w:val="24"/>
          <w:lang w:val="es-DO" w:bidi="en-US"/>
        </w:rPr>
        <w:t>COMUNIDAD</w:t>
      </w:r>
    </w:p>
    <w:p w:rsidR="006F20BE" w:rsidRPr="007B7F28" w:rsidRDefault="006F20BE" w:rsidP="006F20BE">
      <w:pPr>
        <w:widowControl w:val="0"/>
        <w:numPr>
          <w:ilvl w:val="0"/>
          <w:numId w:val="4"/>
        </w:numPr>
        <w:autoSpaceDE w:val="0"/>
        <w:autoSpaceDN w:val="0"/>
        <w:spacing w:after="0" w:line="480" w:lineRule="auto"/>
        <w:ind w:right="1037"/>
        <w:jc w:val="both"/>
        <w:rPr>
          <w:rFonts w:ascii="Times New Roman" w:eastAsia="Times New Roman" w:hAnsi="Times New Roman"/>
          <w:b/>
          <w:sz w:val="24"/>
          <w:szCs w:val="24"/>
          <w:lang w:bidi="en-US"/>
        </w:rPr>
      </w:pPr>
      <w:r w:rsidRPr="007B7F28">
        <w:rPr>
          <w:rFonts w:ascii="Times New Roman" w:eastAsia="Times New Roman" w:hAnsi="Times New Roman"/>
          <w:b/>
          <w:sz w:val="24"/>
          <w:szCs w:val="24"/>
          <w:lang w:bidi="en-US"/>
        </w:rPr>
        <w:t>FORMACIÓN TÉCNICA VOCACIONAL</w:t>
      </w:r>
    </w:p>
    <w:p w:rsidR="006F20BE" w:rsidRPr="007B7F28" w:rsidRDefault="006F20BE" w:rsidP="006F20BE">
      <w:pPr>
        <w:widowControl w:val="0"/>
        <w:autoSpaceDE w:val="0"/>
        <w:autoSpaceDN w:val="0"/>
        <w:spacing w:after="0" w:line="480" w:lineRule="auto"/>
        <w:ind w:right="479"/>
        <w:jc w:val="both"/>
        <w:rPr>
          <w:rFonts w:ascii="Times New Roman" w:eastAsia="Times New Roman" w:hAnsi="Times New Roman"/>
          <w:b/>
          <w:sz w:val="24"/>
          <w:szCs w:val="24"/>
          <w:lang w:bidi="en-US"/>
        </w:rPr>
      </w:pPr>
      <w:r w:rsidRPr="007B7F28">
        <w:rPr>
          <w:rFonts w:ascii="Times New Roman" w:eastAsia="Times New Roman" w:hAnsi="Times New Roman"/>
          <w:sz w:val="24"/>
          <w:szCs w:val="24"/>
          <w:lang w:bidi="en-US"/>
        </w:rPr>
        <w:t xml:space="preserve">Durante el año 2017 se impartieron 65 de cursos formación técnica vocacional en todo el territorio </w:t>
      </w:r>
      <w:r w:rsidR="00F96C5D" w:rsidRPr="007B7F28">
        <w:rPr>
          <w:rFonts w:ascii="Times New Roman" w:eastAsia="Times New Roman" w:hAnsi="Times New Roman"/>
          <w:sz w:val="24"/>
          <w:szCs w:val="24"/>
          <w:lang w:bidi="en-US"/>
        </w:rPr>
        <w:t>n</w:t>
      </w:r>
      <w:r w:rsidRPr="007B7F28">
        <w:rPr>
          <w:rFonts w:ascii="Times New Roman" w:eastAsia="Times New Roman" w:hAnsi="Times New Roman"/>
          <w:sz w:val="24"/>
          <w:szCs w:val="24"/>
          <w:lang w:bidi="en-US"/>
        </w:rPr>
        <w:t xml:space="preserve">acional, con una cantidad de </w:t>
      </w:r>
      <w:r w:rsidRPr="007B7F28">
        <w:rPr>
          <w:rFonts w:ascii="Times New Roman" w:eastAsia="Times New Roman" w:hAnsi="Times New Roman"/>
          <w:b/>
          <w:sz w:val="24"/>
          <w:szCs w:val="24"/>
          <w:lang w:bidi="en-US"/>
        </w:rPr>
        <w:t>2, 258 graduados</w:t>
      </w:r>
      <w:r w:rsidRPr="007B7F28">
        <w:rPr>
          <w:rFonts w:ascii="Times New Roman" w:eastAsia="Times New Roman" w:hAnsi="Times New Roman"/>
          <w:sz w:val="24"/>
          <w:szCs w:val="24"/>
          <w:lang w:bidi="en-US"/>
        </w:rPr>
        <w:t xml:space="preserve"> y un estimado de beneficiarios indirectos de </w:t>
      </w:r>
      <w:r w:rsidRPr="007B7F28">
        <w:rPr>
          <w:rFonts w:ascii="Times New Roman" w:eastAsia="Times New Roman" w:hAnsi="Times New Roman"/>
          <w:b/>
          <w:sz w:val="24"/>
          <w:szCs w:val="24"/>
          <w:lang w:bidi="en-US"/>
        </w:rPr>
        <w:t>9,032 personas</w:t>
      </w:r>
      <w:r w:rsidRPr="007B7F28">
        <w:rPr>
          <w:rFonts w:ascii="Times New Roman" w:eastAsia="Times New Roman" w:hAnsi="Times New Roman"/>
          <w:sz w:val="24"/>
          <w:szCs w:val="24"/>
          <w:lang w:bidi="en-US"/>
        </w:rPr>
        <w:t xml:space="preserve"> y más de </w:t>
      </w:r>
      <w:r w:rsidRPr="007B7F28">
        <w:rPr>
          <w:rFonts w:ascii="Times New Roman" w:eastAsia="Times New Roman" w:hAnsi="Times New Roman"/>
          <w:b/>
          <w:sz w:val="24"/>
          <w:szCs w:val="24"/>
          <w:lang w:bidi="en-US"/>
        </w:rPr>
        <w:t>65 comunidades impactadas social y económicamente</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6"/>
        <w:gridCol w:w="2398"/>
        <w:gridCol w:w="2737"/>
      </w:tblGrid>
      <w:tr w:rsidR="006F20BE" w:rsidRPr="0032570A" w:rsidTr="00744DC6">
        <w:trPr>
          <w:trHeight w:val="383"/>
        </w:trPr>
        <w:tc>
          <w:tcPr>
            <w:tcW w:w="3906" w:type="dxa"/>
            <w:shd w:val="clear" w:color="auto" w:fill="auto"/>
          </w:tcPr>
          <w:p w:rsidR="006F20BE" w:rsidRPr="0032570A" w:rsidRDefault="006F20BE"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r w:rsidRPr="0032570A">
              <w:rPr>
                <w:rFonts w:ascii="Times New Roman" w:eastAsia="Times New Roman" w:hAnsi="Times New Roman"/>
                <w:b/>
                <w:sz w:val="20"/>
                <w:szCs w:val="20"/>
                <w:lang w:val="es-DO" w:bidi="en-US"/>
              </w:rPr>
              <w:t>Hombres</w:t>
            </w:r>
          </w:p>
        </w:tc>
        <w:tc>
          <w:tcPr>
            <w:tcW w:w="2398" w:type="dxa"/>
            <w:shd w:val="clear" w:color="auto" w:fill="auto"/>
          </w:tcPr>
          <w:p w:rsidR="006F20BE" w:rsidRPr="0032570A" w:rsidRDefault="006F20BE"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r w:rsidRPr="0032570A">
              <w:rPr>
                <w:rFonts w:ascii="Times New Roman" w:eastAsia="Times New Roman" w:hAnsi="Times New Roman"/>
                <w:b/>
                <w:sz w:val="20"/>
                <w:szCs w:val="20"/>
                <w:lang w:val="es-DO" w:bidi="en-US"/>
              </w:rPr>
              <w:t>660</w:t>
            </w:r>
          </w:p>
          <w:p w:rsidR="006F20BE" w:rsidRPr="0032570A" w:rsidRDefault="006F20BE"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p>
        </w:tc>
        <w:tc>
          <w:tcPr>
            <w:tcW w:w="2737" w:type="dxa"/>
            <w:vMerge w:val="restart"/>
            <w:shd w:val="clear" w:color="auto" w:fill="92D050"/>
          </w:tcPr>
          <w:p w:rsidR="006F20BE" w:rsidRPr="0032570A" w:rsidRDefault="006F20BE"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p>
          <w:p w:rsidR="006F20BE" w:rsidRPr="0032570A" w:rsidRDefault="006F20BE"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r w:rsidRPr="0032570A">
              <w:rPr>
                <w:rFonts w:ascii="Times New Roman" w:eastAsia="Times New Roman" w:hAnsi="Times New Roman"/>
                <w:b/>
                <w:sz w:val="20"/>
                <w:szCs w:val="20"/>
                <w:lang w:val="es-DO" w:bidi="en-US"/>
              </w:rPr>
              <w:t>Total de 2,258</w:t>
            </w:r>
          </w:p>
        </w:tc>
      </w:tr>
      <w:tr w:rsidR="006F20BE" w:rsidRPr="0032570A" w:rsidTr="00744DC6">
        <w:trPr>
          <w:trHeight w:val="227"/>
        </w:trPr>
        <w:tc>
          <w:tcPr>
            <w:tcW w:w="3906" w:type="dxa"/>
            <w:tcBorders>
              <w:bottom w:val="single" w:sz="4" w:space="0" w:color="auto"/>
            </w:tcBorders>
            <w:shd w:val="clear" w:color="auto" w:fill="auto"/>
          </w:tcPr>
          <w:p w:rsidR="006F20BE" w:rsidRPr="0032570A" w:rsidRDefault="006F20BE"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r w:rsidRPr="0032570A">
              <w:rPr>
                <w:rFonts w:ascii="Times New Roman" w:eastAsia="Times New Roman" w:hAnsi="Times New Roman"/>
                <w:b/>
                <w:sz w:val="20"/>
                <w:szCs w:val="20"/>
                <w:lang w:val="es-DO" w:bidi="en-US"/>
              </w:rPr>
              <w:t xml:space="preserve">Mujeres    </w:t>
            </w:r>
          </w:p>
        </w:tc>
        <w:tc>
          <w:tcPr>
            <w:tcW w:w="2398" w:type="dxa"/>
            <w:tcBorders>
              <w:bottom w:val="single" w:sz="4" w:space="0" w:color="auto"/>
            </w:tcBorders>
            <w:shd w:val="clear" w:color="auto" w:fill="auto"/>
          </w:tcPr>
          <w:p w:rsidR="006F20BE" w:rsidRPr="0032570A" w:rsidRDefault="006F20BE"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r w:rsidRPr="0032570A">
              <w:rPr>
                <w:rFonts w:ascii="Times New Roman" w:eastAsia="Times New Roman" w:hAnsi="Times New Roman"/>
                <w:b/>
                <w:sz w:val="20"/>
                <w:szCs w:val="20"/>
                <w:lang w:val="es-DO" w:bidi="en-US"/>
              </w:rPr>
              <w:t>1,598</w:t>
            </w:r>
          </w:p>
        </w:tc>
        <w:tc>
          <w:tcPr>
            <w:tcW w:w="2737" w:type="dxa"/>
            <w:vMerge/>
            <w:shd w:val="clear" w:color="auto" w:fill="92D050"/>
          </w:tcPr>
          <w:p w:rsidR="006F20BE" w:rsidRPr="0032570A" w:rsidRDefault="006F20BE"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p>
        </w:tc>
      </w:tr>
    </w:tbl>
    <w:p w:rsidR="006F20BE" w:rsidRPr="0032570A" w:rsidRDefault="006F20BE" w:rsidP="006F20BE">
      <w:pPr>
        <w:widowControl w:val="0"/>
        <w:autoSpaceDE w:val="0"/>
        <w:autoSpaceDN w:val="0"/>
        <w:spacing w:after="0" w:line="480" w:lineRule="auto"/>
        <w:jc w:val="both"/>
        <w:rPr>
          <w:rFonts w:ascii="Californian FB" w:eastAsia="Times New Roman" w:hAnsi="Californian FB"/>
          <w:b/>
          <w:sz w:val="28"/>
          <w:szCs w:val="28"/>
          <w:lang w:val="en-US" w:eastAsia="es-ES" w:bidi="en-US"/>
        </w:rPr>
      </w:pPr>
    </w:p>
    <w:p w:rsidR="006F20BE" w:rsidRPr="0032570A" w:rsidRDefault="006F20BE" w:rsidP="006F20BE">
      <w:pPr>
        <w:widowControl w:val="0"/>
        <w:numPr>
          <w:ilvl w:val="0"/>
          <w:numId w:val="4"/>
        </w:numPr>
        <w:autoSpaceDE w:val="0"/>
        <w:autoSpaceDN w:val="0"/>
        <w:spacing w:after="0" w:line="480" w:lineRule="auto"/>
        <w:ind w:right="1037"/>
        <w:jc w:val="both"/>
        <w:rPr>
          <w:rFonts w:ascii="Times New Roman" w:eastAsia="Times New Roman" w:hAnsi="Times New Roman"/>
          <w:b/>
          <w:sz w:val="24"/>
          <w:szCs w:val="24"/>
          <w:lang w:val="es-DO" w:bidi="en-US"/>
        </w:rPr>
      </w:pPr>
      <w:r w:rsidRPr="0032570A">
        <w:rPr>
          <w:rFonts w:ascii="Times New Roman" w:eastAsia="Times New Roman" w:hAnsi="Times New Roman"/>
          <w:b/>
          <w:sz w:val="24"/>
          <w:szCs w:val="24"/>
          <w:lang w:val="es-DO" w:bidi="en-US"/>
        </w:rPr>
        <w:t>FORMACIÓN</w:t>
      </w:r>
      <w:r w:rsidR="00F96C5D">
        <w:rPr>
          <w:rFonts w:ascii="Times New Roman" w:eastAsia="Times New Roman" w:hAnsi="Times New Roman"/>
          <w:b/>
          <w:sz w:val="24"/>
          <w:szCs w:val="24"/>
          <w:lang w:val="es-DO" w:bidi="en-US"/>
        </w:rPr>
        <w:t xml:space="preserve"> A PERSONAL DE CAMPO DE LA DGDC</w:t>
      </w:r>
    </w:p>
    <w:p w:rsidR="006F20BE" w:rsidRPr="0032570A" w:rsidRDefault="006F20BE" w:rsidP="006F20BE">
      <w:pPr>
        <w:widowControl w:val="0"/>
        <w:tabs>
          <w:tab w:val="center" w:pos="8789"/>
        </w:tabs>
        <w:autoSpaceDE w:val="0"/>
        <w:autoSpaceDN w:val="0"/>
        <w:spacing w:after="0" w:line="480" w:lineRule="auto"/>
        <w:ind w:right="621"/>
        <w:jc w:val="both"/>
        <w:rPr>
          <w:rFonts w:ascii="Times New Roman" w:eastAsia="Times New Roman" w:hAnsi="Times New Roman"/>
          <w:b/>
          <w:sz w:val="24"/>
          <w:szCs w:val="24"/>
          <w:lang w:val="es-DO" w:bidi="en-US"/>
        </w:rPr>
      </w:pPr>
      <w:r w:rsidRPr="0032570A">
        <w:rPr>
          <w:rFonts w:ascii="Times New Roman" w:eastAsia="Times New Roman" w:hAnsi="Times New Roman"/>
          <w:sz w:val="24"/>
          <w:szCs w:val="24"/>
          <w:lang w:val="es-DO" w:bidi="en-US"/>
        </w:rPr>
        <w:t xml:space="preserve">Se realizaron 10 procesos de formación en diferentes áreas, dirigidos al personal de campo y los enlaces con las comunidades que intervienen la DGDC. Donde </w:t>
      </w:r>
      <w:r w:rsidRPr="0032570A">
        <w:rPr>
          <w:rFonts w:ascii="Times New Roman" w:eastAsia="Times New Roman" w:hAnsi="Times New Roman"/>
          <w:b/>
          <w:sz w:val="24"/>
          <w:szCs w:val="24"/>
          <w:lang w:val="es-DO" w:bidi="en-US"/>
        </w:rPr>
        <w:t>se impactaron 75 promotores</w:t>
      </w:r>
      <w:r w:rsidRPr="0032570A">
        <w:rPr>
          <w:rFonts w:ascii="Times New Roman" w:eastAsia="Times New Roman" w:hAnsi="Times New Roman"/>
          <w:sz w:val="24"/>
          <w:szCs w:val="24"/>
          <w:lang w:val="es-DO" w:bidi="en-US"/>
        </w:rPr>
        <w:t xml:space="preserve"> y a su vez con sus acciones </w:t>
      </w:r>
      <w:r w:rsidRPr="0032570A">
        <w:rPr>
          <w:rFonts w:ascii="Times New Roman" w:eastAsia="Times New Roman" w:hAnsi="Times New Roman"/>
          <w:b/>
          <w:sz w:val="24"/>
          <w:szCs w:val="24"/>
          <w:lang w:val="es-DO" w:bidi="en-US"/>
        </w:rPr>
        <w:t xml:space="preserve">se intervinieron 14,116 personas, 3,544 familias </w:t>
      </w:r>
      <w:r w:rsidRPr="0032570A">
        <w:rPr>
          <w:rFonts w:ascii="Times New Roman" w:eastAsia="Times New Roman" w:hAnsi="Times New Roman"/>
          <w:sz w:val="24"/>
          <w:szCs w:val="24"/>
          <w:lang w:val="es-DO" w:bidi="en-US"/>
        </w:rPr>
        <w:t>y más</w:t>
      </w:r>
      <w:r w:rsidRPr="0032570A">
        <w:rPr>
          <w:rFonts w:ascii="Times New Roman" w:eastAsia="Times New Roman" w:hAnsi="Times New Roman"/>
          <w:b/>
          <w:sz w:val="24"/>
          <w:szCs w:val="24"/>
          <w:lang w:val="es-DO" w:bidi="en-US"/>
        </w:rPr>
        <w:t xml:space="preserve"> de 150 comunidad en el territorio nacional.</w:t>
      </w:r>
    </w:p>
    <w:p w:rsidR="006F20BE" w:rsidRPr="0032570A" w:rsidRDefault="006F20BE" w:rsidP="006F20BE">
      <w:pPr>
        <w:widowControl w:val="0"/>
        <w:autoSpaceDE w:val="0"/>
        <w:autoSpaceDN w:val="0"/>
        <w:spacing w:after="0" w:line="480" w:lineRule="auto"/>
        <w:ind w:left="440" w:right="1037"/>
        <w:jc w:val="both"/>
        <w:rPr>
          <w:rFonts w:ascii="Times New Roman" w:eastAsia="Times New Roman" w:hAnsi="Times New Roman"/>
          <w:b/>
          <w:sz w:val="24"/>
          <w:szCs w:val="24"/>
          <w:lang w:val="es-DO" w:bidi="en-US"/>
        </w:rPr>
      </w:pPr>
    </w:p>
    <w:tbl>
      <w:tblPr>
        <w:tblpPr w:leftFromText="141" w:rightFromText="141" w:vertAnchor="text" w:horzAnchor="margin" w:tblpX="-10" w:tblpY="-38"/>
        <w:tblW w:w="4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378"/>
        <w:gridCol w:w="2311"/>
        <w:gridCol w:w="2125"/>
      </w:tblGrid>
      <w:tr w:rsidR="006F20BE" w:rsidRPr="0032570A" w:rsidTr="007349EC">
        <w:trPr>
          <w:trHeight w:val="271"/>
        </w:trPr>
        <w:tc>
          <w:tcPr>
            <w:tcW w:w="871" w:type="pct"/>
            <w:shd w:val="clear" w:color="auto" w:fill="00B050"/>
          </w:tcPr>
          <w:p w:rsidR="006F20BE" w:rsidRPr="0032570A" w:rsidRDefault="006F20BE" w:rsidP="007349EC">
            <w:pPr>
              <w:widowControl w:val="0"/>
              <w:tabs>
                <w:tab w:val="left" w:pos="875"/>
              </w:tabs>
              <w:autoSpaceDE w:val="0"/>
              <w:autoSpaceDN w:val="0"/>
              <w:spacing w:after="0" w:line="480" w:lineRule="auto"/>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873" w:type="pct"/>
            <w:shd w:val="clear" w:color="auto" w:fill="00B050"/>
          </w:tcPr>
          <w:p w:rsidR="006F20BE" w:rsidRPr="0032570A" w:rsidRDefault="006F20BE" w:rsidP="007349EC">
            <w:pPr>
              <w:widowControl w:val="0"/>
              <w:tabs>
                <w:tab w:val="left" w:pos="468"/>
              </w:tabs>
              <w:autoSpaceDE w:val="0"/>
              <w:autoSpaceDN w:val="0"/>
              <w:spacing w:after="0" w:line="480" w:lineRule="auto"/>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772" w:type="pct"/>
            <w:shd w:val="clear" w:color="auto" w:fill="00B050"/>
          </w:tcPr>
          <w:p w:rsidR="006F20BE" w:rsidRPr="0032570A" w:rsidRDefault="006F20BE" w:rsidP="007349EC">
            <w:pPr>
              <w:widowControl w:val="0"/>
              <w:autoSpaceDE w:val="0"/>
              <w:autoSpaceDN w:val="0"/>
              <w:spacing w:after="0" w:line="480" w:lineRule="auto"/>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1294" w:type="pct"/>
            <w:shd w:val="clear" w:color="auto" w:fill="00B050"/>
          </w:tcPr>
          <w:p w:rsidR="006F20BE" w:rsidRPr="0032570A" w:rsidRDefault="006F20BE" w:rsidP="007349EC">
            <w:pPr>
              <w:widowControl w:val="0"/>
              <w:autoSpaceDE w:val="0"/>
              <w:autoSpaceDN w:val="0"/>
              <w:spacing w:after="0" w:line="480" w:lineRule="auto"/>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190" w:type="pct"/>
            <w:shd w:val="clear" w:color="auto" w:fill="00B050"/>
          </w:tcPr>
          <w:p w:rsidR="006F20BE" w:rsidRPr="0032570A" w:rsidRDefault="006F20BE" w:rsidP="007349EC">
            <w:pPr>
              <w:widowControl w:val="0"/>
              <w:autoSpaceDE w:val="0"/>
              <w:autoSpaceDN w:val="0"/>
              <w:spacing w:after="0" w:line="480" w:lineRule="auto"/>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6F20BE" w:rsidRPr="0032570A" w:rsidTr="007349EC">
        <w:tc>
          <w:tcPr>
            <w:tcW w:w="871" w:type="pct"/>
            <w:shd w:val="clear" w:color="auto" w:fill="auto"/>
          </w:tcPr>
          <w:p w:rsidR="006F20BE" w:rsidRPr="0032570A" w:rsidRDefault="006F20BE" w:rsidP="007349EC">
            <w:pPr>
              <w:widowControl w:val="0"/>
              <w:tabs>
                <w:tab w:val="center" w:pos="721"/>
                <w:tab w:val="left" w:pos="875"/>
              </w:tabs>
              <w:autoSpaceDE w:val="0"/>
              <w:autoSpaceDN w:val="0"/>
              <w:spacing w:after="0" w:line="480" w:lineRule="auto"/>
              <w:ind w:right="316"/>
              <w:jc w:val="both"/>
              <w:rPr>
                <w:rFonts w:ascii="Times New Roman" w:eastAsia="Times New Roman" w:hAnsi="Times New Roman"/>
                <w:sz w:val="18"/>
                <w:szCs w:val="24"/>
                <w:lang w:val="es-DO" w:bidi="en-US"/>
              </w:rPr>
            </w:pPr>
            <w:r w:rsidRPr="0032570A">
              <w:rPr>
                <w:rFonts w:ascii="Times New Roman" w:eastAsia="Times New Roman" w:hAnsi="Times New Roman"/>
                <w:b/>
                <w:sz w:val="16"/>
                <w:szCs w:val="24"/>
                <w:lang w:val="es-DO" w:eastAsia="es-ES" w:bidi="en-US"/>
              </w:rPr>
              <w:t>Información, Capacitación y Educación</w:t>
            </w:r>
          </w:p>
        </w:tc>
        <w:tc>
          <w:tcPr>
            <w:tcW w:w="873" w:type="pct"/>
            <w:shd w:val="clear" w:color="auto" w:fill="auto"/>
          </w:tcPr>
          <w:p w:rsidR="006F20BE" w:rsidRPr="0032570A" w:rsidRDefault="006F20BE" w:rsidP="007349EC">
            <w:pPr>
              <w:widowControl w:val="0"/>
              <w:tabs>
                <w:tab w:val="left" w:pos="468"/>
              </w:tabs>
              <w:autoSpaceDE w:val="0"/>
              <w:autoSpaceDN w:val="0"/>
              <w:spacing w:after="0" w:line="480" w:lineRule="auto"/>
              <w:ind w:right="322"/>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Capacitación a personal de campo de la </w:t>
            </w:r>
            <w:proofErr w:type="spellStart"/>
            <w:r w:rsidRPr="0032570A">
              <w:rPr>
                <w:rFonts w:ascii="Times New Roman" w:eastAsia="Times New Roman" w:hAnsi="Times New Roman"/>
                <w:sz w:val="18"/>
                <w:szCs w:val="24"/>
                <w:lang w:val="es-DO" w:bidi="en-US"/>
              </w:rPr>
              <w:t>dgdc</w:t>
            </w:r>
            <w:proofErr w:type="spellEnd"/>
            <w:r w:rsidRPr="0032570A">
              <w:rPr>
                <w:rFonts w:ascii="Times New Roman" w:eastAsia="Times New Roman" w:hAnsi="Times New Roman"/>
                <w:sz w:val="18"/>
                <w:szCs w:val="24"/>
                <w:lang w:val="es-DO" w:bidi="en-US"/>
              </w:rPr>
              <w:t xml:space="preserve"> </w:t>
            </w:r>
          </w:p>
        </w:tc>
        <w:tc>
          <w:tcPr>
            <w:tcW w:w="772" w:type="pct"/>
            <w:shd w:val="clear" w:color="auto" w:fill="auto"/>
          </w:tcPr>
          <w:p w:rsidR="006F20BE" w:rsidRPr="0032570A" w:rsidRDefault="006F20BE" w:rsidP="007349EC">
            <w:pPr>
              <w:widowControl w:val="0"/>
              <w:autoSpaceDE w:val="0"/>
              <w:autoSpaceDN w:val="0"/>
              <w:spacing w:after="0" w:line="480" w:lineRule="auto"/>
              <w:ind w:left="-108" w:right="743"/>
              <w:jc w:val="center"/>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6F20BE" w:rsidRPr="0032570A" w:rsidRDefault="006F20BE" w:rsidP="007349EC">
            <w:pPr>
              <w:widowControl w:val="0"/>
              <w:autoSpaceDE w:val="0"/>
              <w:autoSpaceDN w:val="0"/>
              <w:spacing w:after="0" w:line="480" w:lineRule="auto"/>
              <w:ind w:left="-108" w:right="312"/>
              <w:jc w:val="center"/>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150    comunidad</w:t>
            </w:r>
          </w:p>
        </w:tc>
        <w:tc>
          <w:tcPr>
            <w:tcW w:w="1294" w:type="pct"/>
            <w:shd w:val="clear" w:color="auto" w:fill="auto"/>
          </w:tcPr>
          <w:p w:rsidR="006F20BE" w:rsidRPr="0032570A" w:rsidRDefault="006F20BE" w:rsidP="007349EC">
            <w:pPr>
              <w:widowControl w:val="0"/>
              <w:autoSpaceDE w:val="0"/>
              <w:autoSpaceDN w:val="0"/>
              <w:spacing w:after="0" w:line="480" w:lineRule="auto"/>
              <w:ind w:right="39"/>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6F20BE" w:rsidRPr="0032570A" w:rsidRDefault="006F20BE" w:rsidP="007349EC">
            <w:pPr>
              <w:widowControl w:val="0"/>
              <w:autoSpaceDE w:val="0"/>
              <w:autoSpaceDN w:val="0"/>
              <w:spacing w:after="0" w:line="480" w:lineRule="auto"/>
              <w:ind w:right="39"/>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75 promotores </w:t>
            </w:r>
          </w:p>
        </w:tc>
        <w:tc>
          <w:tcPr>
            <w:tcW w:w="1190" w:type="pct"/>
            <w:shd w:val="clear" w:color="auto" w:fill="auto"/>
          </w:tcPr>
          <w:p w:rsidR="006F20BE" w:rsidRPr="0032570A" w:rsidRDefault="006F20BE" w:rsidP="007349EC">
            <w:pPr>
              <w:widowControl w:val="0"/>
              <w:autoSpaceDE w:val="0"/>
              <w:autoSpaceDN w:val="0"/>
              <w:spacing w:after="0" w:line="480" w:lineRule="auto"/>
              <w:ind w:right="456"/>
              <w:jc w:val="both"/>
              <w:rPr>
                <w:rFonts w:ascii="Times New Roman" w:eastAsia="Times New Roman" w:hAnsi="Times New Roman"/>
                <w:b/>
                <w:szCs w:val="24"/>
                <w:lang w:val="es-DO" w:bidi="en-US"/>
              </w:rPr>
            </w:pPr>
          </w:p>
          <w:p w:rsidR="006F20BE" w:rsidRPr="0032570A" w:rsidRDefault="00F96C5D" w:rsidP="007349EC">
            <w:pPr>
              <w:widowControl w:val="0"/>
              <w:autoSpaceDE w:val="0"/>
              <w:autoSpaceDN w:val="0"/>
              <w:spacing w:after="0" w:line="480" w:lineRule="auto"/>
              <w:ind w:right="456"/>
              <w:jc w:val="both"/>
              <w:rPr>
                <w:rFonts w:ascii="Times New Roman" w:eastAsia="Times New Roman" w:hAnsi="Times New Roman"/>
                <w:sz w:val="18"/>
                <w:szCs w:val="24"/>
                <w:lang w:val="es-DO" w:bidi="en-US"/>
              </w:rPr>
            </w:pPr>
            <w:r>
              <w:rPr>
                <w:rFonts w:ascii="Times New Roman" w:eastAsia="Times New Roman" w:hAnsi="Times New Roman"/>
                <w:b/>
                <w:szCs w:val="24"/>
                <w:lang w:val="es-DO" w:bidi="en-US"/>
              </w:rPr>
              <w:t xml:space="preserve">   14,116 personas</w:t>
            </w:r>
            <w:r w:rsidR="006F20BE" w:rsidRPr="0032570A">
              <w:rPr>
                <w:rFonts w:ascii="Times New Roman" w:eastAsia="Times New Roman" w:hAnsi="Times New Roman"/>
                <w:b/>
                <w:szCs w:val="24"/>
                <w:lang w:val="es-DO" w:bidi="en-US"/>
              </w:rPr>
              <w:t xml:space="preserve"> </w:t>
            </w:r>
          </w:p>
        </w:tc>
      </w:tr>
    </w:tbl>
    <w:p w:rsidR="006F20BE" w:rsidRPr="0032570A" w:rsidRDefault="006F20BE" w:rsidP="006F20BE">
      <w:pPr>
        <w:widowControl w:val="0"/>
        <w:autoSpaceDE w:val="0"/>
        <w:autoSpaceDN w:val="0"/>
        <w:spacing w:after="0" w:line="480" w:lineRule="auto"/>
        <w:jc w:val="both"/>
        <w:rPr>
          <w:rFonts w:ascii="Californian FB" w:eastAsia="Times New Roman" w:hAnsi="Californian FB"/>
          <w:b/>
          <w:sz w:val="28"/>
          <w:szCs w:val="28"/>
          <w:lang w:val="en-US" w:eastAsia="es-ES" w:bidi="en-US"/>
        </w:rPr>
      </w:pPr>
    </w:p>
    <w:p w:rsidR="008A5870" w:rsidRDefault="008A5870" w:rsidP="006F20BE">
      <w:pPr>
        <w:widowControl w:val="0"/>
        <w:autoSpaceDE w:val="0"/>
        <w:autoSpaceDN w:val="0"/>
        <w:spacing w:after="0" w:line="480" w:lineRule="auto"/>
        <w:jc w:val="both"/>
        <w:rPr>
          <w:rFonts w:ascii="Californian FB" w:eastAsia="Times New Roman" w:hAnsi="Californian FB"/>
          <w:b/>
          <w:sz w:val="28"/>
          <w:szCs w:val="28"/>
          <w:lang w:val="en-US" w:eastAsia="es-ES" w:bidi="en-US"/>
        </w:rPr>
      </w:pPr>
    </w:p>
    <w:p w:rsidR="00B256A4" w:rsidRPr="0032570A" w:rsidRDefault="00B256A4" w:rsidP="006F20BE">
      <w:pPr>
        <w:widowControl w:val="0"/>
        <w:autoSpaceDE w:val="0"/>
        <w:autoSpaceDN w:val="0"/>
        <w:spacing w:after="0" w:line="480" w:lineRule="auto"/>
        <w:jc w:val="both"/>
        <w:rPr>
          <w:rFonts w:ascii="Californian FB" w:eastAsia="Times New Roman" w:hAnsi="Californian FB"/>
          <w:b/>
          <w:sz w:val="28"/>
          <w:szCs w:val="28"/>
          <w:lang w:val="en-US" w:eastAsia="es-ES" w:bidi="en-US"/>
        </w:rPr>
      </w:pPr>
    </w:p>
    <w:p w:rsidR="006F20BE" w:rsidRPr="007B7F28" w:rsidRDefault="006F20BE" w:rsidP="006F20BE">
      <w:pPr>
        <w:widowControl w:val="0"/>
        <w:numPr>
          <w:ilvl w:val="0"/>
          <w:numId w:val="4"/>
        </w:numPr>
        <w:autoSpaceDE w:val="0"/>
        <w:autoSpaceDN w:val="0"/>
        <w:spacing w:after="0" w:line="480" w:lineRule="auto"/>
        <w:ind w:right="1037"/>
        <w:jc w:val="both"/>
        <w:rPr>
          <w:rFonts w:ascii="Times New Roman" w:eastAsia="Times New Roman" w:hAnsi="Times New Roman"/>
          <w:b/>
          <w:sz w:val="24"/>
          <w:szCs w:val="24"/>
          <w:lang w:val="es-DO" w:bidi="en-US"/>
        </w:rPr>
      </w:pPr>
      <w:r w:rsidRPr="007B7F28">
        <w:rPr>
          <w:rFonts w:ascii="Times New Roman" w:eastAsia="Times New Roman" w:hAnsi="Times New Roman"/>
          <w:b/>
          <w:sz w:val="24"/>
          <w:szCs w:val="24"/>
          <w:lang w:val="es-DO" w:eastAsia="es-ES" w:bidi="en-US"/>
        </w:rPr>
        <w:t>ORGANIZACIÓN Y GESTIÓN COMUNITARIA</w:t>
      </w:r>
      <w:r w:rsidRPr="007B7F28">
        <w:rPr>
          <w:rFonts w:ascii="Times New Roman" w:eastAsia="Times New Roman" w:hAnsi="Times New Roman"/>
          <w:b/>
          <w:sz w:val="24"/>
          <w:szCs w:val="24"/>
          <w:lang w:val="es-DO" w:bidi="en-US"/>
        </w:rPr>
        <w:t>.</w:t>
      </w:r>
    </w:p>
    <w:p w:rsidR="006F20BE" w:rsidRPr="007B7F28" w:rsidRDefault="006F20BE" w:rsidP="006F20BE">
      <w:pPr>
        <w:widowControl w:val="0"/>
        <w:autoSpaceDE w:val="0"/>
        <w:autoSpaceDN w:val="0"/>
        <w:spacing w:after="0" w:line="480" w:lineRule="auto"/>
        <w:ind w:right="479"/>
        <w:jc w:val="both"/>
        <w:rPr>
          <w:rFonts w:ascii="Times New Roman" w:eastAsia="Times New Roman" w:hAnsi="Times New Roman"/>
          <w:sz w:val="24"/>
          <w:szCs w:val="24"/>
          <w:lang w:val="es-DO" w:bidi="en-US"/>
        </w:rPr>
      </w:pPr>
      <w:r w:rsidRPr="007B7F28">
        <w:rPr>
          <w:rFonts w:ascii="Times New Roman" w:eastAsia="Times New Roman" w:hAnsi="Times New Roman"/>
          <w:sz w:val="24"/>
          <w:szCs w:val="24"/>
          <w:lang w:val="es-DO" w:bidi="en-US"/>
        </w:rPr>
        <w:t xml:space="preserve">A través de la alianza estratégica con la agencia de cooperación del gobierno de la </w:t>
      </w:r>
      <w:proofErr w:type="spellStart"/>
      <w:r w:rsidRPr="007B7F28">
        <w:rPr>
          <w:rFonts w:ascii="Times New Roman" w:eastAsia="Times New Roman" w:hAnsi="Times New Roman"/>
          <w:sz w:val="24"/>
          <w:szCs w:val="24"/>
          <w:lang w:val="es-DO" w:bidi="en-US"/>
        </w:rPr>
        <w:t>rep</w:t>
      </w:r>
      <w:r w:rsidR="00F96C5D" w:rsidRPr="007B7F28">
        <w:rPr>
          <w:rFonts w:ascii="Times New Roman" w:eastAsia="Times New Roman" w:hAnsi="Times New Roman"/>
          <w:sz w:val="24"/>
          <w:szCs w:val="24"/>
          <w:lang w:val="es-DO" w:bidi="en-US"/>
        </w:rPr>
        <w:t>blica</w:t>
      </w:r>
      <w:proofErr w:type="spellEnd"/>
      <w:r w:rsidR="00F96C5D" w:rsidRPr="007B7F28">
        <w:rPr>
          <w:rFonts w:ascii="Times New Roman" w:eastAsia="Times New Roman" w:hAnsi="Times New Roman"/>
          <w:sz w:val="24"/>
          <w:szCs w:val="24"/>
          <w:lang w:val="es-DO" w:bidi="en-US"/>
        </w:rPr>
        <w:t xml:space="preserve"> de C</w:t>
      </w:r>
      <w:r w:rsidRPr="007B7F28">
        <w:rPr>
          <w:rFonts w:ascii="Times New Roman" w:eastAsia="Times New Roman" w:hAnsi="Times New Roman"/>
          <w:sz w:val="24"/>
          <w:szCs w:val="24"/>
          <w:lang w:val="es-DO" w:bidi="en-US"/>
        </w:rPr>
        <w:t>orea del Sur, se iniciaron 4 proyectos para el fortalecimiento y la gestión comunitaria con el objetivo de mejorar la calidad de vida de las familias de 3 comunidades</w:t>
      </w:r>
      <w:r w:rsidR="00F96C5D" w:rsidRPr="007B7F28">
        <w:rPr>
          <w:rFonts w:ascii="Times New Roman" w:eastAsia="Times New Roman" w:hAnsi="Times New Roman"/>
          <w:sz w:val="24"/>
          <w:szCs w:val="24"/>
          <w:lang w:val="es-DO" w:bidi="en-US"/>
        </w:rPr>
        <w:t xml:space="preserve"> vulnerables del país, </w:t>
      </w:r>
      <w:r w:rsidRPr="007B7F28">
        <w:rPr>
          <w:rFonts w:ascii="Times New Roman" w:eastAsia="Times New Roman" w:hAnsi="Times New Roman"/>
          <w:sz w:val="24"/>
          <w:szCs w:val="24"/>
          <w:lang w:val="es-DO" w:bidi="en-US"/>
        </w:rPr>
        <w:t xml:space="preserve"> </w:t>
      </w:r>
      <w:r w:rsidRPr="007B7F28">
        <w:rPr>
          <w:rFonts w:ascii="Times New Roman" w:eastAsia="Times New Roman" w:hAnsi="Times New Roman"/>
          <w:b/>
          <w:sz w:val="24"/>
          <w:szCs w:val="24"/>
          <w:lang w:val="es-DO" w:bidi="en-US"/>
        </w:rPr>
        <w:t>(El Municipios de Las Matas de Farfán, La Raqueta en Bani y el Municipio de Yamas</w:t>
      </w:r>
      <w:r w:rsidR="00F96C5D" w:rsidRPr="007B7F28">
        <w:rPr>
          <w:rFonts w:ascii="Times New Roman" w:eastAsia="Times New Roman" w:hAnsi="Times New Roman"/>
          <w:b/>
          <w:sz w:val="24"/>
          <w:szCs w:val="24"/>
          <w:lang w:val="es-DO" w:bidi="en-US"/>
        </w:rPr>
        <w:t>á</w:t>
      </w:r>
      <w:r w:rsidRPr="007B7F28">
        <w:rPr>
          <w:rFonts w:ascii="Times New Roman" w:eastAsia="Times New Roman" w:hAnsi="Times New Roman"/>
          <w:sz w:val="24"/>
          <w:szCs w:val="24"/>
          <w:lang w:val="es-DO" w:bidi="en-US"/>
        </w:rPr>
        <w:t xml:space="preserve">) </w:t>
      </w:r>
      <w:r w:rsidRPr="007B7F28">
        <w:rPr>
          <w:rFonts w:ascii="Times New Roman" w:eastAsia="Times New Roman" w:hAnsi="Times New Roman"/>
          <w:b/>
          <w:sz w:val="24"/>
          <w:szCs w:val="24"/>
          <w:lang w:val="es-DO" w:bidi="en-US"/>
        </w:rPr>
        <w:t>impactando directamente a 300 familias y 1,200 personas</w:t>
      </w:r>
      <w:r w:rsidRPr="007B7F28">
        <w:rPr>
          <w:rFonts w:ascii="Times New Roman" w:eastAsia="Times New Roman" w:hAnsi="Times New Roman"/>
          <w:sz w:val="24"/>
          <w:szCs w:val="24"/>
          <w:lang w:val="es-DO" w:bidi="en-US"/>
        </w:rPr>
        <w:t xml:space="preserve">. </w:t>
      </w:r>
    </w:p>
    <w:p w:rsidR="006F20BE" w:rsidRPr="0032570A" w:rsidRDefault="006F20BE" w:rsidP="006F20BE">
      <w:pPr>
        <w:widowControl w:val="0"/>
        <w:autoSpaceDE w:val="0"/>
        <w:autoSpaceDN w:val="0"/>
        <w:spacing w:after="0" w:line="360" w:lineRule="auto"/>
        <w:ind w:right="479"/>
        <w:jc w:val="both"/>
        <w:rPr>
          <w:rFonts w:ascii="Times New Roman" w:eastAsia="Times New Roman" w:hAnsi="Times New Roman"/>
          <w:sz w:val="24"/>
          <w:szCs w:val="24"/>
          <w:lang w:val="es-DO" w:bidi="en-US"/>
        </w:rPr>
      </w:pPr>
    </w:p>
    <w:tbl>
      <w:tblPr>
        <w:tblpPr w:leftFromText="141" w:rightFromText="141" w:vertAnchor="text" w:horzAnchor="margin" w:tblpX="-289" w:tblpY="-38"/>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376"/>
        <w:gridCol w:w="2310"/>
        <w:gridCol w:w="2409"/>
      </w:tblGrid>
      <w:tr w:rsidR="006F20BE" w:rsidRPr="0032570A" w:rsidTr="007349EC">
        <w:trPr>
          <w:trHeight w:val="271"/>
        </w:trPr>
        <w:tc>
          <w:tcPr>
            <w:tcW w:w="893" w:type="pct"/>
            <w:shd w:val="clear" w:color="auto" w:fill="00B050"/>
          </w:tcPr>
          <w:p w:rsidR="006F20BE" w:rsidRPr="0032570A" w:rsidRDefault="006F20BE" w:rsidP="00744DC6">
            <w:pPr>
              <w:widowControl w:val="0"/>
              <w:tabs>
                <w:tab w:val="left" w:pos="875"/>
              </w:tabs>
              <w:autoSpaceDE w:val="0"/>
              <w:autoSpaceDN w:val="0"/>
              <w:spacing w:after="0" w:line="360" w:lineRule="auto"/>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896" w:type="pct"/>
            <w:shd w:val="clear" w:color="auto" w:fill="00B050"/>
          </w:tcPr>
          <w:p w:rsidR="006F20BE" w:rsidRPr="0032570A" w:rsidRDefault="006F20BE" w:rsidP="00744DC6">
            <w:pPr>
              <w:widowControl w:val="0"/>
              <w:tabs>
                <w:tab w:val="left" w:pos="468"/>
              </w:tabs>
              <w:autoSpaceDE w:val="0"/>
              <w:autoSpaceDN w:val="0"/>
              <w:spacing w:after="0" w:line="360" w:lineRule="auto"/>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725" w:type="pct"/>
            <w:shd w:val="clear" w:color="auto" w:fill="00B050"/>
          </w:tcPr>
          <w:p w:rsidR="006F20BE" w:rsidRPr="0032570A" w:rsidRDefault="006F20BE" w:rsidP="00744DC6">
            <w:pPr>
              <w:widowControl w:val="0"/>
              <w:autoSpaceDE w:val="0"/>
              <w:autoSpaceDN w:val="0"/>
              <w:spacing w:after="0" w:line="360" w:lineRule="auto"/>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1217" w:type="pct"/>
            <w:shd w:val="clear" w:color="auto" w:fill="00B050"/>
          </w:tcPr>
          <w:p w:rsidR="006F20BE" w:rsidRPr="0032570A" w:rsidRDefault="006F20BE" w:rsidP="00744DC6">
            <w:pPr>
              <w:widowControl w:val="0"/>
              <w:autoSpaceDE w:val="0"/>
              <w:autoSpaceDN w:val="0"/>
              <w:spacing w:after="0" w:line="360" w:lineRule="auto"/>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269" w:type="pct"/>
            <w:shd w:val="clear" w:color="auto" w:fill="00B050"/>
          </w:tcPr>
          <w:p w:rsidR="006F20BE" w:rsidRPr="0032570A" w:rsidRDefault="006F20BE" w:rsidP="00744DC6">
            <w:pPr>
              <w:widowControl w:val="0"/>
              <w:autoSpaceDE w:val="0"/>
              <w:autoSpaceDN w:val="0"/>
              <w:spacing w:after="0" w:line="360" w:lineRule="auto"/>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6F20BE" w:rsidRPr="0032570A" w:rsidTr="007349EC">
        <w:tc>
          <w:tcPr>
            <w:tcW w:w="893" w:type="pct"/>
            <w:shd w:val="clear" w:color="auto" w:fill="auto"/>
          </w:tcPr>
          <w:p w:rsidR="006F20BE" w:rsidRPr="0032570A" w:rsidRDefault="006F20BE" w:rsidP="00744DC6">
            <w:pPr>
              <w:widowControl w:val="0"/>
              <w:tabs>
                <w:tab w:val="center" w:pos="721"/>
                <w:tab w:val="left" w:pos="875"/>
              </w:tabs>
              <w:autoSpaceDE w:val="0"/>
              <w:autoSpaceDN w:val="0"/>
              <w:spacing w:after="0" w:line="360" w:lineRule="auto"/>
              <w:ind w:right="316"/>
              <w:jc w:val="both"/>
              <w:rPr>
                <w:rFonts w:ascii="Times New Roman" w:eastAsia="Times New Roman" w:hAnsi="Times New Roman"/>
                <w:sz w:val="18"/>
                <w:szCs w:val="24"/>
                <w:lang w:bidi="en-US"/>
              </w:rPr>
            </w:pPr>
            <w:r w:rsidRPr="0032570A">
              <w:rPr>
                <w:rFonts w:ascii="Times New Roman" w:eastAsia="Times New Roman" w:hAnsi="Times New Roman"/>
                <w:sz w:val="18"/>
                <w:szCs w:val="24"/>
                <w:lang w:eastAsia="es-ES" w:bidi="en-US"/>
              </w:rPr>
              <w:t>Organización y Gestión Comunitaria</w:t>
            </w:r>
          </w:p>
        </w:tc>
        <w:tc>
          <w:tcPr>
            <w:tcW w:w="896" w:type="pct"/>
            <w:shd w:val="clear" w:color="auto" w:fill="auto"/>
          </w:tcPr>
          <w:p w:rsidR="006F20BE" w:rsidRPr="0032570A" w:rsidRDefault="006F20BE" w:rsidP="00744DC6">
            <w:pPr>
              <w:widowControl w:val="0"/>
              <w:tabs>
                <w:tab w:val="left" w:pos="468"/>
              </w:tabs>
              <w:autoSpaceDE w:val="0"/>
              <w:autoSpaceDN w:val="0"/>
              <w:spacing w:after="0" w:line="360" w:lineRule="auto"/>
              <w:ind w:right="322"/>
              <w:jc w:val="both"/>
              <w:rPr>
                <w:rFonts w:ascii="Times New Roman" w:eastAsia="Times New Roman" w:hAnsi="Times New Roman"/>
                <w:sz w:val="18"/>
                <w:szCs w:val="24"/>
                <w:lang w:bidi="en-US"/>
              </w:rPr>
            </w:pPr>
            <w:r w:rsidRPr="0032570A">
              <w:rPr>
                <w:rFonts w:ascii="Times New Roman" w:eastAsia="Times New Roman" w:hAnsi="Times New Roman"/>
                <w:sz w:val="16"/>
                <w:szCs w:val="28"/>
                <w:lang w:eastAsia="es-ES" w:bidi="en-US"/>
              </w:rPr>
              <w:t>Transformación Socio-Económica Comunal</w:t>
            </w:r>
          </w:p>
        </w:tc>
        <w:tc>
          <w:tcPr>
            <w:tcW w:w="725" w:type="pct"/>
            <w:shd w:val="clear" w:color="auto" w:fill="auto"/>
          </w:tcPr>
          <w:p w:rsidR="006F20BE" w:rsidRPr="0032570A" w:rsidRDefault="006F20BE" w:rsidP="00744DC6">
            <w:pPr>
              <w:widowControl w:val="0"/>
              <w:autoSpaceDE w:val="0"/>
              <w:autoSpaceDN w:val="0"/>
              <w:spacing w:after="0" w:line="360" w:lineRule="auto"/>
              <w:ind w:right="743"/>
              <w:rPr>
                <w:rFonts w:ascii="Times New Roman" w:eastAsia="Times New Roman" w:hAnsi="Times New Roman"/>
                <w:sz w:val="18"/>
                <w:szCs w:val="24"/>
                <w:lang w:bidi="en-US"/>
              </w:rPr>
            </w:pPr>
            <w:r w:rsidRPr="0032570A">
              <w:rPr>
                <w:rFonts w:ascii="Times New Roman" w:eastAsia="Times New Roman" w:hAnsi="Times New Roman"/>
                <w:sz w:val="18"/>
                <w:szCs w:val="24"/>
                <w:lang w:bidi="en-US"/>
              </w:rPr>
              <w:t xml:space="preserve">      </w:t>
            </w:r>
          </w:p>
          <w:p w:rsidR="006F20BE" w:rsidRPr="0032570A" w:rsidRDefault="006F20BE" w:rsidP="00744DC6">
            <w:pPr>
              <w:widowControl w:val="0"/>
              <w:autoSpaceDE w:val="0"/>
              <w:autoSpaceDN w:val="0"/>
              <w:spacing w:after="0" w:line="360" w:lineRule="auto"/>
              <w:ind w:left="-108" w:right="312"/>
              <w:jc w:val="center"/>
              <w:rPr>
                <w:rFonts w:ascii="Times New Roman" w:eastAsia="Times New Roman" w:hAnsi="Times New Roman"/>
                <w:sz w:val="18"/>
                <w:szCs w:val="24"/>
                <w:lang w:bidi="en-US"/>
              </w:rPr>
            </w:pPr>
            <w:r w:rsidRPr="0032570A">
              <w:rPr>
                <w:rFonts w:ascii="Times New Roman" w:eastAsia="Times New Roman" w:hAnsi="Times New Roman"/>
                <w:sz w:val="18"/>
                <w:szCs w:val="24"/>
                <w:lang w:bidi="en-US"/>
              </w:rPr>
              <w:t>3    comunidad</w:t>
            </w:r>
            <w:r w:rsidR="00F96C5D">
              <w:rPr>
                <w:rFonts w:ascii="Times New Roman" w:eastAsia="Times New Roman" w:hAnsi="Times New Roman"/>
                <w:sz w:val="18"/>
                <w:szCs w:val="24"/>
                <w:lang w:bidi="en-US"/>
              </w:rPr>
              <w:t>es</w:t>
            </w:r>
          </w:p>
        </w:tc>
        <w:tc>
          <w:tcPr>
            <w:tcW w:w="1217" w:type="pct"/>
            <w:shd w:val="clear" w:color="auto" w:fill="auto"/>
          </w:tcPr>
          <w:p w:rsidR="006F20BE" w:rsidRPr="0032570A" w:rsidRDefault="006F20BE" w:rsidP="00744DC6">
            <w:pPr>
              <w:widowControl w:val="0"/>
              <w:autoSpaceDE w:val="0"/>
              <w:autoSpaceDN w:val="0"/>
              <w:spacing w:after="0" w:line="360" w:lineRule="auto"/>
              <w:ind w:right="39"/>
              <w:jc w:val="both"/>
              <w:rPr>
                <w:rFonts w:ascii="Times New Roman" w:eastAsia="Times New Roman" w:hAnsi="Times New Roman"/>
                <w:sz w:val="18"/>
                <w:szCs w:val="24"/>
                <w:lang w:bidi="en-US"/>
              </w:rPr>
            </w:pPr>
            <w:r w:rsidRPr="0032570A">
              <w:rPr>
                <w:rFonts w:ascii="Times New Roman" w:eastAsia="Times New Roman" w:hAnsi="Times New Roman"/>
                <w:sz w:val="18"/>
                <w:szCs w:val="24"/>
                <w:lang w:bidi="en-US"/>
              </w:rPr>
              <w:t xml:space="preserve"> </w:t>
            </w:r>
          </w:p>
          <w:p w:rsidR="006F20BE" w:rsidRPr="0032570A" w:rsidRDefault="006F20BE" w:rsidP="00744DC6">
            <w:pPr>
              <w:widowControl w:val="0"/>
              <w:autoSpaceDE w:val="0"/>
              <w:autoSpaceDN w:val="0"/>
              <w:spacing w:after="0" w:line="360" w:lineRule="auto"/>
              <w:ind w:right="39"/>
              <w:jc w:val="both"/>
              <w:rPr>
                <w:rFonts w:ascii="Times New Roman" w:eastAsia="Times New Roman" w:hAnsi="Times New Roman"/>
                <w:sz w:val="18"/>
                <w:szCs w:val="24"/>
                <w:lang w:bidi="en-US"/>
              </w:rPr>
            </w:pPr>
            <w:r w:rsidRPr="0032570A">
              <w:rPr>
                <w:rFonts w:ascii="Times New Roman" w:eastAsia="Times New Roman" w:hAnsi="Times New Roman"/>
                <w:sz w:val="18"/>
                <w:szCs w:val="24"/>
                <w:lang w:bidi="en-US"/>
              </w:rPr>
              <w:t xml:space="preserve">       300 familias. </w:t>
            </w:r>
          </w:p>
        </w:tc>
        <w:tc>
          <w:tcPr>
            <w:tcW w:w="1269" w:type="pct"/>
            <w:shd w:val="clear" w:color="auto" w:fill="auto"/>
          </w:tcPr>
          <w:p w:rsidR="006F20BE" w:rsidRPr="0032570A" w:rsidRDefault="006F20BE" w:rsidP="00744DC6">
            <w:pPr>
              <w:widowControl w:val="0"/>
              <w:autoSpaceDE w:val="0"/>
              <w:autoSpaceDN w:val="0"/>
              <w:spacing w:after="0" w:line="360" w:lineRule="auto"/>
              <w:ind w:right="456"/>
              <w:jc w:val="both"/>
              <w:rPr>
                <w:rFonts w:ascii="Times New Roman" w:eastAsia="Times New Roman" w:hAnsi="Times New Roman"/>
                <w:b/>
                <w:szCs w:val="24"/>
                <w:lang w:bidi="en-US"/>
              </w:rPr>
            </w:pPr>
          </w:p>
          <w:p w:rsidR="006F20BE" w:rsidRPr="0032570A" w:rsidRDefault="006F20BE" w:rsidP="00744DC6">
            <w:pPr>
              <w:widowControl w:val="0"/>
              <w:autoSpaceDE w:val="0"/>
              <w:autoSpaceDN w:val="0"/>
              <w:spacing w:after="0" w:line="360" w:lineRule="auto"/>
              <w:ind w:right="456"/>
              <w:jc w:val="both"/>
              <w:rPr>
                <w:rFonts w:ascii="Times New Roman" w:eastAsia="Times New Roman" w:hAnsi="Times New Roman"/>
                <w:sz w:val="18"/>
                <w:szCs w:val="24"/>
                <w:lang w:bidi="en-US"/>
              </w:rPr>
            </w:pPr>
            <w:r w:rsidRPr="0032570A">
              <w:rPr>
                <w:rFonts w:ascii="Times New Roman" w:eastAsia="Times New Roman" w:hAnsi="Times New Roman"/>
                <w:b/>
                <w:szCs w:val="24"/>
                <w:lang w:bidi="en-US"/>
              </w:rPr>
              <w:t xml:space="preserve">   1,200 personas, </w:t>
            </w:r>
          </w:p>
        </w:tc>
      </w:tr>
    </w:tbl>
    <w:p w:rsidR="007349EC" w:rsidRDefault="007349EC" w:rsidP="007349EC">
      <w:pPr>
        <w:widowControl w:val="0"/>
        <w:autoSpaceDE w:val="0"/>
        <w:autoSpaceDN w:val="0"/>
        <w:spacing w:after="0" w:line="480" w:lineRule="auto"/>
        <w:ind w:left="720" w:right="1037"/>
        <w:jc w:val="both"/>
        <w:rPr>
          <w:rFonts w:ascii="Times New Roman" w:eastAsia="Times New Roman" w:hAnsi="Times New Roman"/>
          <w:b/>
          <w:sz w:val="24"/>
          <w:szCs w:val="24"/>
          <w:lang w:val="es-DO" w:bidi="en-US"/>
        </w:rPr>
      </w:pPr>
    </w:p>
    <w:p w:rsidR="006F20BE" w:rsidRPr="007B7F28" w:rsidRDefault="006F20BE" w:rsidP="006F20BE">
      <w:pPr>
        <w:widowControl w:val="0"/>
        <w:numPr>
          <w:ilvl w:val="0"/>
          <w:numId w:val="4"/>
        </w:numPr>
        <w:autoSpaceDE w:val="0"/>
        <w:autoSpaceDN w:val="0"/>
        <w:spacing w:after="0" w:line="480" w:lineRule="auto"/>
        <w:ind w:right="1037"/>
        <w:jc w:val="both"/>
        <w:rPr>
          <w:rFonts w:ascii="Times New Roman" w:eastAsia="Times New Roman" w:hAnsi="Times New Roman"/>
          <w:b/>
          <w:sz w:val="24"/>
          <w:szCs w:val="24"/>
          <w:lang w:val="es-DO" w:bidi="en-US"/>
        </w:rPr>
      </w:pPr>
      <w:r w:rsidRPr="007B7F28">
        <w:rPr>
          <w:rFonts w:ascii="Times New Roman" w:eastAsia="Times New Roman" w:hAnsi="Times New Roman"/>
          <w:b/>
          <w:sz w:val="24"/>
          <w:szCs w:val="24"/>
          <w:lang w:val="es-DO" w:eastAsia="es-ES" w:bidi="en-US"/>
        </w:rPr>
        <w:t>ORGANIZACIÓN Y GESTIÓN COMUNITARIA</w:t>
      </w:r>
      <w:r w:rsidRPr="007B7F28">
        <w:rPr>
          <w:rFonts w:ascii="Times New Roman" w:eastAsia="Times New Roman" w:hAnsi="Times New Roman"/>
          <w:b/>
          <w:sz w:val="24"/>
          <w:szCs w:val="24"/>
          <w:lang w:val="es-DO" w:bidi="en-US"/>
        </w:rPr>
        <w:t>.</w:t>
      </w:r>
    </w:p>
    <w:p w:rsidR="006F20BE" w:rsidRPr="007B7F28" w:rsidRDefault="006F20BE" w:rsidP="006F20BE">
      <w:pPr>
        <w:widowControl w:val="0"/>
        <w:autoSpaceDE w:val="0"/>
        <w:autoSpaceDN w:val="0"/>
        <w:spacing w:after="0" w:line="480" w:lineRule="auto"/>
        <w:ind w:right="479"/>
        <w:jc w:val="both"/>
        <w:rPr>
          <w:rFonts w:ascii="Times New Roman" w:eastAsia="Times New Roman" w:hAnsi="Times New Roman"/>
          <w:b/>
          <w:sz w:val="24"/>
          <w:szCs w:val="24"/>
          <w:lang w:val="es-DO" w:bidi="en-US"/>
        </w:rPr>
      </w:pPr>
      <w:r w:rsidRPr="007B7F28">
        <w:rPr>
          <w:rFonts w:ascii="Times New Roman" w:eastAsia="Times New Roman" w:hAnsi="Times New Roman"/>
          <w:sz w:val="24"/>
          <w:szCs w:val="24"/>
          <w:lang w:val="es-DO" w:bidi="en-US"/>
        </w:rPr>
        <w:t>Se desarrollaron 4 iniciativas para el fortalecimiento y la gestión comunitaria con el objetivo de Fomentar las organizaciones comunitarias de 4</w:t>
      </w:r>
      <w:r w:rsidRPr="007B7F28">
        <w:rPr>
          <w:rFonts w:ascii="Times New Roman" w:eastAsia="Times New Roman" w:hAnsi="Times New Roman"/>
          <w:b/>
          <w:sz w:val="24"/>
          <w:szCs w:val="24"/>
          <w:lang w:val="es-DO" w:eastAsia="es-ES" w:bidi="en-US"/>
        </w:rPr>
        <w:t xml:space="preserve"> </w:t>
      </w:r>
      <w:r w:rsidRPr="007B7F28">
        <w:rPr>
          <w:rFonts w:ascii="Times New Roman" w:eastAsia="Times New Roman" w:hAnsi="Times New Roman"/>
          <w:sz w:val="24"/>
          <w:szCs w:val="24"/>
          <w:lang w:val="es-DO" w:bidi="en-US"/>
        </w:rPr>
        <w:t xml:space="preserve">  comunidades </w:t>
      </w:r>
      <w:r w:rsidRPr="007B7F28">
        <w:rPr>
          <w:rFonts w:ascii="Times New Roman" w:eastAsia="Times New Roman" w:hAnsi="Times New Roman"/>
          <w:b/>
          <w:sz w:val="24"/>
          <w:szCs w:val="24"/>
          <w:lang w:val="es-DO" w:bidi="en-US"/>
        </w:rPr>
        <w:t>(El Municipios de Las Matas de Farfán, La Raqueta en Bani y el Municipio de Yamas</w:t>
      </w:r>
      <w:r w:rsidR="00F96C5D" w:rsidRPr="007B7F28">
        <w:rPr>
          <w:rFonts w:ascii="Times New Roman" w:eastAsia="Times New Roman" w:hAnsi="Times New Roman"/>
          <w:b/>
          <w:sz w:val="24"/>
          <w:szCs w:val="24"/>
          <w:lang w:val="es-DO" w:bidi="en-US"/>
        </w:rPr>
        <w:t>á</w:t>
      </w:r>
      <w:r w:rsidRPr="007B7F28">
        <w:rPr>
          <w:rFonts w:ascii="Times New Roman" w:eastAsia="Times New Roman" w:hAnsi="Times New Roman"/>
          <w:b/>
          <w:sz w:val="24"/>
          <w:szCs w:val="24"/>
          <w:lang w:val="es-DO" w:bidi="en-US"/>
        </w:rPr>
        <w:t>, el Municipio de Nagua</w:t>
      </w:r>
      <w:r w:rsidRPr="007B7F28">
        <w:rPr>
          <w:rFonts w:ascii="Times New Roman" w:eastAsia="Times New Roman" w:hAnsi="Times New Roman"/>
          <w:sz w:val="24"/>
          <w:szCs w:val="24"/>
          <w:lang w:val="es-DO" w:bidi="en-US"/>
        </w:rPr>
        <w:t>), a través de la creación de los con</w:t>
      </w:r>
      <w:r w:rsidR="00F96C5D" w:rsidRPr="007B7F28">
        <w:rPr>
          <w:rFonts w:ascii="Times New Roman" w:eastAsia="Times New Roman" w:hAnsi="Times New Roman"/>
          <w:sz w:val="24"/>
          <w:szCs w:val="24"/>
          <w:lang w:val="es-DO" w:bidi="en-US"/>
        </w:rPr>
        <w:t>s</w:t>
      </w:r>
      <w:r w:rsidRPr="007B7F28">
        <w:rPr>
          <w:rFonts w:ascii="Times New Roman" w:eastAsia="Times New Roman" w:hAnsi="Times New Roman"/>
          <w:sz w:val="24"/>
          <w:szCs w:val="24"/>
          <w:lang w:val="es-DO" w:bidi="en-US"/>
        </w:rPr>
        <w:t>ejos de desarrollo econó</w:t>
      </w:r>
      <w:r w:rsidR="00F96C5D" w:rsidRPr="007B7F28">
        <w:rPr>
          <w:rFonts w:ascii="Times New Roman" w:eastAsia="Times New Roman" w:hAnsi="Times New Roman"/>
          <w:sz w:val="24"/>
          <w:szCs w:val="24"/>
          <w:lang w:val="es-DO" w:bidi="en-US"/>
        </w:rPr>
        <w:t>micos comunitarios que impactará</w:t>
      </w:r>
      <w:r w:rsidRPr="007B7F28">
        <w:rPr>
          <w:rFonts w:ascii="Times New Roman" w:eastAsia="Times New Roman" w:hAnsi="Times New Roman"/>
          <w:sz w:val="24"/>
          <w:szCs w:val="24"/>
          <w:lang w:val="es-DO" w:bidi="en-US"/>
        </w:rPr>
        <w:t xml:space="preserve">n </w:t>
      </w:r>
      <w:r w:rsidRPr="007B7F28">
        <w:rPr>
          <w:rFonts w:ascii="Times New Roman" w:eastAsia="Times New Roman" w:hAnsi="Times New Roman"/>
          <w:b/>
          <w:sz w:val="24"/>
          <w:szCs w:val="24"/>
          <w:lang w:val="es-DO" w:bidi="en-US"/>
        </w:rPr>
        <w:t>directamente a 500 familias y 2000 personas</w:t>
      </w:r>
      <w:r w:rsidRPr="007B7F28">
        <w:rPr>
          <w:rFonts w:ascii="Times New Roman" w:eastAsia="Times New Roman" w:hAnsi="Times New Roman"/>
          <w:sz w:val="24"/>
          <w:szCs w:val="24"/>
          <w:lang w:val="es-DO" w:bidi="en-US"/>
        </w:rPr>
        <w:t xml:space="preserve">. </w:t>
      </w:r>
    </w:p>
    <w:p w:rsidR="006F20BE" w:rsidRPr="0032570A" w:rsidRDefault="006F20BE" w:rsidP="006F20BE">
      <w:pPr>
        <w:widowControl w:val="0"/>
        <w:autoSpaceDE w:val="0"/>
        <w:autoSpaceDN w:val="0"/>
        <w:spacing w:after="0" w:line="360" w:lineRule="auto"/>
        <w:ind w:right="1037"/>
        <w:jc w:val="both"/>
        <w:rPr>
          <w:rFonts w:ascii="Times New Roman" w:eastAsia="Times New Roman" w:hAnsi="Times New Roman"/>
          <w:sz w:val="24"/>
          <w:szCs w:val="24"/>
          <w:lang w:val="es-DO" w:bidi="en-US"/>
        </w:rPr>
      </w:pPr>
    </w:p>
    <w:tbl>
      <w:tblPr>
        <w:tblpPr w:leftFromText="141" w:rightFromText="141" w:vertAnchor="text" w:horzAnchor="margin" w:tblpY="10"/>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2"/>
        <w:gridCol w:w="1376"/>
        <w:gridCol w:w="2311"/>
        <w:gridCol w:w="2123"/>
      </w:tblGrid>
      <w:tr w:rsidR="00A36A67" w:rsidRPr="0032570A" w:rsidTr="007349EC">
        <w:trPr>
          <w:trHeight w:val="271"/>
        </w:trPr>
        <w:tc>
          <w:tcPr>
            <w:tcW w:w="921" w:type="pct"/>
            <w:shd w:val="clear" w:color="auto" w:fill="00B050"/>
          </w:tcPr>
          <w:p w:rsidR="00A36A67" w:rsidRPr="0032570A" w:rsidRDefault="00A36A67" w:rsidP="00A36A67">
            <w:pPr>
              <w:widowControl w:val="0"/>
              <w:tabs>
                <w:tab w:val="left" w:pos="875"/>
              </w:tabs>
              <w:autoSpaceDE w:val="0"/>
              <w:autoSpaceDN w:val="0"/>
              <w:spacing w:after="0" w:line="480" w:lineRule="auto"/>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924" w:type="pct"/>
            <w:shd w:val="clear" w:color="auto" w:fill="00B050"/>
          </w:tcPr>
          <w:p w:rsidR="00A36A67" w:rsidRPr="0032570A" w:rsidRDefault="00A36A67" w:rsidP="00A36A67">
            <w:pPr>
              <w:widowControl w:val="0"/>
              <w:tabs>
                <w:tab w:val="left" w:pos="468"/>
              </w:tabs>
              <w:autoSpaceDE w:val="0"/>
              <w:autoSpaceDN w:val="0"/>
              <w:spacing w:after="0" w:line="480" w:lineRule="auto"/>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747" w:type="pct"/>
            <w:shd w:val="clear" w:color="auto" w:fill="00B050"/>
          </w:tcPr>
          <w:p w:rsidR="00A36A67" w:rsidRPr="0032570A" w:rsidRDefault="00A36A67" w:rsidP="00A36A67">
            <w:pPr>
              <w:widowControl w:val="0"/>
              <w:autoSpaceDE w:val="0"/>
              <w:autoSpaceDN w:val="0"/>
              <w:spacing w:after="0" w:line="480" w:lineRule="auto"/>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1255" w:type="pct"/>
            <w:shd w:val="clear" w:color="auto" w:fill="00B050"/>
          </w:tcPr>
          <w:p w:rsidR="00A36A67" w:rsidRPr="0032570A" w:rsidRDefault="00A36A67" w:rsidP="00A36A67">
            <w:pPr>
              <w:widowControl w:val="0"/>
              <w:autoSpaceDE w:val="0"/>
              <w:autoSpaceDN w:val="0"/>
              <w:spacing w:after="0" w:line="480" w:lineRule="auto"/>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154" w:type="pct"/>
            <w:shd w:val="clear" w:color="auto" w:fill="00B050"/>
          </w:tcPr>
          <w:p w:rsidR="00A36A67" w:rsidRPr="0032570A" w:rsidRDefault="00A36A67" w:rsidP="00A36A67">
            <w:pPr>
              <w:widowControl w:val="0"/>
              <w:autoSpaceDE w:val="0"/>
              <w:autoSpaceDN w:val="0"/>
              <w:spacing w:after="0" w:line="480" w:lineRule="auto"/>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A36A67" w:rsidRPr="0032570A" w:rsidTr="007349EC">
        <w:trPr>
          <w:trHeight w:val="1226"/>
        </w:trPr>
        <w:tc>
          <w:tcPr>
            <w:tcW w:w="921" w:type="pct"/>
            <w:shd w:val="clear" w:color="auto" w:fill="auto"/>
          </w:tcPr>
          <w:p w:rsidR="00A36A67" w:rsidRPr="0032570A" w:rsidRDefault="00A36A67" w:rsidP="00A36A67">
            <w:pPr>
              <w:widowControl w:val="0"/>
              <w:tabs>
                <w:tab w:val="center" w:pos="721"/>
                <w:tab w:val="left" w:pos="875"/>
              </w:tabs>
              <w:autoSpaceDE w:val="0"/>
              <w:autoSpaceDN w:val="0"/>
              <w:spacing w:after="0"/>
              <w:ind w:right="316"/>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eastAsia="es-ES" w:bidi="en-US"/>
              </w:rPr>
              <w:t>Organización y Gestión Comunitaria</w:t>
            </w:r>
          </w:p>
        </w:tc>
        <w:tc>
          <w:tcPr>
            <w:tcW w:w="924" w:type="pct"/>
            <w:shd w:val="clear" w:color="auto" w:fill="auto"/>
          </w:tcPr>
          <w:p w:rsidR="00A36A67" w:rsidRPr="0032570A" w:rsidRDefault="00A36A67" w:rsidP="00A36A67">
            <w:pPr>
              <w:widowControl w:val="0"/>
              <w:tabs>
                <w:tab w:val="left" w:pos="468"/>
              </w:tabs>
              <w:autoSpaceDE w:val="0"/>
              <w:autoSpaceDN w:val="0"/>
              <w:spacing w:after="0"/>
              <w:ind w:right="322"/>
              <w:jc w:val="both"/>
              <w:rPr>
                <w:rFonts w:ascii="Times New Roman" w:eastAsia="Times New Roman" w:hAnsi="Times New Roman"/>
                <w:b/>
                <w:sz w:val="18"/>
                <w:szCs w:val="24"/>
                <w:lang w:val="es-DO" w:bidi="en-US"/>
              </w:rPr>
            </w:pPr>
            <w:r w:rsidRPr="0032570A">
              <w:rPr>
                <w:rFonts w:ascii="Times New Roman" w:eastAsia="Times New Roman" w:hAnsi="Times New Roman"/>
                <w:b/>
                <w:sz w:val="18"/>
                <w:szCs w:val="24"/>
                <w:lang w:val="es-DO" w:eastAsia="es-ES" w:bidi="en-US"/>
              </w:rPr>
              <w:t>Fomento de organizaciones comunitarias</w:t>
            </w:r>
          </w:p>
        </w:tc>
        <w:tc>
          <w:tcPr>
            <w:tcW w:w="747" w:type="pct"/>
            <w:shd w:val="clear" w:color="auto" w:fill="auto"/>
          </w:tcPr>
          <w:p w:rsidR="00A36A67" w:rsidRPr="0032570A" w:rsidRDefault="00A36A67" w:rsidP="00A36A67">
            <w:pPr>
              <w:widowControl w:val="0"/>
              <w:autoSpaceDE w:val="0"/>
              <w:autoSpaceDN w:val="0"/>
              <w:spacing w:after="0"/>
              <w:ind w:right="743"/>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A36A67" w:rsidRPr="0032570A" w:rsidRDefault="00A36A67" w:rsidP="00A36A67">
            <w:pPr>
              <w:widowControl w:val="0"/>
              <w:autoSpaceDE w:val="0"/>
              <w:autoSpaceDN w:val="0"/>
              <w:spacing w:after="0"/>
              <w:ind w:left="-108" w:right="312"/>
              <w:jc w:val="center"/>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4    comunidad</w:t>
            </w:r>
          </w:p>
        </w:tc>
        <w:tc>
          <w:tcPr>
            <w:tcW w:w="1255" w:type="pct"/>
            <w:shd w:val="clear" w:color="auto" w:fill="auto"/>
          </w:tcPr>
          <w:p w:rsidR="00A36A67" w:rsidRPr="0032570A" w:rsidRDefault="00A36A67" w:rsidP="00A36A67">
            <w:pPr>
              <w:widowControl w:val="0"/>
              <w:autoSpaceDE w:val="0"/>
              <w:autoSpaceDN w:val="0"/>
              <w:spacing w:after="0"/>
              <w:ind w:right="39"/>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A36A67" w:rsidRPr="0032570A" w:rsidRDefault="00A36A67" w:rsidP="00A36A67">
            <w:pPr>
              <w:widowControl w:val="0"/>
              <w:autoSpaceDE w:val="0"/>
              <w:autoSpaceDN w:val="0"/>
              <w:spacing w:after="0"/>
              <w:ind w:right="39"/>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500 familias</w:t>
            </w:r>
          </w:p>
        </w:tc>
        <w:tc>
          <w:tcPr>
            <w:tcW w:w="1154" w:type="pct"/>
            <w:shd w:val="clear" w:color="auto" w:fill="auto"/>
          </w:tcPr>
          <w:p w:rsidR="00A36A67" w:rsidRPr="0032570A" w:rsidRDefault="00A36A67" w:rsidP="00A36A67">
            <w:pPr>
              <w:widowControl w:val="0"/>
              <w:autoSpaceDE w:val="0"/>
              <w:autoSpaceDN w:val="0"/>
              <w:spacing w:after="0"/>
              <w:ind w:right="456"/>
              <w:jc w:val="both"/>
              <w:rPr>
                <w:rFonts w:ascii="Times New Roman" w:eastAsia="Times New Roman" w:hAnsi="Times New Roman"/>
                <w:b/>
                <w:szCs w:val="24"/>
                <w:lang w:val="es-DO" w:bidi="en-US"/>
              </w:rPr>
            </w:pPr>
          </w:p>
          <w:p w:rsidR="00A36A67" w:rsidRPr="0032570A" w:rsidRDefault="00A36A67" w:rsidP="00A36A67">
            <w:pPr>
              <w:widowControl w:val="0"/>
              <w:numPr>
                <w:ilvl w:val="0"/>
                <w:numId w:val="3"/>
              </w:numPr>
              <w:autoSpaceDE w:val="0"/>
              <w:autoSpaceDN w:val="0"/>
              <w:spacing w:after="0"/>
              <w:ind w:right="456"/>
              <w:jc w:val="both"/>
              <w:rPr>
                <w:rFonts w:ascii="Times New Roman" w:eastAsia="Times New Roman" w:hAnsi="Times New Roman"/>
                <w:sz w:val="18"/>
                <w:szCs w:val="24"/>
                <w:lang w:val="es-DO" w:bidi="en-US"/>
              </w:rPr>
            </w:pPr>
            <w:r w:rsidRPr="0032570A">
              <w:rPr>
                <w:rFonts w:ascii="Times New Roman" w:eastAsia="Times New Roman" w:hAnsi="Times New Roman"/>
                <w:b/>
                <w:szCs w:val="24"/>
                <w:lang w:val="es-DO" w:bidi="en-US"/>
              </w:rPr>
              <w:t>personas</w:t>
            </w:r>
          </w:p>
        </w:tc>
      </w:tr>
    </w:tbl>
    <w:p w:rsidR="006F20BE" w:rsidRDefault="006F20BE" w:rsidP="006F20BE">
      <w:pPr>
        <w:widowControl w:val="0"/>
        <w:autoSpaceDE w:val="0"/>
        <w:autoSpaceDN w:val="0"/>
        <w:spacing w:after="0" w:line="360" w:lineRule="auto"/>
        <w:ind w:right="1037"/>
        <w:jc w:val="both"/>
        <w:rPr>
          <w:rFonts w:ascii="Times New Roman" w:eastAsia="Times New Roman" w:hAnsi="Times New Roman"/>
          <w:sz w:val="24"/>
          <w:szCs w:val="24"/>
          <w:lang w:val="es-DO" w:bidi="en-US"/>
        </w:rPr>
      </w:pPr>
    </w:p>
    <w:p w:rsidR="007349EC" w:rsidRDefault="007349EC" w:rsidP="006F20BE">
      <w:pPr>
        <w:widowControl w:val="0"/>
        <w:autoSpaceDE w:val="0"/>
        <w:autoSpaceDN w:val="0"/>
        <w:spacing w:after="0" w:line="360" w:lineRule="auto"/>
        <w:ind w:right="1037"/>
        <w:jc w:val="both"/>
        <w:rPr>
          <w:rFonts w:ascii="Times New Roman" w:eastAsia="Times New Roman" w:hAnsi="Times New Roman"/>
          <w:sz w:val="24"/>
          <w:szCs w:val="24"/>
          <w:lang w:val="es-DO" w:bidi="en-US"/>
        </w:rPr>
      </w:pPr>
    </w:p>
    <w:p w:rsidR="007349EC" w:rsidRDefault="007349EC" w:rsidP="006F20BE">
      <w:pPr>
        <w:widowControl w:val="0"/>
        <w:autoSpaceDE w:val="0"/>
        <w:autoSpaceDN w:val="0"/>
        <w:spacing w:after="0" w:line="360" w:lineRule="auto"/>
        <w:ind w:right="1037"/>
        <w:jc w:val="both"/>
        <w:rPr>
          <w:rFonts w:ascii="Times New Roman" w:eastAsia="Times New Roman" w:hAnsi="Times New Roman"/>
          <w:sz w:val="24"/>
          <w:szCs w:val="24"/>
          <w:lang w:val="es-DO" w:bidi="en-US"/>
        </w:rPr>
      </w:pPr>
    </w:p>
    <w:p w:rsidR="007349EC" w:rsidRDefault="007349EC" w:rsidP="006F20BE">
      <w:pPr>
        <w:widowControl w:val="0"/>
        <w:autoSpaceDE w:val="0"/>
        <w:autoSpaceDN w:val="0"/>
        <w:spacing w:after="0" w:line="360" w:lineRule="auto"/>
        <w:ind w:right="1037"/>
        <w:jc w:val="both"/>
        <w:rPr>
          <w:rFonts w:ascii="Times New Roman" w:eastAsia="Times New Roman" w:hAnsi="Times New Roman"/>
          <w:sz w:val="24"/>
          <w:szCs w:val="24"/>
          <w:lang w:val="es-DO" w:bidi="en-US"/>
        </w:rPr>
      </w:pPr>
    </w:p>
    <w:p w:rsidR="007349EC" w:rsidRDefault="007349EC" w:rsidP="006F20BE">
      <w:pPr>
        <w:widowControl w:val="0"/>
        <w:autoSpaceDE w:val="0"/>
        <w:autoSpaceDN w:val="0"/>
        <w:spacing w:after="0" w:line="360" w:lineRule="auto"/>
        <w:ind w:right="1037"/>
        <w:jc w:val="both"/>
        <w:rPr>
          <w:rFonts w:ascii="Times New Roman" w:eastAsia="Times New Roman" w:hAnsi="Times New Roman"/>
          <w:sz w:val="24"/>
          <w:szCs w:val="24"/>
          <w:lang w:val="es-DO" w:bidi="en-US"/>
        </w:rPr>
      </w:pPr>
    </w:p>
    <w:p w:rsidR="006F20BE" w:rsidRPr="0032570A" w:rsidRDefault="006F20BE" w:rsidP="006F20BE">
      <w:pPr>
        <w:widowControl w:val="0"/>
        <w:numPr>
          <w:ilvl w:val="0"/>
          <w:numId w:val="4"/>
        </w:numPr>
        <w:autoSpaceDE w:val="0"/>
        <w:autoSpaceDN w:val="0"/>
        <w:spacing w:after="0" w:line="480" w:lineRule="auto"/>
        <w:ind w:right="1037"/>
        <w:jc w:val="both"/>
        <w:rPr>
          <w:rFonts w:ascii="Times New Roman" w:eastAsia="Times New Roman" w:hAnsi="Times New Roman"/>
          <w:b/>
          <w:sz w:val="24"/>
          <w:szCs w:val="24"/>
          <w:lang w:eastAsia="es-ES" w:bidi="en-US"/>
        </w:rPr>
      </w:pPr>
      <w:r w:rsidRPr="0032570A">
        <w:rPr>
          <w:rFonts w:ascii="Times New Roman" w:eastAsia="Times New Roman" w:hAnsi="Times New Roman"/>
          <w:b/>
          <w:sz w:val="24"/>
          <w:szCs w:val="24"/>
          <w:lang w:eastAsia="es-ES" w:bidi="en-US"/>
        </w:rPr>
        <w:t>ASISTENCIA SOCIAL COMUNITARIA</w:t>
      </w:r>
    </w:p>
    <w:p w:rsidR="006F20BE" w:rsidRPr="0032570A" w:rsidRDefault="006F20BE" w:rsidP="006F20BE">
      <w:pPr>
        <w:widowControl w:val="0"/>
        <w:autoSpaceDE w:val="0"/>
        <w:autoSpaceDN w:val="0"/>
        <w:spacing w:after="0" w:line="480" w:lineRule="auto"/>
        <w:ind w:right="479"/>
        <w:jc w:val="both"/>
        <w:rPr>
          <w:rFonts w:ascii="Times New Roman" w:eastAsia="Times New Roman" w:hAnsi="Times New Roman"/>
          <w:sz w:val="24"/>
          <w:szCs w:val="24"/>
          <w:lang w:eastAsia="es-ES" w:bidi="en-US"/>
        </w:rPr>
      </w:pPr>
      <w:r w:rsidRPr="0032570A">
        <w:rPr>
          <w:rFonts w:ascii="Times New Roman" w:eastAsia="Times New Roman" w:hAnsi="Times New Roman"/>
          <w:sz w:val="24"/>
          <w:szCs w:val="24"/>
          <w:lang w:bidi="en-US"/>
        </w:rPr>
        <w:t xml:space="preserve">Durante el 2017 se asistieron a 600 personas a través del </w:t>
      </w:r>
      <w:r w:rsidRPr="0032570A">
        <w:rPr>
          <w:rFonts w:ascii="Times New Roman" w:eastAsia="Times New Roman" w:hAnsi="Times New Roman"/>
          <w:b/>
          <w:sz w:val="24"/>
          <w:szCs w:val="24"/>
          <w:lang w:bidi="en-US"/>
        </w:rPr>
        <w:t xml:space="preserve">Proyecto de </w:t>
      </w:r>
      <w:r w:rsidRPr="0032570A">
        <w:rPr>
          <w:rFonts w:ascii="Times New Roman" w:eastAsia="Times New Roman" w:hAnsi="Times New Roman"/>
          <w:b/>
          <w:sz w:val="24"/>
          <w:szCs w:val="24"/>
          <w:lang w:eastAsia="es-ES" w:bidi="en-US"/>
        </w:rPr>
        <w:t xml:space="preserve">Documentación Ciudadana.  </w:t>
      </w:r>
      <w:r w:rsidRPr="0032570A">
        <w:rPr>
          <w:rFonts w:ascii="Times New Roman" w:eastAsia="Times New Roman" w:hAnsi="Times New Roman"/>
          <w:sz w:val="24"/>
          <w:szCs w:val="24"/>
          <w:lang w:eastAsia="es-ES" w:bidi="en-US"/>
        </w:rPr>
        <w:t>Con el objetivo de</w:t>
      </w:r>
      <w:r w:rsidRPr="0032570A">
        <w:rPr>
          <w:rFonts w:ascii="Times New Roman" w:eastAsia="Times New Roman" w:hAnsi="Times New Roman"/>
          <w:b/>
          <w:sz w:val="24"/>
          <w:szCs w:val="24"/>
          <w:lang w:eastAsia="es-ES" w:bidi="en-US"/>
        </w:rPr>
        <w:t xml:space="preserve"> </w:t>
      </w:r>
      <w:r w:rsidRPr="0032570A">
        <w:rPr>
          <w:rFonts w:ascii="Times New Roman" w:eastAsia="Times New Roman" w:hAnsi="Times New Roman"/>
          <w:sz w:val="24"/>
          <w:szCs w:val="24"/>
          <w:lang w:eastAsia="es-ES" w:bidi="en-US"/>
        </w:rPr>
        <w:t>brindar el servicio de gestión y dotación de Actas de Nacimiento de Declaración Tardía, para el registro civil a ciudadanos dominicanos pobres. También de correcciones de errores en las Actas de Nacimiento. Esto en coordinación con la Junta Central Electoral y con organismos públicos y privados, nacionales e internacionales, interesados en proveer a los ciudadanos de un documento de identidad y electoral.</w:t>
      </w:r>
    </w:p>
    <w:p w:rsidR="006F20BE" w:rsidRPr="0032570A" w:rsidRDefault="006F20BE" w:rsidP="006F20BE">
      <w:pPr>
        <w:widowControl w:val="0"/>
        <w:autoSpaceDE w:val="0"/>
        <w:autoSpaceDN w:val="0"/>
        <w:spacing w:after="0" w:line="480" w:lineRule="auto"/>
        <w:ind w:right="479"/>
        <w:jc w:val="both"/>
        <w:rPr>
          <w:rFonts w:ascii="Times New Roman" w:eastAsia="Times New Roman" w:hAnsi="Times New Roman"/>
          <w:sz w:val="24"/>
          <w:szCs w:val="24"/>
          <w:lang w:eastAsia="es-ES" w:bidi="en-US"/>
        </w:rPr>
      </w:pPr>
    </w:p>
    <w:tbl>
      <w:tblPr>
        <w:tblpPr w:leftFromText="141" w:rightFromText="141"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5"/>
        <w:gridCol w:w="1418"/>
        <w:gridCol w:w="1560"/>
        <w:gridCol w:w="2175"/>
      </w:tblGrid>
      <w:tr w:rsidR="006F20BE" w:rsidRPr="0032570A" w:rsidTr="00744DC6">
        <w:trPr>
          <w:trHeight w:val="271"/>
        </w:trPr>
        <w:tc>
          <w:tcPr>
            <w:tcW w:w="1128" w:type="pct"/>
            <w:shd w:val="clear" w:color="auto" w:fill="00B050"/>
          </w:tcPr>
          <w:p w:rsidR="006F20BE" w:rsidRPr="0032570A" w:rsidRDefault="006F20BE" w:rsidP="00744DC6">
            <w:pPr>
              <w:widowControl w:val="0"/>
              <w:tabs>
                <w:tab w:val="left" w:pos="875"/>
              </w:tabs>
              <w:autoSpaceDE w:val="0"/>
              <w:autoSpaceDN w:val="0"/>
              <w:spacing w:after="0" w:line="240" w:lineRule="auto"/>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1130" w:type="pct"/>
            <w:shd w:val="clear" w:color="auto" w:fill="00B050"/>
          </w:tcPr>
          <w:p w:rsidR="006F20BE" w:rsidRPr="0032570A" w:rsidRDefault="006F20BE" w:rsidP="00744DC6">
            <w:pPr>
              <w:widowControl w:val="0"/>
              <w:tabs>
                <w:tab w:val="left" w:pos="468"/>
              </w:tabs>
              <w:autoSpaceDE w:val="0"/>
              <w:autoSpaceDN w:val="0"/>
              <w:spacing w:after="0" w:line="240" w:lineRule="auto"/>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754" w:type="pct"/>
            <w:shd w:val="clear" w:color="auto" w:fill="00B050"/>
          </w:tcPr>
          <w:p w:rsidR="006F20BE" w:rsidRPr="0032570A" w:rsidRDefault="006F20BE" w:rsidP="00744DC6">
            <w:pPr>
              <w:widowControl w:val="0"/>
              <w:autoSpaceDE w:val="0"/>
              <w:autoSpaceDN w:val="0"/>
              <w:spacing w:after="0" w:line="240" w:lineRule="auto"/>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830" w:type="pct"/>
            <w:shd w:val="clear" w:color="auto" w:fill="00B050"/>
          </w:tcPr>
          <w:p w:rsidR="006F20BE" w:rsidRPr="0032570A" w:rsidRDefault="006F20BE" w:rsidP="00744DC6">
            <w:pPr>
              <w:widowControl w:val="0"/>
              <w:autoSpaceDE w:val="0"/>
              <w:autoSpaceDN w:val="0"/>
              <w:spacing w:after="0" w:line="240" w:lineRule="auto"/>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157" w:type="pct"/>
            <w:shd w:val="clear" w:color="auto" w:fill="00B050"/>
          </w:tcPr>
          <w:p w:rsidR="006F20BE" w:rsidRPr="0032570A" w:rsidRDefault="006F20BE" w:rsidP="00744DC6">
            <w:pPr>
              <w:widowControl w:val="0"/>
              <w:autoSpaceDE w:val="0"/>
              <w:autoSpaceDN w:val="0"/>
              <w:spacing w:after="0" w:line="240" w:lineRule="auto"/>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6F20BE" w:rsidRPr="0032570A" w:rsidTr="00744DC6">
        <w:tc>
          <w:tcPr>
            <w:tcW w:w="1128" w:type="pct"/>
            <w:shd w:val="clear" w:color="auto" w:fill="auto"/>
          </w:tcPr>
          <w:p w:rsidR="006F20BE" w:rsidRPr="0032570A" w:rsidRDefault="006F20BE" w:rsidP="00744DC6">
            <w:pPr>
              <w:widowControl w:val="0"/>
              <w:autoSpaceDE w:val="0"/>
              <w:autoSpaceDN w:val="0"/>
              <w:spacing w:after="0" w:line="240" w:lineRule="auto"/>
              <w:ind w:right="744"/>
              <w:jc w:val="center"/>
              <w:rPr>
                <w:rFonts w:ascii="Times New Roman" w:eastAsia="Times New Roman" w:hAnsi="Times New Roman"/>
                <w:b/>
                <w:sz w:val="20"/>
                <w:szCs w:val="24"/>
                <w:lang w:eastAsia="es-ES" w:bidi="en-US"/>
              </w:rPr>
            </w:pPr>
          </w:p>
          <w:p w:rsidR="006F20BE" w:rsidRPr="0032570A" w:rsidRDefault="006F20BE" w:rsidP="00744DC6">
            <w:pPr>
              <w:widowControl w:val="0"/>
              <w:autoSpaceDE w:val="0"/>
              <w:autoSpaceDN w:val="0"/>
              <w:spacing w:after="0" w:line="240" w:lineRule="auto"/>
              <w:ind w:right="744"/>
              <w:jc w:val="center"/>
              <w:rPr>
                <w:rFonts w:ascii="Times New Roman" w:eastAsia="Times New Roman" w:hAnsi="Times New Roman"/>
                <w:b/>
                <w:sz w:val="20"/>
                <w:szCs w:val="24"/>
                <w:lang w:eastAsia="es-ES" w:bidi="en-US"/>
              </w:rPr>
            </w:pPr>
            <w:r w:rsidRPr="0032570A">
              <w:rPr>
                <w:rFonts w:ascii="Times New Roman" w:eastAsia="Times New Roman" w:hAnsi="Times New Roman"/>
                <w:b/>
                <w:sz w:val="20"/>
                <w:szCs w:val="24"/>
                <w:lang w:eastAsia="es-ES" w:bidi="en-US"/>
              </w:rPr>
              <w:t>Asistencia social comunitaria</w:t>
            </w:r>
            <w:r w:rsidRPr="0032570A">
              <w:rPr>
                <w:rFonts w:ascii="Times New Roman" w:eastAsia="Times New Roman" w:hAnsi="Times New Roman"/>
                <w:b/>
                <w:sz w:val="20"/>
                <w:szCs w:val="24"/>
                <w:lang w:bidi="en-US"/>
              </w:rPr>
              <w:t>.</w:t>
            </w:r>
          </w:p>
          <w:p w:rsidR="006F20BE" w:rsidRPr="0032570A" w:rsidRDefault="006F20BE" w:rsidP="00744DC6">
            <w:pPr>
              <w:widowControl w:val="0"/>
              <w:tabs>
                <w:tab w:val="center" w:pos="721"/>
                <w:tab w:val="left" w:pos="875"/>
              </w:tabs>
              <w:autoSpaceDE w:val="0"/>
              <w:autoSpaceDN w:val="0"/>
              <w:spacing w:after="0" w:line="240" w:lineRule="auto"/>
              <w:ind w:right="316"/>
              <w:jc w:val="center"/>
              <w:rPr>
                <w:rFonts w:ascii="Times New Roman" w:eastAsia="Times New Roman" w:hAnsi="Times New Roman"/>
                <w:b/>
                <w:sz w:val="20"/>
                <w:szCs w:val="24"/>
                <w:lang w:val="es-DO" w:bidi="en-US"/>
              </w:rPr>
            </w:pPr>
          </w:p>
        </w:tc>
        <w:tc>
          <w:tcPr>
            <w:tcW w:w="1130" w:type="pct"/>
            <w:shd w:val="clear" w:color="auto" w:fill="auto"/>
          </w:tcPr>
          <w:p w:rsidR="006F20BE" w:rsidRPr="0032570A" w:rsidRDefault="006F20BE" w:rsidP="00744DC6">
            <w:pPr>
              <w:widowControl w:val="0"/>
              <w:tabs>
                <w:tab w:val="left" w:pos="468"/>
              </w:tabs>
              <w:autoSpaceDE w:val="0"/>
              <w:autoSpaceDN w:val="0"/>
              <w:spacing w:after="0" w:line="240" w:lineRule="auto"/>
              <w:ind w:right="322"/>
              <w:jc w:val="center"/>
              <w:rPr>
                <w:rFonts w:ascii="Times New Roman" w:eastAsia="Times New Roman" w:hAnsi="Times New Roman"/>
                <w:b/>
                <w:sz w:val="20"/>
                <w:szCs w:val="24"/>
                <w:lang w:eastAsia="es-ES" w:bidi="en-US"/>
              </w:rPr>
            </w:pPr>
          </w:p>
          <w:p w:rsidR="006F20BE" w:rsidRPr="0032570A" w:rsidRDefault="006F20BE" w:rsidP="00744DC6">
            <w:pPr>
              <w:widowControl w:val="0"/>
              <w:tabs>
                <w:tab w:val="left" w:pos="468"/>
              </w:tabs>
              <w:autoSpaceDE w:val="0"/>
              <w:autoSpaceDN w:val="0"/>
              <w:spacing w:after="0" w:line="240" w:lineRule="auto"/>
              <w:ind w:right="322"/>
              <w:jc w:val="center"/>
              <w:rPr>
                <w:rFonts w:ascii="Times New Roman" w:eastAsia="Times New Roman" w:hAnsi="Times New Roman"/>
                <w:b/>
                <w:sz w:val="20"/>
                <w:szCs w:val="24"/>
                <w:lang w:val="es-DO" w:bidi="en-US"/>
              </w:rPr>
            </w:pPr>
            <w:r w:rsidRPr="0032570A">
              <w:rPr>
                <w:rFonts w:ascii="Times New Roman" w:eastAsia="Times New Roman" w:hAnsi="Times New Roman"/>
                <w:b/>
                <w:sz w:val="20"/>
                <w:szCs w:val="24"/>
                <w:lang w:eastAsia="es-ES" w:bidi="en-US"/>
              </w:rPr>
              <w:t>Documentación ciudadana.</w:t>
            </w:r>
          </w:p>
        </w:tc>
        <w:tc>
          <w:tcPr>
            <w:tcW w:w="754" w:type="pct"/>
            <w:shd w:val="clear" w:color="auto" w:fill="auto"/>
          </w:tcPr>
          <w:p w:rsidR="006F20BE" w:rsidRPr="0032570A" w:rsidRDefault="006F20BE" w:rsidP="00744DC6">
            <w:pPr>
              <w:widowControl w:val="0"/>
              <w:autoSpaceDE w:val="0"/>
              <w:autoSpaceDN w:val="0"/>
              <w:spacing w:after="0" w:line="240" w:lineRule="auto"/>
              <w:ind w:right="743"/>
              <w:jc w:val="center"/>
              <w:rPr>
                <w:rFonts w:ascii="Times New Roman" w:eastAsia="Times New Roman" w:hAnsi="Times New Roman"/>
                <w:b/>
                <w:sz w:val="20"/>
                <w:szCs w:val="24"/>
                <w:lang w:val="es-DO" w:bidi="en-US"/>
              </w:rPr>
            </w:pPr>
          </w:p>
          <w:p w:rsidR="006F20BE" w:rsidRPr="0032570A" w:rsidRDefault="006F20BE" w:rsidP="00744DC6">
            <w:pPr>
              <w:widowControl w:val="0"/>
              <w:autoSpaceDE w:val="0"/>
              <w:autoSpaceDN w:val="0"/>
              <w:spacing w:after="0" w:line="240" w:lineRule="auto"/>
              <w:ind w:left="-108" w:right="312"/>
              <w:jc w:val="center"/>
              <w:rPr>
                <w:rFonts w:ascii="Times New Roman" w:eastAsia="Times New Roman" w:hAnsi="Times New Roman"/>
                <w:b/>
                <w:sz w:val="20"/>
                <w:szCs w:val="24"/>
                <w:lang w:val="es-DO" w:bidi="en-US"/>
              </w:rPr>
            </w:pPr>
          </w:p>
        </w:tc>
        <w:tc>
          <w:tcPr>
            <w:tcW w:w="830" w:type="pct"/>
            <w:shd w:val="clear" w:color="auto" w:fill="auto"/>
          </w:tcPr>
          <w:p w:rsidR="006F20BE" w:rsidRPr="0032570A" w:rsidRDefault="006F20BE" w:rsidP="00744DC6">
            <w:pPr>
              <w:widowControl w:val="0"/>
              <w:autoSpaceDE w:val="0"/>
              <w:autoSpaceDN w:val="0"/>
              <w:spacing w:after="0" w:line="240" w:lineRule="auto"/>
              <w:ind w:right="39"/>
              <w:jc w:val="center"/>
              <w:rPr>
                <w:rFonts w:ascii="Times New Roman" w:eastAsia="Times New Roman" w:hAnsi="Times New Roman"/>
                <w:b/>
                <w:sz w:val="20"/>
                <w:szCs w:val="24"/>
                <w:lang w:val="es-DO" w:bidi="en-US"/>
              </w:rPr>
            </w:pPr>
          </w:p>
          <w:p w:rsidR="006F20BE" w:rsidRPr="0032570A" w:rsidRDefault="006F20BE" w:rsidP="00744DC6">
            <w:pPr>
              <w:widowControl w:val="0"/>
              <w:autoSpaceDE w:val="0"/>
              <w:autoSpaceDN w:val="0"/>
              <w:spacing w:after="0" w:line="240" w:lineRule="auto"/>
              <w:ind w:right="39"/>
              <w:jc w:val="center"/>
              <w:rPr>
                <w:rFonts w:ascii="Times New Roman" w:eastAsia="Times New Roman" w:hAnsi="Times New Roman"/>
                <w:b/>
                <w:sz w:val="20"/>
                <w:szCs w:val="24"/>
                <w:lang w:val="es-DO" w:bidi="en-US"/>
              </w:rPr>
            </w:pPr>
            <w:r w:rsidRPr="0032570A">
              <w:rPr>
                <w:rFonts w:ascii="Times New Roman" w:eastAsia="Times New Roman" w:hAnsi="Times New Roman"/>
                <w:b/>
                <w:sz w:val="20"/>
                <w:szCs w:val="24"/>
                <w:lang w:val="es-DO" w:bidi="en-US"/>
              </w:rPr>
              <w:t>600</w:t>
            </w:r>
          </w:p>
        </w:tc>
        <w:tc>
          <w:tcPr>
            <w:tcW w:w="1157" w:type="pct"/>
            <w:shd w:val="clear" w:color="auto" w:fill="auto"/>
          </w:tcPr>
          <w:p w:rsidR="006F20BE" w:rsidRPr="0032570A" w:rsidRDefault="006F20BE" w:rsidP="00744DC6">
            <w:pPr>
              <w:widowControl w:val="0"/>
              <w:autoSpaceDE w:val="0"/>
              <w:autoSpaceDN w:val="0"/>
              <w:spacing w:after="0" w:line="240" w:lineRule="auto"/>
              <w:ind w:right="456"/>
              <w:jc w:val="center"/>
              <w:rPr>
                <w:rFonts w:ascii="Times New Roman" w:eastAsia="Times New Roman" w:hAnsi="Times New Roman"/>
                <w:b/>
                <w:sz w:val="20"/>
                <w:szCs w:val="24"/>
                <w:lang w:val="es-DO" w:bidi="en-US"/>
              </w:rPr>
            </w:pPr>
          </w:p>
          <w:p w:rsidR="006F20BE" w:rsidRPr="0032570A" w:rsidRDefault="006F20BE" w:rsidP="00744DC6">
            <w:pPr>
              <w:widowControl w:val="0"/>
              <w:autoSpaceDE w:val="0"/>
              <w:autoSpaceDN w:val="0"/>
              <w:spacing w:after="0" w:line="240" w:lineRule="auto"/>
              <w:ind w:right="456"/>
              <w:jc w:val="center"/>
              <w:rPr>
                <w:rFonts w:ascii="Times New Roman" w:eastAsia="Times New Roman" w:hAnsi="Times New Roman"/>
                <w:b/>
                <w:sz w:val="20"/>
                <w:szCs w:val="24"/>
                <w:lang w:val="es-DO" w:bidi="en-US"/>
              </w:rPr>
            </w:pPr>
            <w:r w:rsidRPr="0032570A">
              <w:rPr>
                <w:rFonts w:ascii="Times New Roman" w:eastAsia="Times New Roman" w:hAnsi="Times New Roman"/>
                <w:b/>
                <w:sz w:val="20"/>
                <w:szCs w:val="24"/>
                <w:lang w:val="es-DO" w:bidi="en-US"/>
              </w:rPr>
              <w:t>2,400</w:t>
            </w:r>
          </w:p>
        </w:tc>
      </w:tr>
    </w:tbl>
    <w:p w:rsidR="007349EC" w:rsidRDefault="007349EC" w:rsidP="007349EC">
      <w:pPr>
        <w:widowControl w:val="0"/>
        <w:autoSpaceDE w:val="0"/>
        <w:autoSpaceDN w:val="0"/>
        <w:spacing w:after="0" w:line="480" w:lineRule="auto"/>
        <w:ind w:right="1037"/>
        <w:jc w:val="both"/>
        <w:rPr>
          <w:rFonts w:ascii="Times New Roman" w:eastAsia="Times New Roman" w:hAnsi="Times New Roman"/>
          <w:b/>
          <w:sz w:val="24"/>
          <w:szCs w:val="24"/>
          <w:lang w:eastAsia="es-ES" w:bidi="en-US"/>
        </w:rPr>
      </w:pPr>
    </w:p>
    <w:p w:rsidR="006F20BE" w:rsidRPr="0032570A" w:rsidRDefault="006F20BE" w:rsidP="006F20BE">
      <w:pPr>
        <w:widowControl w:val="0"/>
        <w:numPr>
          <w:ilvl w:val="0"/>
          <w:numId w:val="4"/>
        </w:numPr>
        <w:autoSpaceDE w:val="0"/>
        <w:autoSpaceDN w:val="0"/>
        <w:spacing w:after="0" w:line="480" w:lineRule="auto"/>
        <w:ind w:right="1037"/>
        <w:jc w:val="both"/>
        <w:rPr>
          <w:rFonts w:ascii="Times New Roman" w:eastAsia="Times New Roman" w:hAnsi="Times New Roman"/>
          <w:b/>
          <w:sz w:val="24"/>
          <w:szCs w:val="24"/>
          <w:lang w:eastAsia="es-ES" w:bidi="en-US"/>
        </w:rPr>
      </w:pPr>
      <w:r w:rsidRPr="0032570A">
        <w:rPr>
          <w:rFonts w:ascii="Times New Roman" w:eastAsia="Times New Roman" w:hAnsi="Times New Roman"/>
          <w:b/>
          <w:sz w:val="24"/>
          <w:szCs w:val="24"/>
          <w:lang w:eastAsia="es-ES" w:bidi="en-US"/>
        </w:rPr>
        <w:t>ASISTENCIA SOCIAL COMUNITARIA</w:t>
      </w:r>
    </w:p>
    <w:p w:rsidR="006F20BE" w:rsidRPr="0032570A" w:rsidRDefault="006F20BE" w:rsidP="006F20BE">
      <w:pPr>
        <w:spacing w:after="0" w:line="360" w:lineRule="auto"/>
        <w:ind w:left="284"/>
        <w:contextualSpacing/>
        <w:jc w:val="both"/>
        <w:rPr>
          <w:rFonts w:ascii="Times New Roman" w:eastAsia="Times New Roman" w:hAnsi="Times New Roman"/>
          <w:sz w:val="24"/>
          <w:szCs w:val="24"/>
          <w:lang w:eastAsia="es-ES" w:bidi="en-US"/>
        </w:rPr>
      </w:pPr>
      <w:r w:rsidRPr="0032570A">
        <w:rPr>
          <w:rFonts w:ascii="Times New Roman" w:eastAsia="Times New Roman" w:hAnsi="Times New Roman"/>
          <w:sz w:val="24"/>
          <w:szCs w:val="24"/>
          <w:lang w:eastAsia="es-ES" w:bidi="en-US"/>
        </w:rPr>
        <w:t xml:space="preserve">Durante el 2017 se asistieron a </w:t>
      </w:r>
      <w:r w:rsidRPr="0032570A">
        <w:rPr>
          <w:rFonts w:ascii="Times New Roman" w:eastAsia="Times New Roman" w:hAnsi="Times New Roman"/>
          <w:b/>
          <w:szCs w:val="24"/>
          <w:lang w:val="es-DO" w:eastAsia="es-ES"/>
        </w:rPr>
        <w:t>19,200</w:t>
      </w:r>
      <w:r w:rsidRPr="0032570A">
        <w:rPr>
          <w:rFonts w:ascii="Times New Roman" w:eastAsia="Times New Roman" w:hAnsi="Times New Roman"/>
          <w:sz w:val="24"/>
          <w:szCs w:val="24"/>
          <w:lang w:eastAsia="es-ES" w:bidi="en-US"/>
        </w:rPr>
        <w:t xml:space="preserve"> personas a través del programa de </w:t>
      </w:r>
      <w:r w:rsidRPr="0032570A">
        <w:rPr>
          <w:rFonts w:ascii="Times New Roman" w:eastAsia="Times New Roman" w:hAnsi="Times New Roman"/>
          <w:b/>
          <w:sz w:val="24"/>
          <w:szCs w:val="24"/>
          <w:lang w:eastAsia="es-ES"/>
        </w:rPr>
        <w:t>OPERATIVOS DE SANEAMIENTO AMBIENTAL</w:t>
      </w:r>
      <w:r w:rsidRPr="0032570A">
        <w:rPr>
          <w:rFonts w:ascii="Times New Roman" w:eastAsia="Times New Roman" w:hAnsi="Times New Roman"/>
          <w:sz w:val="24"/>
          <w:szCs w:val="24"/>
          <w:lang w:eastAsia="es-ES" w:bidi="en-US"/>
        </w:rPr>
        <w:t>. Con el objetivo de Prevenir y/o disminuir la aparición de enfermedades infecto contagiosas (dengue, tifus, conjuntivitis, sarampión, otras). También realizar tareas de fumigación para erradicar plagas, eliminar enseres de los hogares deteriorados, recipientes inservibles y desperdicios varios, como forma de educar a las familias sobre la importancia de mantener buenos hábitos e higiene en sus comunidades.</w:t>
      </w:r>
    </w:p>
    <w:p w:rsidR="007B7F28" w:rsidRPr="0032570A" w:rsidRDefault="007B7F28" w:rsidP="006F20BE">
      <w:pPr>
        <w:widowControl w:val="0"/>
        <w:autoSpaceDE w:val="0"/>
        <w:autoSpaceDN w:val="0"/>
        <w:spacing w:after="0" w:line="480" w:lineRule="auto"/>
        <w:ind w:right="479"/>
        <w:jc w:val="both"/>
        <w:rPr>
          <w:rFonts w:ascii="Times New Roman" w:eastAsia="Times New Roman" w:hAnsi="Times New Roman"/>
          <w:b/>
          <w:sz w:val="24"/>
          <w:szCs w:val="24"/>
          <w:lang w:bidi="en-US"/>
        </w:rPr>
      </w:pPr>
    </w:p>
    <w:tbl>
      <w:tblPr>
        <w:tblpPr w:leftFromText="141" w:rightFromText="141" w:vertAnchor="text" w:horzAnchor="margin" w:tblpX="-157" w:tblpY="-38"/>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1830"/>
        <w:gridCol w:w="1712"/>
        <w:gridCol w:w="1560"/>
        <w:gridCol w:w="2396"/>
      </w:tblGrid>
      <w:tr w:rsidR="006F20BE" w:rsidRPr="0032570A" w:rsidTr="00744DC6">
        <w:trPr>
          <w:trHeight w:val="271"/>
        </w:trPr>
        <w:tc>
          <w:tcPr>
            <w:tcW w:w="1050" w:type="pct"/>
            <w:shd w:val="clear" w:color="auto" w:fill="00B050"/>
          </w:tcPr>
          <w:p w:rsidR="006F20BE" w:rsidRPr="0032570A" w:rsidRDefault="006F20BE" w:rsidP="00744DC6">
            <w:pPr>
              <w:widowControl w:val="0"/>
              <w:tabs>
                <w:tab w:val="left" w:pos="875"/>
              </w:tabs>
              <w:autoSpaceDE w:val="0"/>
              <w:autoSpaceDN w:val="0"/>
              <w:spacing w:after="0"/>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964" w:type="pct"/>
            <w:shd w:val="clear" w:color="auto" w:fill="00B050"/>
          </w:tcPr>
          <w:p w:rsidR="006F20BE" w:rsidRPr="0032570A" w:rsidRDefault="006F20BE" w:rsidP="00744DC6">
            <w:pPr>
              <w:widowControl w:val="0"/>
              <w:tabs>
                <w:tab w:val="left" w:pos="468"/>
              </w:tabs>
              <w:autoSpaceDE w:val="0"/>
              <w:autoSpaceDN w:val="0"/>
              <w:spacing w:after="0"/>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902" w:type="pct"/>
            <w:shd w:val="clear" w:color="auto" w:fill="00B050"/>
          </w:tcPr>
          <w:p w:rsidR="006F20BE" w:rsidRPr="0032570A" w:rsidRDefault="006F20BE" w:rsidP="00744DC6">
            <w:pPr>
              <w:widowControl w:val="0"/>
              <w:autoSpaceDE w:val="0"/>
              <w:autoSpaceDN w:val="0"/>
              <w:spacing w:after="0"/>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822" w:type="pct"/>
            <w:shd w:val="clear" w:color="auto" w:fill="00B050"/>
          </w:tcPr>
          <w:p w:rsidR="006F20BE" w:rsidRPr="0032570A" w:rsidRDefault="006F20BE" w:rsidP="00744DC6">
            <w:pPr>
              <w:widowControl w:val="0"/>
              <w:autoSpaceDE w:val="0"/>
              <w:autoSpaceDN w:val="0"/>
              <w:spacing w:after="0"/>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263" w:type="pct"/>
            <w:shd w:val="clear" w:color="auto" w:fill="00B050"/>
          </w:tcPr>
          <w:p w:rsidR="006F20BE" w:rsidRPr="0032570A" w:rsidRDefault="006F20BE" w:rsidP="00744DC6">
            <w:pPr>
              <w:widowControl w:val="0"/>
              <w:autoSpaceDE w:val="0"/>
              <w:autoSpaceDN w:val="0"/>
              <w:spacing w:after="0"/>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6F20BE" w:rsidRPr="0032570A" w:rsidTr="00744DC6">
        <w:tc>
          <w:tcPr>
            <w:tcW w:w="1050" w:type="pct"/>
            <w:shd w:val="clear" w:color="auto" w:fill="auto"/>
          </w:tcPr>
          <w:p w:rsidR="006F20BE" w:rsidRPr="0032570A" w:rsidRDefault="006F20BE" w:rsidP="00744DC6">
            <w:pPr>
              <w:widowControl w:val="0"/>
              <w:autoSpaceDE w:val="0"/>
              <w:autoSpaceDN w:val="0"/>
              <w:spacing w:after="0"/>
              <w:ind w:right="744"/>
              <w:rPr>
                <w:rFonts w:ascii="Times New Roman" w:eastAsia="Times New Roman" w:hAnsi="Times New Roman"/>
                <w:b/>
                <w:sz w:val="16"/>
                <w:szCs w:val="16"/>
                <w:lang w:eastAsia="es-ES" w:bidi="en-US"/>
              </w:rPr>
            </w:pPr>
            <w:r w:rsidRPr="0032570A">
              <w:rPr>
                <w:rFonts w:ascii="Times New Roman" w:eastAsia="Times New Roman" w:hAnsi="Times New Roman"/>
                <w:b/>
                <w:sz w:val="16"/>
                <w:szCs w:val="16"/>
                <w:lang w:eastAsia="es-ES" w:bidi="en-US"/>
              </w:rPr>
              <w:t>ASISTENCIA SOCIAL COMUNITAR</w:t>
            </w:r>
            <w:r w:rsidR="00F96C5D">
              <w:rPr>
                <w:rFonts w:ascii="Times New Roman" w:eastAsia="Times New Roman" w:hAnsi="Times New Roman"/>
                <w:b/>
                <w:sz w:val="16"/>
                <w:szCs w:val="16"/>
                <w:lang w:eastAsia="es-ES" w:bidi="en-US"/>
              </w:rPr>
              <w:t>IA</w:t>
            </w:r>
            <w:r w:rsidRPr="0032570A">
              <w:rPr>
                <w:rFonts w:ascii="Times New Roman" w:eastAsia="Times New Roman" w:hAnsi="Times New Roman"/>
                <w:b/>
                <w:sz w:val="16"/>
                <w:szCs w:val="16"/>
                <w:lang w:bidi="en-US"/>
              </w:rPr>
              <w:t>.</w:t>
            </w:r>
          </w:p>
          <w:p w:rsidR="006F20BE" w:rsidRPr="0032570A" w:rsidRDefault="006F20BE" w:rsidP="00744DC6">
            <w:pPr>
              <w:widowControl w:val="0"/>
              <w:tabs>
                <w:tab w:val="center" w:pos="721"/>
                <w:tab w:val="left" w:pos="875"/>
              </w:tabs>
              <w:autoSpaceDE w:val="0"/>
              <w:autoSpaceDN w:val="0"/>
              <w:spacing w:after="0"/>
              <w:ind w:right="316"/>
              <w:jc w:val="both"/>
              <w:rPr>
                <w:rFonts w:ascii="Times New Roman" w:eastAsia="Times New Roman" w:hAnsi="Times New Roman"/>
                <w:sz w:val="18"/>
                <w:szCs w:val="24"/>
                <w:lang w:val="es-DO" w:bidi="en-US"/>
              </w:rPr>
            </w:pPr>
          </w:p>
        </w:tc>
        <w:tc>
          <w:tcPr>
            <w:tcW w:w="964" w:type="pct"/>
            <w:shd w:val="clear" w:color="auto" w:fill="auto"/>
          </w:tcPr>
          <w:p w:rsidR="006F20BE" w:rsidRPr="0032570A" w:rsidRDefault="006F20BE" w:rsidP="00744DC6">
            <w:pPr>
              <w:widowControl w:val="0"/>
              <w:tabs>
                <w:tab w:val="left" w:pos="468"/>
              </w:tabs>
              <w:autoSpaceDE w:val="0"/>
              <w:autoSpaceDN w:val="0"/>
              <w:spacing w:after="0"/>
              <w:ind w:right="322"/>
              <w:jc w:val="both"/>
              <w:rPr>
                <w:rFonts w:ascii="Times New Roman" w:eastAsia="Times New Roman" w:hAnsi="Times New Roman"/>
                <w:sz w:val="14"/>
                <w:szCs w:val="24"/>
                <w:lang w:val="es-DO" w:bidi="en-US"/>
              </w:rPr>
            </w:pPr>
            <w:r w:rsidRPr="0032570A">
              <w:rPr>
                <w:rFonts w:ascii="Times New Roman" w:eastAsia="Times New Roman" w:hAnsi="Times New Roman"/>
                <w:sz w:val="16"/>
                <w:szCs w:val="24"/>
                <w:lang w:val="en-US" w:bidi="en-US"/>
              </w:rPr>
              <w:t>OPERATIVOS DE SANEAMIENTO AMBIENTAL.</w:t>
            </w:r>
            <w:r w:rsidRPr="0032570A">
              <w:rPr>
                <w:rFonts w:ascii="Times New Roman" w:eastAsia="Times New Roman" w:hAnsi="Times New Roman"/>
                <w:sz w:val="16"/>
                <w:szCs w:val="24"/>
                <w:lang w:eastAsia="es-ES" w:bidi="en-US"/>
              </w:rPr>
              <w:t>.</w:t>
            </w:r>
          </w:p>
        </w:tc>
        <w:tc>
          <w:tcPr>
            <w:tcW w:w="902" w:type="pct"/>
            <w:shd w:val="clear" w:color="auto" w:fill="auto"/>
          </w:tcPr>
          <w:p w:rsidR="006F20BE" w:rsidRPr="0032570A" w:rsidRDefault="006F20BE" w:rsidP="00744DC6">
            <w:pPr>
              <w:widowControl w:val="0"/>
              <w:autoSpaceDE w:val="0"/>
              <w:autoSpaceDN w:val="0"/>
              <w:spacing w:after="0"/>
              <w:ind w:right="743"/>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6F20BE" w:rsidRPr="0032570A" w:rsidRDefault="006F20BE" w:rsidP="00744DC6">
            <w:pPr>
              <w:widowControl w:val="0"/>
              <w:autoSpaceDE w:val="0"/>
              <w:autoSpaceDN w:val="0"/>
              <w:spacing w:after="0"/>
              <w:ind w:left="-108" w:right="312"/>
              <w:jc w:val="center"/>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1200 comunidades </w:t>
            </w:r>
          </w:p>
        </w:tc>
        <w:tc>
          <w:tcPr>
            <w:tcW w:w="822" w:type="pct"/>
            <w:shd w:val="clear" w:color="auto" w:fill="auto"/>
          </w:tcPr>
          <w:p w:rsidR="006F20BE" w:rsidRPr="0032570A" w:rsidRDefault="006F20BE" w:rsidP="00744DC6">
            <w:pPr>
              <w:widowControl w:val="0"/>
              <w:autoSpaceDE w:val="0"/>
              <w:autoSpaceDN w:val="0"/>
              <w:spacing w:after="0"/>
              <w:ind w:right="39"/>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6F20BE" w:rsidRPr="0032570A" w:rsidRDefault="006F20BE" w:rsidP="00744DC6">
            <w:pPr>
              <w:widowControl w:val="0"/>
              <w:autoSpaceDE w:val="0"/>
              <w:autoSpaceDN w:val="0"/>
              <w:spacing w:after="0"/>
              <w:ind w:right="39"/>
              <w:jc w:val="center"/>
              <w:rPr>
                <w:rFonts w:ascii="Times New Roman" w:eastAsia="Times New Roman" w:hAnsi="Times New Roman"/>
                <w:b/>
                <w:sz w:val="18"/>
                <w:szCs w:val="24"/>
                <w:lang w:val="es-DO" w:bidi="en-US"/>
              </w:rPr>
            </w:pPr>
            <w:r w:rsidRPr="0032570A">
              <w:rPr>
                <w:rFonts w:ascii="Times New Roman" w:eastAsia="Times New Roman" w:hAnsi="Times New Roman"/>
                <w:b/>
                <w:sz w:val="18"/>
                <w:szCs w:val="24"/>
                <w:lang w:val="es-DO" w:bidi="en-US"/>
              </w:rPr>
              <w:t>4,800 familias</w:t>
            </w:r>
          </w:p>
        </w:tc>
        <w:tc>
          <w:tcPr>
            <w:tcW w:w="1263" w:type="pct"/>
            <w:shd w:val="clear" w:color="auto" w:fill="auto"/>
          </w:tcPr>
          <w:p w:rsidR="006F20BE" w:rsidRPr="0032570A" w:rsidRDefault="006F20BE" w:rsidP="00744DC6">
            <w:pPr>
              <w:widowControl w:val="0"/>
              <w:autoSpaceDE w:val="0"/>
              <w:autoSpaceDN w:val="0"/>
              <w:spacing w:after="0"/>
              <w:ind w:right="456"/>
              <w:jc w:val="center"/>
              <w:rPr>
                <w:rFonts w:ascii="Times New Roman" w:eastAsia="Times New Roman" w:hAnsi="Times New Roman"/>
                <w:b/>
                <w:szCs w:val="24"/>
                <w:lang w:val="es-DO" w:bidi="en-US"/>
              </w:rPr>
            </w:pPr>
          </w:p>
          <w:p w:rsidR="006F20BE" w:rsidRPr="0032570A" w:rsidRDefault="006F20BE" w:rsidP="00744DC6">
            <w:pPr>
              <w:widowControl w:val="0"/>
              <w:autoSpaceDE w:val="0"/>
              <w:autoSpaceDN w:val="0"/>
              <w:spacing w:after="0"/>
              <w:ind w:right="456"/>
              <w:jc w:val="center"/>
              <w:rPr>
                <w:rFonts w:ascii="Times New Roman" w:eastAsia="Times New Roman" w:hAnsi="Times New Roman"/>
                <w:sz w:val="18"/>
                <w:szCs w:val="24"/>
                <w:lang w:val="es-DO" w:bidi="en-US"/>
              </w:rPr>
            </w:pPr>
            <w:r w:rsidRPr="0032570A">
              <w:rPr>
                <w:rFonts w:ascii="Times New Roman" w:eastAsia="Times New Roman" w:hAnsi="Times New Roman"/>
                <w:b/>
                <w:szCs w:val="24"/>
                <w:lang w:val="es-DO" w:bidi="en-US"/>
              </w:rPr>
              <w:t>19,200 PERSONAS.</w:t>
            </w:r>
          </w:p>
        </w:tc>
      </w:tr>
    </w:tbl>
    <w:p w:rsidR="007349EC" w:rsidRDefault="007349EC" w:rsidP="00A36A67">
      <w:pPr>
        <w:tabs>
          <w:tab w:val="left" w:pos="6390"/>
        </w:tabs>
        <w:rPr>
          <w:rFonts w:ascii="Times New Roman" w:eastAsia="Batang" w:hAnsi="Times New Roman"/>
          <w:b/>
          <w:sz w:val="28"/>
          <w:szCs w:val="28"/>
        </w:rPr>
      </w:pPr>
    </w:p>
    <w:p w:rsidR="007349EC" w:rsidRDefault="007349EC" w:rsidP="00A36A67">
      <w:pPr>
        <w:tabs>
          <w:tab w:val="left" w:pos="6390"/>
        </w:tabs>
        <w:rPr>
          <w:rFonts w:ascii="Times New Roman" w:eastAsia="Batang" w:hAnsi="Times New Roman"/>
          <w:b/>
          <w:sz w:val="28"/>
          <w:szCs w:val="28"/>
        </w:rPr>
      </w:pPr>
    </w:p>
    <w:p w:rsidR="007349EC" w:rsidRDefault="007349EC" w:rsidP="00A36A67">
      <w:pPr>
        <w:tabs>
          <w:tab w:val="left" w:pos="6390"/>
        </w:tabs>
        <w:rPr>
          <w:rFonts w:ascii="Times New Roman" w:eastAsia="Batang" w:hAnsi="Times New Roman"/>
          <w:b/>
          <w:sz w:val="28"/>
          <w:szCs w:val="28"/>
        </w:rPr>
      </w:pPr>
    </w:p>
    <w:p w:rsidR="00A36A67" w:rsidRPr="007B7F28" w:rsidRDefault="00A36A67" w:rsidP="00A36A67">
      <w:pPr>
        <w:tabs>
          <w:tab w:val="left" w:pos="6390"/>
        </w:tabs>
        <w:rPr>
          <w:b/>
          <w:sz w:val="28"/>
          <w:szCs w:val="28"/>
        </w:rPr>
      </w:pPr>
      <w:r w:rsidRPr="007B7F28">
        <w:rPr>
          <w:rFonts w:ascii="Times New Roman" w:eastAsia="Batang" w:hAnsi="Times New Roman"/>
          <w:b/>
          <w:sz w:val="28"/>
          <w:szCs w:val="28"/>
        </w:rPr>
        <w:lastRenderedPageBreak/>
        <w:t>III. Información Institucional</w:t>
      </w:r>
    </w:p>
    <w:p w:rsidR="00A36A67" w:rsidRPr="007B7F28" w:rsidRDefault="007B7F28" w:rsidP="00A36A67">
      <w:pPr>
        <w:keepNext/>
        <w:keepLines/>
        <w:spacing w:before="200" w:after="0" w:line="360" w:lineRule="auto"/>
        <w:jc w:val="both"/>
        <w:outlineLvl w:val="3"/>
        <w:rPr>
          <w:rFonts w:ascii="Cambria" w:eastAsia="Times New Roman" w:hAnsi="Cambria"/>
          <w:b/>
          <w:bCs/>
          <w:iCs/>
          <w:sz w:val="28"/>
          <w:szCs w:val="28"/>
          <w:lang w:eastAsia="es-ES"/>
        </w:rPr>
      </w:pPr>
      <w:r w:rsidRPr="007B7F28">
        <w:rPr>
          <w:rFonts w:ascii="Cambria" w:eastAsia="Times New Roman" w:hAnsi="Cambria"/>
          <w:b/>
          <w:bCs/>
          <w:iCs/>
          <w:sz w:val="28"/>
          <w:szCs w:val="28"/>
          <w:lang w:eastAsia="es-ES"/>
        </w:rPr>
        <w:t>a) MISIÓN</w:t>
      </w:r>
    </w:p>
    <w:p w:rsidR="00A36A67" w:rsidRPr="0032570A" w:rsidRDefault="00A36A67" w:rsidP="00A36A67">
      <w:pPr>
        <w:spacing w:after="0" w:line="240" w:lineRule="auto"/>
        <w:rPr>
          <w:rFonts w:ascii="Times New Roman" w:eastAsia="Times New Roman" w:hAnsi="Times New Roman"/>
          <w:sz w:val="24"/>
          <w:szCs w:val="24"/>
          <w:lang w:eastAsia="es-ES"/>
        </w:rPr>
      </w:pPr>
    </w:p>
    <w:p w:rsidR="00A36A67" w:rsidRDefault="00A36A67" w:rsidP="00A36A67">
      <w:pPr>
        <w:spacing w:after="120" w:line="360" w:lineRule="auto"/>
        <w:ind w:firstLine="210"/>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Lograr el desarrollo integral y la organización de las comunidades, priorizando las de pobreza extrema con la participación activa de sus actores sociales.</w:t>
      </w:r>
    </w:p>
    <w:p w:rsidR="007B7F28" w:rsidRPr="0032570A" w:rsidRDefault="007B7F28" w:rsidP="00A36A67">
      <w:pPr>
        <w:spacing w:after="120" w:line="360" w:lineRule="auto"/>
        <w:ind w:firstLine="210"/>
        <w:jc w:val="both"/>
        <w:rPr>
          <w:rFonts w:ascii="Times New Roman" w:eastAsia="Times New Roman" w:hAnsi="Times New Roman"/>
          <w:sz w:val="24"/>
          <w:szCs w:val="24"/>
          <w:lang w:eastAsia="es-ES"/>
        </w:rPr>
      </w:pPr>
    </w:p>
    <w:p w:rsidR="00A36A67" w:rsidRPr="007B7F28" w:rsidRDefault="007B7F28" w:rsidP="00A36A67">
      <w:pPr>
        <w:keepNext/>
        <w:keepLines/>
        <w:spacing w:before="200" w:after="0" w:line="360" w:lineRule="auto"/>
        <w:jc w:val="both"/>
        <w:outlineLvl w:val="3"/>
        <w:rPr>
          <w:rFonts w:ascii="Cambria" w:eastAsia="Times New Roman" w:hAnsi="Cambria"/>
          <w:b/>
          <w:bCs/>
          <w:iCs/>
          <w:sz w:val="28"/>
          <w:szCs w:val="28"/>
          <w:lang w:eastAsia="es-ES"/>
        </w:rPr>
      </w:pPr>
      <w:r w:rsidRPr="007B7F28">
        <w:rPr>
          <w:rFonts w:ascii="Cambria" w:eastAsia="Times New Roman" w:hAnsi="Cambria"/>
          <w:b/>
          <w:bCs/>
          <w:iCs/>
          <w:sz w:val="28"/>
          <w:szCs w:val="28"/>
          <w:lang w:eastAsia="es-ES"/>
        </w:rPr>
        <w:t>b) VISIÓN</w:t>
      </w:r>
    </w:p>
    <w:p w:rsidR="00A36A67" w:rsidRPr="0032570A" w:rsidRDefault="00A36A67" w:rsidP="00A36A67">
      <w:pPr>
        <w:spacing w:after="0" w:line="240" w:lineRule="auto"/>
        <w:rPr>
          <w:rFonts w:ascii="Times New Roman" w:eastAsia="Times New Roman" w:hAnsi="Times New Roman"/>
          <w:sz w:val="24"/>
          <w:szCs w:val="24"/>
          <w:lang w:eastAsia="es-ES"/>
        </w:rPr>
      </w:pPr>
    </w:p>
    <w:p w:rsidR="00A36A67" w:rsidRPr="0032570A" w:rsidRDefault="00A36A67" w:rsidP="00A36A67">
      <w:pPr>
        <w:spacing w:after="120" w:line="360" w:lineRule="auto"/>
        <w:ind w:firstLine="210"/>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Ser reconocida por la dedicación y efectividad en el desarrollo comunitario, logrando la más alta admiración y estima de la sociedad dominicana y la comunidad internacional.</w:t>
      </w:r>
    </w:p>
    <w:p w:rsidR="007B7F28" w:rsidRPr="007B7F28" w:rsidRDefault="00A36A67" w:rsidP="007B7F28">
      <w:pPr>
        <w:keepNext/>
        <w:keepLines/>
        <w:spacing w:before="200" w:after="0" w:line="360" w:lineRule="auto"/>
        <w:jc w:val="both"/>
        <w:outlineLvl w:val="3"/>
        <w:rPr>
          <w:rFonts w:ascii="Cambria" w:eastAsia="Times New Roman" w:hAnsi="Cambria"/>
          <w:b/>
          <w:bCs/>
          <w:iCs/>
          <w:sz w:val="28"/>
          <w:szCs w:val="28"/>
          <w:lang w:eastAsia="es-ES"/>
        </w:rPr>
      </w:pPr>
      <w:r w:rsidRPr="007B7F28">
        <w:rPr>
          <w:rFonts w:ascii="Cambria" w:eastAsia="Times New Roman" w:hAnsi="Cambria"/>
          <w:b/>
          <w:bCs/>
          <w:iCs/>
          <w:sz w:val="28"/>
          <w:szCs w:val="28"/>
          <w:lang w:eastAsia="es-ES"/>
        </w:rPr>
        <w:t>c) VALORES</w:t>
      </w:r>
    </w:p>
    <w:p w:rsidR="00A36A67" w:rsidRPr="0032570A" w:rsidRDefault="00A36A67" w:rsidP="007B7F28">
      <w:pPr>
        <w:keepNext/>
        <w:keepLines/>
        <w:spacing w:before="200" w:after="0" w:line="360" w:lineRule="auto"/>
        <w:jc w:val="both"/>
        <w:outlineLvl w:val="3"/>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Libertad, Justicia, Equidad, Solidaridad, Neutralidad, Honestidad, Respeto a la Naturaleza y Responsabilidad Compartida.</w:t>
      </w:r>
    </w:p>
    <w:p w:rsidR="00A36A67" w:rsidRDefault="00A36A67" w:rsidP="00A36A67">
      <w:pPr>
        <w:tabs>
          <w:tab w:val="left" w:pos="6390"/>
        </w:tabs>
        <w:rPr>
          <w:b/>
          <w:sz w:val="6"/>
        </w:rPr>
      </w:pPr>
    </w:p>
    <w:p w:rsidR="007349EC" w:rsidRPr="00B26130" w:rsidRDefault="007349EC" w:rsidP="00A36A67">
      <w:pPr>
        <w:tabs>
          <w:tab w:val="left" w:pos="6390"/>
        </w:tabs>
        <w:rPr>
          <w:b/>
          <w:sz w:val="6"/>
        </w:rPr>
      </w:pPr>
    </w:p>
    <w:p w:rsidR="00A36A67" w:rsidRPr="0032570A" w:rsidRDefault="00A36A67" w:rsidP="00A36A67">
      <w:pPr>
        <w:tabs>
          <w:tab w:val="left" w:pos="6390"/>
        </w:tabs>
        <w:rPr>
          <w:rFonts w:ascii="Times New Roman" w:eastAsia="Batang" w:hAnsi="Times New Roman"/>
          <w:b/>
          <w:sz w:val="32"/>
          <w:szCs w:val="28"/>
        </w:rPr>
      </w:pPr>
      <w:r w:rsidRPr="0032570A">
        <w:rPr>
          <w:rFonts w:ascii="Times New Roman" w:eastAsia="Batang" w:hAnsi="Times New Roman"/>
          <w:b/>
          <w:sz w:val="32"/>
          <w:szCs w:val="28"/>
        </w:rPr>
        <w:t>d) Principales Funcionarios de la Institución</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148"/>
        <w:gridCol w:w="4716"/>
      </w:tblGrid>
      <w:tr w:rsidR="00A36A67" w:rsidRPr="007349EC" w:rsidTr="005E1EF2">
        <w:tc>
          <w:tcPr>
            <w:tcW w:w="568" w:type="dxa"/>
            <w:shd w:val="clear" w:color="auto" w:fill="00B050"/>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No.</w:t>
            </w:r>
          </w:p>
        </w:tc>
        <w:tc>
          <w:tcPr>
            <w:tcW w:w="4252" w:type="dxa"/>
            <w:shd w:val="clear" w:color="auto" w:fill="00B050"/>
          </w:tcPr>
          <w:p w:rsidR="00A36A67" w:rsidRPr="007349EC" w:rsidRDefault="00A36A67" w:rsidP="00744DC6">
            <w:pPr>
              <w:spacing w:after="0" w:line="240" w:lineRule="auto"/>
              <w:jc w:val="center"/>
              <w:rPr>
                <w:rFonts w:ascii="Times New Roman" w:hAnsi="Times New Roman"/>
                <w:b/>
                <w:sz w:val="20"/>
                <w:szCs w:val="20"/>
                <w:lang w:val="es-DO"/>
              </w:rPr>
            </w:pPr>
            <w:r w:rsidRPr="007349EC">
              <w:rPr>
                <w:rFonts w:ascii="Times New Roman" w:hAnsi="Times New Roman"/>
                <w:b/>
                <w:sz w:val="20"/>
                <w:szCs w:val="20"/>
                <w:lang w:val="es-DO"/>
              </w:rPr>
              <w:t>Nombres</w:t>
            </w:r>
          </w:p>
        </w:tc>
        <w:tc>
          <w:tcPr>
            <w:tcW w:w="4820" w:type="dxa"/>
            <w:shd w:val="clear" w:color="auto" w:fill="00B050"/>
          </w:tcPr>
          <w:p w:rsidR="00A36A67" w:rsidRPr="007349EC" w:rsidRDefault="00A36A67" w:rsidP="00744DC6">
            <w:pPr>
              <w:spacing w:after="0" w:line="240" w:lineRule="auto"/>
              <w:jc w:val="center"/>
              <w:rPr>
                <w:rFonts w:ascii="Times New Roman" w:hAnsi="Times New Roman"/>
                <w:b/>
                <w:sz w:val="20"/>
                <w:szCs w:val="20"/>
                <w:lang w:val="es-DO"/>
              </w:rPr>
            </w:pPr>
            <w:r w:rsidRPr="007349EC">
              <w:rPr>
                <w:rFonts w:ascii="Times New Roman" w:hAnsi="Times New Roman"/>
                <w:b/>
                <w:sz w:val="20"/>
                <w:szCs w:val="20"/>
                <w:lang w:val="es-DO"/>
              </w:rPr>
              <w:t>Cargos</w:t>
            </w:r>
          </w:p>
        </w:tc>
      </w:tr>
      <w:tr w:rsidR="00A36A67" w:rsidRPr="007349EC" w:rsidTr="005E1EF2">
        <w:tc>
          <w:tcPr>
            <w:tcW w:w="568" w:type="dxa"/>
            <w:shd w:val="clear" w:color="auto" w:fill="auto"/>
          </w:tcPr>
          <w:p w:rsidR="00A36A67" w:rsidRPr="007349EC" w:rsidRDefault="00A36A67"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1</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LUIS ACOSTA MORETA</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DIRECTOR GENERAL</w:t>
            </w:r>
          </w:p>
        </w:tc>
      </w:tr>
      <w:tr w:rsidR="00A36A67" w:rsidRPr="007349EC" w:rsidTr="005E1EF2">
        <w:tc>
          <w:tcPr>
            <w:tcW w:w="568" w:type="dxa"/>
            <w:shd w:val="clear" w:color="auto" w:fill="auto"/>
          </w:tcPr>
          <w:p w:rsidR="00A36A67" w:rsidRPr="007349EC" w:rsidRDefault="00A36A67"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2</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BERALDO PEÑA DOMINGUEZ</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SUB-DIRECTOR GENERAL</w:t>
            </w:r>
          </w:p>
        </w:tc>
      </w:tr>
      <w:tr w:rsidR="00A36A67" w:rsidRPr="007349EC" w:rsidTr="005E1EF2">
        <w:tc>
          <w:tcPr>
            <w:tcW w:w="568" w:type="dxa"/>
            <w:shd w:val="clear" w:color="auto" w:fill="auto"/>
          </w:tcPr>
          <w:p w:rsidR="00A36A67" w:rsidRPr="007349EC" w:rsidRDefault="00A36A67"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3</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LUIS ALBERTO RAMÍREZ FELIZ</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ENCARGADO  DIVISIÓN  ADMINISTRATIVO</w:t>
            </w:r>
          </w:p>
        </w:tc>
      </w:tr>
      <w:tr w:rsidR="00A36A67" w:rsidRPr="007349EC" w:rsidTr="005E1EF2">
        <w:tc>
          <w:tcPr>
            <w:tcW w:w="568" w:type="dxa"/>
            <w:shd w:val="clear" w:color="auto" w:fill="auto"/>
          </w:tcPr>
          <w:p w:rsidR="00A36A67" w:rsidRPr="007349EC" w:rsidRDefault="00A36A67"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4</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MARIELA ESTHER RODRIGUEZ SANCHEZ</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INTERINA DIVISION RECURSOS HUMANOS</w:t>
            </w:r>
          </w:p>
        </w:tc>
      </w:tr>
      <w:tr w:rsidR="00A36A67" w:rsidRPr="007349EC" w:rsidTr="005E1EF2">
        <w:tc>
          <w:tcPr>
            <w:tcW w:w="568" w:type="dxa"/>
            <w:shd w:val="clear" w:color="auto" w:fill="auto"/>
          </w:tcPr>
          <w:p w:rsidR="00A36A67" w:rsidRPr="007349EC" w:rsidRDefault="00A36A67"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5</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JOSE RAFAEL BELTRE  LUNA</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PLANIFICACION Y PROYECTOS</w:t>
            </w:r>
          </w:p>
        </w:tc>
      </w:tr>
      <w:tr w:rsidR="00A36A67" w:rsidRPr="007349EC" w:rsidTr="005E1EF2">
        <w:tc>
          <w:tcPr>
            <w:tcW w:w="568" w:type="dxa"/>
            <w:shd w:val="clear" w:color="auto" w:fill="auto"/>
          </w:tcPr>
          <w:p w:rsidR="00A36A67" w:rsidRPr="007349EC" w:rsidRDefault="00A36A67"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6</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JUAN CARLOS CASTILLO FELIZ</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DIVISION FINANCIERO</w:t>
            </w:r>
          </w:p>
        </w:tc>
      </w:tr>
      <w:tr w:rsidR="00A36A67" w:rsidRPr="007349EC" w:rsidTr="005E1EF2">
        <w:tc>
          <w:tcPr>
            <w:tcW w:w="568" w:type="dxa"/>
            <w:shd w:val="clear" w:color="auto" w:fill="auto"/>
          </w:tcPr>
          <w:p w:rsidR="00A36A67" w:rsidRPr="007349EC" w:rsidRDefault="00A36A67"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7</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PEDRO LORENZO BAUTISTA</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 xml:space="preserve">ENC. DEL DEPARTAMENTO EDUCACION </w:t>
            </w:r>
          </w:p>
        </w:tc>
      </w:tr>
      <w:tr w:rsidR="00A36A67" w:rsidRPr="007349EC" w:rsidTr="005E1EF2">
        <w:tc>
          <w:tcPr>
            <w:tcW w:w="568" w:type="dxa"/>
            <w:shd w:val="clear" w:color="auto" w:fill="auto"/>
          </w:tcPr>
          <w:p w:rsidR="00A36A67" w:rsidRPr="007349EC" w:rsidRDefault="00A36A67"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8</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FRANCISCO JAVIER MENA ROSARIO</w:t>
            </w:r>
          </w:p>
        </w:tc>
        <w:tc>
          <w:tcPr>
            <w:tcW w:w="4820" w:type="dxa"/>
            <w:shd w:val="clear" w:color="auto" w:fill="auto"/>
          </w:tcPr>
          <w:p w:rsidR="00A36A67" w:rsidRPr="007349EC" w:rsidRDefault="00A36A67" w:rsidP="007B7F28">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DEL DEPTO</w:t>
            </w:r>
            <w:r w:rsidR="007B7F28" w:rsidRPr="007349EC">
              <w:rPr>
                <w:rFonts w:ascii="Times New Roman" w:hAnsi="Times New Roman"/>
                <w:b/>
                <w:sz w:val="20"/>
                <w:szCs w:val="20"/>
                <w:lang w:val="es-DO"/>
              </w:rPr>
              <w:t>.</w:t>
            </w:r>
            <w:r w:rsidRPr="007349EC">
              <w:rPr>
                <w:rFonts w:ascii="Times New Roman" w:hAnsi="Times New Roman"/>
                <w:b/>
                <w:sz w:val="20"/>
                <w:szCs w:val="20"/>
                <w:lang w:val="es-DO"/>
              </w:rPr>
              <w:t xml:space="preserve"> RELACIONES PUBLICAS</w:t>
            </w:r>
          </w:p>
        </w:tc>
      </w:tr>
      <w:tr w:rsidR="00B26130" w:rsidRPr="007349EC" w:rsidTr="005E1EF2">
        <w:tc>
          <w:tcPr>
            <w:tcW w:w="568" w:type="dxa"/>
            <w:shd w:val="clear" w:color="auto" w:fill="auto"/>
          </w:tcPr>
          <w:p w:rsidR="00B26130" w:rsidRPr="007349EC" w:rsidRDefault="00B26130"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9</w:t>
            </w:r>
          </w:p>
        </w:tc>
        <w:tc>
          <w:tcPr>
            <w:tcW w:w="4252" w:type="dxa"/>
            <w:shd w:val="clear" w:color="auto" w:fill="auto"/>
          </w:tcPr>
          <w:p w:rsidR="00B26130"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RAMON ALT. MATEO LAPAIX</w:t>
            </w:r>
          </w:p>
        </w:tc>
        <w:tc>
          <w:tcPr>
            <w:tcW w:w="4820" w:type="dxa"/>
            <w:shd w:val="clear" w:color="auto" w:fill="auto"/>
          </w:tcPr>
          <w:p w:rsidR="00B26130"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DEL CENTRO CDI-YAMASA</w:t>
            </w:r>
          </w:p>
        </w:tc>
      </w:tr>
      <w:tr w:rsidR="00B26130" w:rsidRPr="007349EC" w:rsidTr="005E1EF2">
        <w:tc>
          <w:tcPr>
            <w:tcW w:w="568" w:type="dxa"/>
            <w:shd w:val="clear" w:color="auto" w:fill="auto"/>
          </w:tcPr>
          <w:p w:rsidR="00B26130" w:rsidRPr="007349EC" w:rsidRDefault="00B26130"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10</w:t>
            </w:r>
          </w:p>
        </w:tc>
        <w:tc>
          <w:tcPr>
            <w:tcW w:w="4252" w:type="dxa"/>
            <w:shd w:val="clear" w:color="auto" w:fill="auto"/>
          </w:tcPr>
          <w:p w:rsidR="00B26130"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eastAsia="es-ES"/>
              </w:rPr>
              <w:t xml:space="preserve"> MANUEL AURELIO RODRÍGUEZ SÁNCHEZ</w:t>
            </w:r>
          </w:p>
        </w:tc>
        <w:tc>
          <w:tcPr>
            <w:tcW w:w="4820" w:type="dxa"/>
            <w:shd w:val="clear" w:color="auto" w:fill="auto"/>
          </w:tcPr>
          <w:p w:rsidR="00B26130" w:rsidRPr="007349EC" w:rsidRDefault="00B26130" w:rsidP="007B7F28">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DEL DEPTO</w:t>
            </w:r>
            <w:r w:rsidR="007B7F28" w:rsidRPr="007349EC">
              <w:rPr>
                <w:rFonts w:ascii="Times New Roman" w:hAnsi="Times New Roman"/>
                <w:b/>
                <w:sz w:val="20"/>
                <w:szCs w:val="20"/>
                <w:lang w:val="es-DO"/>
              </w:rPr>
              <w:t xml:space="preserve">. </w:t>
            </w:r>
            <w:r w:rsidRPr="007349EC">
              <w:rPr>
                <w:rFonts w:ascii="Times New Roman" w:hAnsi="Times New Roman"/>
                <w:b/>
                <w:sz w:val="20"/>
                <w:szCs w:val="20"/>
                <w:lang w:val="es-DO"/>
              </w:rPr>
              <w:t xml:space="preserve"> </w:t>
            </w:r>
            <w:r w:rsidRPr="007349EC">
              <w:rPr>
                <w:rFonts w:ascii="Times New Roman" w:hAnsi="Times New Roman"/>
                <w:b/>
                <w:sz w:val="20"/>
                <w:szCs w:val="20"/>
                <w:lang w:eastAsia="es-ES"/>
              </w:rPr>
              <w:t>ASISTENCIA SOCIAL Y COM</w:t>
            </w:r>
            <w:r w:rsidR="007B7F28" w:rsidRPr="007349EC">
              <w:rPr>
                <w:rFonts w:ascii="Times New Roman" w:hAnsi="Times New Roman"/>
                <w:b/>
                <w:sz w:val="20"/>
                <w:szCs w:val="20"/>
                <w:lang w:eastAsia="es-ES"/>
              </w:rPr>
              <w:t>.</w:t>
            </w:r>
          </w:p>
        </w:tc>
      </w:tr>
      <w:tr w:rsidR="00B26130" w:rsidRPr="007349EC" w:rsidTr="005E1EF2">
        <w:tc>
          <w:tcPr>
            <w:tcW w:w="568" w:type="dxa"/>
            <w:shd w:val="clear" w:color="auto" w:fill="auto"/>
          </w:tcPr>
          <w:p w:rsidR="00B26130" w:rsidRPr="007349EC" w:rsidRDefault="00B26130"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11</w:t>
            </w:r>
          </w:p>
        </w:tc>
        <w:tc>
          <w:tcPr>
            <w:tcW w:w="4252" w:type="dxa"/>
            <w:shd w:val="clear" w:color="auto" w:fill="auto"/>
          </w:tcPr>
          <w:p w:rsidR="00B26130" w:rsidRPr="007349EC" w:rsidRDefault="00B26130" w:rsidP="00744DC6">
            <w:pPr>
              <w:spacing w:after="0" w:line="240" w:lineRule="auto"/>
              <w:rPr>
                <w:rFonts w:ascii="Times New Roman" w:hAnsi="Times New Roman"/>
                <w:b/>
                <w:sz w:val="20"/>
                <w:szCs w:val="20"/>
                <w:lang w:eastAsia="es-ES"/>
              </w:rPr>
            </w:pPr>
            <w:r w:rsidRPr="007349EC">
              <w:rPr>
                <w:rFonts w:ascii="Times New Roman" w:hAnsi="Times New Roman"/>
                <w:b/>
                <w:sz w:val="20"/>
                <w:szCs w:val="20"/>
                <w:lang w:eastAsia="es-ES"/>
              </w:rPr>
              <w:t xml:space="preserve"> JOAQUÍN ACOSTA GARRIDO</w:t>
            </w:r>
          </w:p>
        </w:tc>
        <w:tc>
          <w:tcPr>
            <w:tcW w:w="4820" w:type="dxa"/>
            <w:shd w:val="clear" w:color="auto" w:fill="auto"/>
          </w:tcPr>
          <w:p w:rsidR="00B26130"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DEL DEPARTAMENTO INGENIERIA</w:t>
            </w:r>
          </w:p>
        </w:tc>
      </w:tr>
      <w:tr w:rsidR="00A36A67" w:rsidRPr="007349EC" w:rsidTr="005E1EF2">
        <w:tc>
          <w:tcPr>
            <w:tcW w:w="568" w:type="dxa"/>
            <w:shd w:val="clear" w:color="auto" w:fill="auto"/>
          </w:tcPr>
          <w:p w:rsidR="00A36A67" w:rsidRPr="007349EC" w:rsidRDefault="00B26130"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 xml:space="preserve">12 </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 xml:space="preserve">DAMARIS BIENVENIDA PEREZ </w:t>
            </w:r>
            <w:proofErr w:type="spellStart"/>
            <w:r w:rsidRPr="007349EC">
              <w:rPr>
                <w:rFonts w:ascii="Times New Roman" w:hAnsi="Times New Roman"/>
                <w:b/>
                <w:sz w:val="20"/>
                <w:szCs w:val="20"/>
                <w:lang w:val="es-DO"/>
              </w:rPr>
              <w:t>PEREZ</w:t>
            </w:r>
            <w:proofErr w:type="spellEnd"/>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OFICINA REGIONAL SANTO DOMINGO</w:t>
            </w:r>
          </w:p>
        </w:tc>
      </w:tr>
      <w:tr w:rsidR="00A36A67" w:rsidRPr="007349EC" w:rsidTr="005E1EF2">
        <w:tc>
          <w:tcPr>
            <w:tcW w:w="568" w:type="dxa"/>
            <w:shd w:val="clear" w:color="auto" w:fill="auto"/>
          </w:tcPr>
          <w:p w:rsidR="00A36A67" w:rsidRPr="007349EC" w:rsidRDefault="00B26130"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13</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DORKA MELANIA SUBERVI RAMIREZ</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REGIONAL LA VEGA CIBAO CENTRAL</w:t>
            </w:r>
          </w:p>
        </w:tc>
      </w:tr>
      <w:tr w:rsidR="00A36A67" w:rsidRPr="007349EC" w:rsidTr="005E1EF2">
        <w:tc>
          <w:tcPr>
            <w:tcW w:w="568" w:type="dxa"/>
            <w:shd w:val="clear" w:color="auto" w:fill="auto"/>
          </w:tcPr>
          <w:p w:rsidR="00A36A67" w:rsidRPr="007349EC" w:rsidRDefault="00B26130"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14</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CENIA YNES SERRANO ROSA</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REGIONAL NORDESTE DUARTE</w:t>
            </w:r>
          </w:p>
        </w:tc>
      </w:tr>
      <w:tr w:rsidR="00A36A67" w:rsidRPr="007349EC" w:rsidTr="005E1EF2">
        <w:tc>
          <w:tcPr>
            <w:tcW w:w="568" w:type="dxa"/>
            <w:shd w:val="clear" w:color="auto" w:fill="auto"/>
          </w:tcPr>
          <w:p w:rsidR="00A36A67" w:rsidRPr="007349EC" w:rsidRDefault="00B26130"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15</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ANGEL ROBERTO TEJADA</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REGIONAL VALVERDE</w:t>
            </w:r>
          </w:p>
        </w:tc>
      </w:tr>
      <w:tr w:rsidR="00A36A67" w:rsidRPr="007349EC" w:rsidTr="005E1EF2">
        <w:tc>
          <w:tcPr>
            <w:tcW w:w="568" w:type="dxa"/>
            <w:shd w:val="clear" w:color="auto" w:fill="auto"/>
          </w:tcPr>
          <w:p w:rsidR="00A36A67" w:rsidRPr="007349EC" w:rsidRDefault="00B26130"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16</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MAXIMO ASTACIO MEDINA</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REGIONAL SAN CRISTOBAL</w:t>
            </w:r>
          </w:p>
        </w:tc>
      </w:tr>
      <w:tr w:rsidR="00A36A67" w:rsidRPr="007349EC" w:rsidTr="005E1EF2">
        <w:tc>
          <w:tcPr>
            <w:tcW w:w="568" w:type="dxa"/>
            <w:shd w:val="clear" w:color="auto" w:fill="auto"/>
          </w:tcPr>
          <w:p w:rsidR="00A36A67" w:rsidRPr="007349EC" w:rsidRDefault="00B26130" w:rsidP="00B26130">
            <w:pPr>
              <w:spacing w:after="0" w:line="240" w:lineRule="auto"/>
              <w:ind w:left="360"/>
              <w:rPr>
                <w:rFonts w:ascii="Times New Roman" w:hAnsi="Times New Roman"/>
                <w:b/>
                <w:sz w:val="20"/>
                <w:szCs w:val="20"/>
                <w:lang w:val="es-DO"/>
              </w:rPr>
            </w:pPr>
            <w:r w:rsidRPr="007349EC">
              <w:rPr>
                <w:rFonts w:ascii="Times New Roman" w:hAnsi="Times New Roman"/>
                <w:b/>
                <w:sz w:val="20"/>
                <w:szCs w:val="20"/>
                <w:lang w:val="es-DO"/>
              </w:rPr>
              <w:t>17</w:t>
            </w:r>
          </w:p>
        </w:tc>
        <w:tc>
          <w:tcPr>
            <w:tcW w:w="4252" w:type="dxa"/>
            <w:shd w:val="clear" w:color="auto" w:fill="auto"/>
          </w:tcPr>
          <w:p w:rsidR="00A36A67" w:rsidRPr="007349EC" w:rsidRDefault="00B26130"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ESTHER CARBONELL TERRERO</w:t>
            </w:r>
          </w:p>
        </w:tc>
        <w:tc>
          <w:tcPr>
            <w:tcW w:w="4820" w:type="dxa"/>
            <w:shd w:val="clear" w:color="auto" w:fill="auto"/>
          </w:tcPr>
          <w:p w:rsidR="00A36A67" w:rsidRPr="007349EC" w:rsidRDefault="00A36A67" w:rsidP="00744DC6">
            <w:pPr>
              <w:spacing w:after="0" w:line="240" w:lineRule="auto"/>
              <w:rPr>
                <w:rFonts w:ascii="Times New Roman" w:hAnsi="Times New Roman"/>
                <w:b/>
                <w:sz w:val="20"/>
                <w:szCs w:val="20"/>
                <w:lang w:val="es-DO"/>
              </w:rPr>
            </w:pPr>
            <w:r w:rsidRPr="007349EC">
              <w:rPr>
                <w:rFonts w:ascii="Times New Roman" w:hAnsi="Times New Roman"/>
                <w:b/>
                <w:sz w:val="20"/>
                <w:szCs w:val="20"/>
                <w:lang w:val="es-DO"/>
              </w:rPr>
              <w:t>ENC. REGIONAL BARAHONA</w:t>
            </w:r>
          </w:p>
        </w:tc>
      </w:tr>
    </w:tbl>
    <w:p w:rsidR="00A36A67" w:rsidRPr="007B7F28" w:rsidRDefault="00A36A67" w:rsidP="00A36A67">
      <w:pPr>
        <w:tabs>
          <w:tab w:val="left" w:pos="6390"/>
        </w:tabs>
        <w:rPr>
          <w:b/>
          <w:sz w:val="24"/>
          <w:szCs w:val="24"/>
        </w:rPr>
      </w:pPr>
    </w:p>
    <w:p w:rsidR="007349EC" w:rsidRDefault="007349EC" w:rsidP="00A36A67">
      <w:pPr>
        <w:tabs>
          <w:tab w:val="left" w:pos="6390"/>
        </w:tabs>
        <w:rPr>
          <w:rFonts w:ascii="Times New Roman" w:eastAsia="Batang" w:hAnsi="Times New Roman"/>
          <w:b/>
          <w:sz w:val="24"/>
          <w:szCs w:val="24"/>
        </w:rPr>
      </w:pPr>
    </w:p>
    <w:p w:rsidR="00A36A67" w:rsidRPr="007B7F28" w:rsidRDefault="00A36A67" w:rsidP="00A36A67">
      <w:pPr>
        <w:tabs>
          <w:tab w:val="left" w:pos="6390"/>
        </w:tabs>
        <w:rPr>
          <w:rFonts w:ascii="Times New Roman" w:eastAsia="Batang" w:hAnsi="Times New Roman"/>
          <w:b/>
          <w:sz w:val="24"/>
          <w:szCs w:val="24"/>
        </w:rPr>
      </w:pPr>
      <w:r w:rsidRPr="007B7F28">
        <w:rPr>
          <w:rFonts w:ascii="Times New Roman" w:eastAsia="Batang" w:hAnsi="Times New Roman"/>
          <w:b/>
          <w:sz w:val="24"/>
          <w:szCs w:val="24"/>
        </w:rPr>
        <w:lastRenderedPageBreak/>
        <w:t>d) Breve reseña de la Base Legal Institucional</w:t>
      </w:r>
    </w:p>
    <w:p w:rsidR="00A36A67" w:rsidRPr="007B7F28" w:rsidRDefault="00A36A67" w:rsidP="007B7F28">
      <w:pPr>
        <w:spacing w:after="120" w:line="480" w:lineRule="auto"/>
        <w:jc w:val="both"/>
        <w:rPr>
          <w:rFonts w:ascii="Times New Roman" w:eastAsia="Times New Roman" w:hAnsi="Times New Roman"/>
          <w:b/>
          <w:sz w:val="24"/>
          <w:szCs w:val="24"/>
          <w:lang w:eastAsia="es-ES"/>
        </w:rPr>
      </w:pPr>
      <w:r w:rsidRPr="007B7F28">
        <w:rPr>
          <w:rFonts w:ascii="Times New Roman" w:eastAsia="Times New Roman" w:hAnsi="Times New Roman"/>
          <w:sz w:val="24"/>
          <w:szCs w:val="24"/>
          <w:lang w:eastAsia="es-ES"/>
        </w:rPr>
        <w:t xml:space="preserve"> Acuerdo Bilateral, del 31 de Julio del 1962, entre el Gobierno Dominicano y la Agencia Internacional para el Desarrollo (AID), </w:t>
      </w:r>
      <w:r w:rsidRPr="007B7F28">
        <w:rPr>
          <w:rFonts w:ascii="Times New Roman" w:eastAsia="Times New Roman" w:hAnsi="Times New Roman"/>
          <w:b/>
          <w:sz w:val="24"/>
          <w:szCs w:val="24"/>
          <w:lang w:eastAsia="es-ES"/>
        </w:rPr>
        <w:t>crea la Institución como Oficina de Desarrollo de la Comunidad (ODC).</w:t>
      </w:r>
    </w:p>
    <w:p w:rsidR="00A36A67" w:rsidRPr="007B7F28" w:rsidRDefault="00A36A67" w:rsidP="007B7F28">
      <w:pPr>
        <w:spacing w:after="120" w:line="480" w:lineRule="auto"/>
        <w:jc w:val="both"/>
        <w:rPr>
          <w:rFonts w:ascii="Times New Roman" w:eastAsia="Times New Roman" w:hAnsi="Times New Roman"/>
          <w:b/>
          <w:sz w:val="24"/>
          <w:szCs w:val="24"/>
          <w:lang w:eastAsia="es-ES"/>
        </w:rPr>
      </w:pPr>
      <w:r w:rsidRPr="007B7F28">
        <w:rPr>
          <w:rFonts w:ascii="Times New Roman" w:eastAsia="Times New Roman" w:hAnsi="Times New Roman"/>
          <w:sz w:val="24"/>
          <w:szCs w:val="24"/>
          <w:lang w:eastAsia="es-ES"/>
        </w:rPr>
        <w:t xml:space="preserve">Ley 676, del 22 de marzo de 1965, Gaceta Oficial No. 8935, de fecha 7 de abril de 1965, </w:t>
      </w:r>
      <w:r w:rsidRPr="007B7F28">
        <w:rPr>
          <w:rFonts w:ascii="Times New Roman" w:eastAsia="Times New Roman" w:hAnsi="Times New Roman"/>
          <w:b/>
          <w:sz w:val="24"/>
          <w:szCs w:val="24"/>
          <w:lang w:eastAsia="es-ES"/>
        </w:rPr>
        <w:t>Convierte la Institución en Dirección General de Desarrollo de la Comunidad.</w:t>
      </w:r>
    </w:p>
    <w:p w:rsidR="00A36A67" w:rsidRPr="0032570A" w:rsidRDefault="00A36A67" w:rsidP="00A36A67">
      <w:pPr>
        <w:keepNext/>
        <w:spacing w:before="240" w:after="60" w:line="480" w:lineRule="auto"/>
        <w:outlineLvl w:val="2"/>
        <w:rPr>
          <w:rFonts w:ascii="Times New Roman" w:eastAsia="Times New Roman" w:hAnsi="Times New Roman"/>
          <w:b/>
          <w:sz w:val="24"/>
          <w:szCs w:val="24"/>
          <w:lang w:eastAsia="es-ES"/>
        </w:rPr>
      </w:pPr>
      <w:r w:rsidRPr="0032570A">
        <w:rPr>
          <w:rFonts w:ascii="Times New Roman" w:eastAsia="Times New Roman" w:hAnsi="Times New Roman"/>
          <w:sz w:val="24"/>
          <w:szCs w:val="24"/>
          <w:lang w:eastAsia="es-ES"/>
        </w:rPr>
        <w:t>Decreto 689</w:t>
      </w:r>
      <w:r w:rsidRPr="0032570A">
        <w:rPr>
          <w:rFonts w:ascii="Times New Roman" w:eastAsia="Times New Roman" w:hAnsi="Times New Roman"/>
          <w:i/>
          <w:sz w:val="24"/>
          <w:szCs w:val="24"/>
          <w:lang w:eastAsia="es-ES"/>
        </w:rPr>
        <w:t>,</w:t>
      </w:r>
      <w:r w:rsidRPr="0032570A">
        <w:rPr>
          <w:rFonts w:ascii="Times New Roman" w:eastAsia="Times New Roman" w:hAnsi="Times New Roman"/>
          <w:sz w:val="24"/>
          <w:szCs w:val="24"/>
          <w:lang w:eastAsia="es-ES"/>
        </w:rPr>
        <w:t xml:space="preserve"> del 26 de noviembre del 1966, Gaceta Oficial No. 9015 de fecha 30 de noviembre de 1966</w:t>
      </w:r>
      <w:r w:rsidR="00E957FC">
        <w:rPr>
          <w:rFonts w:ascii="Times New Roman" w:eastAsia="Times New Roman" w:hAnsi="Times New Roman"/>
          <w:sz w:val="24"/>
          <w:szCs w:val="24"/>
          <w:lang w:eastAsia="es-ES"/>
        </w:rPr>
        <w:t xml:space="preserve">. </w:t>
      </w:r>
      <w:r w:rsidRPr="0032570A">
        <w:rPr>
          <w:rFonts w:ascii="Times New Roman" w:eastAsia="Times New Roman" w:hAnsi="Times New Roman"/>
          <w:sz w:val="24"/>
          <w:szCs w:val="24"/>
          <w:lang w:eastAsia="es-ES"/>
        </w:rPr>
        <w:t xml:space="preserve"> </w:t>
      </w:r>
      <w:r w:rsidRPr="0032570A">
        <w:rPr>
          <w:rFonts w:ascii="Times New Roman" w:eastAsia="Times New Roman" w:hAnsi="Times New Roman"/>
          <w:b/>
          <w:sz w:val="24"/>
          <w:szCs w:val="24"/>
          <w:lang w:eastAsia="es-ES"/>
        </w:rPr>
        <w:t xml:space="preserve">Aprueba el Reglamento Interno de la Institución. </w:t>
      </w:r>
    </w:p>
    <w:p w:rsidR="00A36A67" w:rsidRPr="0032570A" w:rsidRDefault="00A36A67" w:rsidP="00A36A67">
      <w:pPr>
        <w:keepNext/>
        <w:spacing w:before="240" w:after="60" w:line="480" w:lineRule="auto"/>
        <w:outlineLvl w:val="2"/>
        <w:rPr>
          <w:rFonts w:ascii="Cambria" w:eastAsia="Times New Roman" w:hAnsi="Cambria"/>
          <w:b/>
          <w:bCs/>
          <w:sz w:val="26"/>
          <w:szCs w:val="26"/>
          <w:lang w:eastAsia="es-ES"/>
        </w:rPr>
      </w:pPr>
      <w:r w:rsidRPr="0032570A">
        <w:rPr>
          <w:rFonts w:ascii="Cambria" w:eastAsia="Times New Roman" w:hAnsi="Cambria"/>
          <w:b/>
          <w:bCs/>
          <w:sz w:val="26"/>
          <w:szCs w:val="26"/>
          <w:lang w:eastAsia="es-ES"/>
        </w:rPr>
        <w:t>OBJETIVOS, POLÍTICAS Y FACULTADES</w:t>
      </w:r>
    </w:p>
    <w:p w:rsidR="00A36A67" w:rsidRPr="00744DC6" w:rsidRDefault="00E957FC" w:rsidP="00744DC6">
      <w:pPr>
        <w:spacing w:after="120" w:line="480" w:lineRule="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LEY 676-65 </w:t>
      </w:r>
      <w:r w:rsidR="00A36A67" w:rsidRPr="0032570A">
        <w:rPr>
          <w:rFonts w:ascii="Times New Roman" w:eastAsia="Times New Roman" w:hAnsi="Times New Roman"/>
          <w:b/>
          <w:sz w:val="24"/>
          <w:szCs w:val="24"/>
          <w:lang w:eastAsia="es-ES"/>
        </w:rPr>
        <w:t xml:space="preserve"> FINA</w:t>
      </w:r>
      <w:r w:rsidR="00744DC6">
        <w:rPr>
          <w:rFonts w:ascii="Times New Roman" w:eastAsia="Times New Roman" w:hAnsi="Times New Roman"/>
          <w:b/>
          <w:sz w:val="24"/>
          <w:szCs w:val="24"/>
          <w:lang w:eastAsia="es-ES"/>
        </w:rPr>
        <w:t>LIDAD DE LA INSTITUCIÓN</w:t>
      </w:r>
    </w:p>
    <w:p w:rsidR="00A36A67" w:rsidRPr="0032570A" w:rsidRDefault="00A36A67" w:rsidP="00E957FC">
      <w:pPr>
        <w:spacing w:after="120" w:line="48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La Dirección General de Desarrollo de la Comunidad tendrá como fin “estimular, organizar y completar el esfuerzo de las comunidades sociales hacia su propio desarrollo socio-económico, proporcionándoles el asesoramiento técnico apropiado y complementando el esfuerzo económico local”</w:t>
      </w:r>
    </w:p>
    <w:p w:rsidR="00A36A67" w:rsidRPr="00744DC6" w:rsidRDefault="00A36A67" w:rsidP="00744DC6">
      <w:pPr>
        <w:keepNext/>
        <w:keepLines/>
        <w:spacing w:before="200" w:after="0" w:line="480" w:lineRule="auto"/>
        <w:outlineLvl w:val="3"/>
        <w:rPr>
          <w:rFonts w:ascii="Cambria" w:eastAsia="Times New Roman" w:hAnsi="Cambria"/>
          <w:b/>
          <w:bCs/>
          <w:iCs/>
          <w:sz w:val="28"/>
          <w:szCs w:val="28"/>
          <w:lang w:eastAsia="es-ES"/>
        </w:rPr>
      </w:pPr>
      <w:r w:rsidRPr="0032570A">
        <w:rPr>
          <w:rFonts w:ascii="Cambria" w:eastAsia="Times New Roman" w:hAnsi="Cambria"/>
          <w:b/>
          <w:bCs/>
          <w:iCs/>
          <w:sz w:val="28"/>
          <w:szCs w:val="28"/>
          <w:lang w:eastAsia="es-ES"/>
        </w:rPr>
        <w:t>DECRE</w:t>
      </w:r>
      <w:r w:rsidR="00F96C5D">
        <w:rPr>
          <w:rFonts w:ascii="Cambria" w:eastAsia="Times New Roman" w:hAnsi="Cambria"/>
          <w:b/>
          <w:bCs/>
          <w:iCs/>
          <w:sz w:val="28"/>
          <w:szCs w:val="28"/>
          <w:lang w:eastAsia="es-ES"/>
        </w:rPr>
        <w:t>TO 689-66, OBJETIVO FUNDAMENTAL</w:t>
      </w:r>
    </w:p>
    <w:p w:rsidR="00A36A67" w:rsidRPr="0032570A" w:rsidRDefault="00A36A67" w:rsidP="00E957FC">
      <w:pPr>
        <w:spacing w:after="120" w:line="48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Es el objetivo fundamental de la Dirección General de Desarrollo de la Comunidad, “estimular y promover el desarrollo integral y la organización de las comunidades rurales y urbanas del país, mediante la participación de la base societaria como protagonista activa de su propio desarrollo.”</w:t>
      </w:r>
    </w:p>
    <w:p w:rsidR="004F71FF" w:rsidRDefault="00A36A67" w:rsidP="00E957FC">
      <w:pPr>
        <w:spacing w:after="120" w:line="48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La Dirección General de Desarrollo de la Comunidad (DGDC), adscrita al Ministerio de la Presidencia, se creó el 31 de julio de 1962, como un organismo técnico especializado, responsable de implementar el Programa Nacional de Desarrollo Comunitario Sostenible, que partiendo de los </w:t>
      </w:r>
    </w:p>
    <w:p w:rsidR="004F71FF" w:rsidRDefault="004F71FF" w:rsidP="00E957FC">
      <w:pPr>
        <w:spacing w:after="120" w:line="480" w:lineRule="auto"/>
        <w:jc w:val="both"/>
        <w:rPr>
          <w:rFonts w:ascii="Times New Roman" w:eastAsia="Times New Roman" w:hAnsi="Times New Roman"/>
          <w:sz w:val="24"/>
          <w:szCs w:val="24"/>
          <w:lang w:eastAsia="es-ES"/>
        </w:rPr>
      </w:pPr>
    </w:p>
    <w:p w:rsidR="00A36A67" w:rsidRPr="0032570A" w:rsidRDefault="00A36A67" w:rsidP="00E957FC">
      <w:pPr>
        <w:spacing w:after="120" w:line="48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lastRenderedPageBreak/>
        <w:t>lineamientos generales de la Conferencia de Punta del Este, realizada en Uruguay en el año 1961, y de los ideales e inquietudes de jóvenes de la época, estableció ejecutar el Estado Dominicano.</w:t>
      </w:r>
    </w:p>
    <w:p w:rsidR="00A36A67" w:rsidRPr="00744DC6" w:rsidRDefault="00A36A67" w:rsidP="00A36A67">
      <w:pPr>
        <w:spacing w:after="120" w:line="360" w:lineRule="auto"/>
        <w:ind w:firstLine="210"/>
        <w:jc w:val="both"/>
        <w:rPr>
          <w:rFonts w:ascii="Times New Roman" w:eastAsia="Times New Roman" w:hAnsi="Times New Roman"/>
          <w:sz w:val="10"/>
          <w:szCs w:val="24"/>
          <w:lang w:eastAsia="es-ES"/>
        </w:rPr>
      </w:pPr>
    </w:p>
    <w:p w:rsidR="00A36A67" w:rsidRPr="0032570A" w:rsidRDefault="00A36A67" w:rsidP="00E957FC">
      <w:pPr>
        <w:spacing w:after="120" w:line="36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Desde su origen la institución tiene el objetivo de “estimular y promover el desarrollo integral y la organización de las comunidades rurales y urbanas marginadas del país, mediante la participación de la base societaria como protagonista activa de su propio desarrollo”. En el fondo, a sus cuarenta y nueve aniversarios, pretende lograr un status más justo para la sociedad.</w:t>
      </w:r>
    </w:p>
    <w:p w:rsidR="00A36A67" w:rsidRPr="0032570A" w:rsidRDefault="00A36A67" w:rsidP="00A36A67">
      <w:pPr>
        <w:tabs>
          <w:tab w:val="left" w:pos="6390"/>
        </w:tabs>
        <w:rPr>
          <w:rFonts w:ascii="Times New Roman" w:eastAsia="Batang" w:hAnsi="Times New Roman"/>
          <w:b/>
          <w:sz w:val="28"/>
          <w:szCs w:val="28"/>
        </w:rPr>
      </w:pPr>
    </w:p>
    <w:p w:rsidR="00A36A67" w:rsidRPr="00B256A4" w:rsidRDefault="00B256A4" w:rsidP="00B256A4">
      <w:pPr>
        <w:tabs>
          <w:tab w:val="left" w:pos="6390"/>
        </w:tabs>
        <w:rPr>
          <w:rFonts w:ascii="Times New Roman" w:eastAsia="Batang" w:hAnsi="Times New Roman"/>
          <w:b/>
          <w:sz w:val="28"/>
          <w:szCs w:val="28"/>
        </w:rPr>
      </w:pPr>
      <w:r>
        <w:rPr>
          <w:rFonts w:ascii="Times New Roman" w:eastAsia="Batang" w:hAnsi="Times New Roman"/>
          <w:b/>
          <w:sz w:val="28"/>
          <w:szCs w:val="28"/>
        </w:rPr>
        <w:t>B. Metas Institucionales</w:t>
      </w:r>
    </w:p>
    <w:p w:rsidR="00A36A67" w:rsidRPr="005318EA" w:rsidRDefault="00A36A67" w:rsidP="00A36A67">
      <w:pPr>
        <w:numPr>
          <w:ilvl w:val="0"/>
          <w:numId w:val="5"/>
        </w:numPr>
        <w:spacing w:after="120" w:line="360" w:lineRule="auto"/>
        <w:rPr>
          <w:rFonts w:ascii="Times New Roman" w:eastAsia="Times New Roman" w:hAnsi="Times New Roman"/>
          <w:sz w:val="24"/>
          <w:szCs w:val="24"/>
          <w:lang w:eastAsia="es-ES"/>
        </w:rPr>
      </w:pPr>
      <w:r w:rsidRPr="005318EA">
        <w:rPr>
          <w:rFonts w:ascii="Times New Roman" w:eastAsia="Times New Roman" w:hAnsi="Times New Roman"/>
          <w:b/>
          <w:sz w:val="24"/>
          <w:szCs w:val="24"/>
          <w:lang w:eastAsia="es-ES"/>
        </w:rPr>
        <w:t>Las metas a corto plazo en el desarrollo de la comunidad rural</w:t>
      </w:r>
      <w:r w:rsidRPr="005318EA">
        <w:rPr>
          <w:rFonts w:ascii="Times New Roman" w:eastAsia="Times New Roman" w:hAnsi="Times New Roman"/>
          <w:sz w:val="24"/>
          <w:szCs w:val="24"/>
          <w:lang w:eastAsia="es-ES"/>
        </w:rPr>
        <w:t xml:space="preserve"> están encaminadas a fomentar las obras de infraestructura y a aumentar la productividad económica como factor clave del bienestar de la población, a través de una adecuada organización y promoción comunitaria.</w:t>
      </w:r>
      <w:r w:rsidRPr="005318EA">
        <w:rPr>
          <w:rFonts w:ascii="Times New Roman" w:eastAsia="Times New Roman" w:hAnsi="Times New Roman"/>
          <w:sz w:val="24"/>
          <w:szCs w:val="24"/>
          <w:lang w:eastAsia="es-ES"/>
        </w:rPr>
        <w:tab/>
      </w:r>
      <w:r w:rsidRPr="005318EA">
        <w:rPr>
          <w:rFonts w:ascii="Times New Roman" w:eastAsia="Times New Roman" w:hAnsi="Times New Roman"/>
          <w:sz w:val="24"/>
          <w:szCs w:val="24"/>
          <w:lang w:eastAsia="es-ES"/>
        </w:rPr>
        <w:tab/>
      </w:r>
    </w:p>
    <w:p w:rsidR="00A36A67" w:rsidRPr="005318EA" w:rsidRDefault="00A36A67" w:rsidP="00A36A67">
      <w:pPr>
        <w:pStyle w:val="Textoindependienteprimerasangra"/>
        <w:numPr>
          <w:ilvl w:val="0"/>
          <w:numId w:val="5"/>
        </w:numPr>
        <w:spacing w:after="120" w:line="360" w:lineRule="auto"/>
        <w:jc w:val="both"/>
        <w:rPr>
          <w:rFonts w:ascii="Times New Roman" w:hAnsi="Times New Roman"/>
          <w:sz w:val="24"/>
          <w:szCs w:val="24"/>
        </w:rPr>
      </w:pPr>
      <w:r w:rsidRPr="005318EA">
        <w:rPr>
          <w:rFonts w:ascii="Times New Roman" w:hAnsi="Times New Roman"/>
          <w:sz w:val="24"/>
          <w:szCs w:val="24"/>
        </w:rPr>
        <w:tab/>
      </w:r>
      <w:r w:rsidRPr="005318EA">
        <w:rPr>
          <w:rFonts w:ascii="Times New Roman" w:hAnsi="Times New Roman"/>
          <w:b/>
          <w:sz w:val="24"/>
          <w:szCs w:val="24"/>
        </w:rPr>
        <w:t>Las metas a corto plazo en el desarrollo de la comunidad urbana</w:t>
      </w:r>
      <w:r w:rsidRPr="005318EA">
        <w:rPr>
          <w:rFonts w:ascii="Times New Roman" w:hAnsi="Times New Roman"/>
          <w:sz w:val="24"/>
          <w:szCs w:val="24"/>
        </w:rPr>
        <w:t xml:space="preserve"> están encaminadas a aumentar el bienestar social en </w:t>
      </w:r>
      <w:r w:rsidR="005318EA" w:rsidRPr="005318EA">
        <w:rPr>
          <w:rFonts w:ascii="Times New Roman" w:hAnsi="Times New Roman"/>
          <w:sz w:val="24"/>
          <w:szCs w:val="24"/>
        </w:rPr>
        <w:t>cualquiera</w:t>
      </w:r>
      <w:r w:rsidRPr="005318EA">
        <w:rPr>
          <w:rFonts w:ascii="Times New Roman" w:hAnsi="Times New Roman"/>
          <w:sz w:val="24"/>
          <w:szCs w:val="24"/>
        </w:rPr>
        <w:t xml:space="preserve"> de los aspectos considerados de interés por y para los y las integrantes de dichas comunidades.</w:t>
      </w:r>
    </w:p>
    <w:p w:rsidR="00A36A67" w:rsidRPr="005318EA" w:rsidRDefault="00A36A67" w:rsidP="005318EA">
      <w:pPr>
        <w:spacing w:after="120" w:line="360" w:lineRule="auto"/>
        <w:ind w:left="709" w:hanging="425"/>
        <w:jc w:val="both"/>
        <w:rPr>
          <w:rFonts w:ascii="Times New Roman" w:eastAsia="Times New Roman" w:hAnsi="Times New Roman"/>
          <w:sz w:val="24"/>
          <w:szCs w:val="24"/>
          <w:lang w:eastAsia="es-ES"/>
        </w:rPr>
      </w:pPr>
      <w:r w:rsidRPr="005318EA">
        <w:rPr>
          <w:rFonts w:ascii="Times New Roman" w:eastAsia="Times New Roman" w:hAnsi="Times New Roman"/>
          <w:b/>
          <w:sz w:val="24"/>
          <w:szCs w:val="24"/>
          <w:lang w:eastAsia="es-ES"/>
        </w:rPr>
        <w:t>3.</w:t>
      </w:r>
      <w:r w:rsidRPr="005318EA">
        <w:rPr>
          <w:rFonts w:ascii="Times New Roman" w:eastAsia="Times New Roman" w:hAnsi="Times New Roman"/>
          <w:sz w:val="24"/>
          <w:szCs w:val="24"/>
          <w:lang w:eastAsia="es-ES"/>
        </w:rPr>
        <w:t xml:space="preserve"> </w:t>
      </w:r>
      <w:r w:rsidR="008A5870" w:rsidRPr="005318EA">
        <w:rPr>
          <w:rFonts w:ascii="Times New Roman" w:eastAsia="Times New Roman" w:hAnsi="Times New Roman"/>
          <w:sz w:val="24"/>
          <w:szCs w:val="24"/>
          <w:lang w:eastAsia="es-ES"/>
        </w:rPr>
        <w:t xml:space="preserve"> </w:t>
      </w:r>
      <w:r w:rsidR="005318EA">
        <w:rPr>
          <w:rFonts w:ascii="Times New Roman" w:eastAsia="Times New Roman" w:hAnsi="Times New Roman"/>
          <w:sz w:val="24"/>
          <w:szCs w:val="24"/>
          <w:lang w:eastAsia="es-ES"/>
        </w:rPr>
        <w:t xml:space="preserve">   </w:t>
      </w:r>
      <w:r w:rsidRPr="005318EA">
        <w:rPr>
          <w:rFonts w:ascii="Times New Roman" w:eastAsia="Times New Roman" w:hAnsi="Times New Roman"/>
          <w:sz w:val="24"/>
          <w:szCs w:val="24"/>
          <w:lang w:eastAsia="es-ES"/>
        </w:rPr>
        <w:t xml:space="preserve">Las realizaciones materiales, que constituyen </w:t>
      </w:r>
      <w:r w:rsidRPr="005318EA">
        <w:rPr>
          <w:rFonts w:ascii="Times New Roman" w:eastAsia="Times New Roman" w:hAnsi="Times New Roman"/>
          <w:b/>
          <w:sz w:val="24"/>
          <w:szCs w:val="24"/>
          <w:lang w:eastAsia="es-ES"/>
        </w:rPr>
        <w:t>metas a corto plazo en el desarrollo de la comunidad,</w:t>
      </w:r>
      <w:r w:rsidRPr="005318EA">
        <w:rPr>
          <w:rFonts w:ascii="Times New Roman" w:eastAsia="Times New Roman" w:hAnsi="Times New Roman"/>
          <w:sz w:val="24"/>
          <w:szCs w:val="24"/>
          <w:lang w:eastAsia="es-ES"/>
        </w:rPr>
        <w:t xml:space="preserve"> se han de considerar no como un fin, sino como un medio para el logro de aspiraciones de capacitación y desarrollo de la iniciativa individual y colectiva de la sociedad organizada.</w:t>
      </w:r>
    </w:p>
    <w:p w:rsidR="00A36A67" w:rsidRPr="005318EA" w:rsidRDefault="00A36A67" w:rsidP="00A36A67">
      <w:pPr>
        <w:pStyle w:val="Ttulo4"/>
        <w:jc w:val="both"/>
        <w:rPr>
          <w:rFonts w:ascii="Times New Roman" w:hAnsi="Times New Roman"/>
          <w:iCs/>
          <w:lang w:eastAsia="es-ES"/>
        </w:rPr>
      </w:pPr>
      <w:r w:rsidRPr="005318EA">
        <w:rPr>
          <w:rFonts w:ascii="Times New Roman" w:hAnsi="Times New Roman"/>
          <w:sz w:val="24"/>
          <w:szCs w:val="24"/>
          <w:lang w:eastAsia="es-ES"/>
        </w:rPr>
        <w:tab/>
      </w:r>
      <w:r w:rsidR="005318EA" w:rsidRPr="005318EA">
        <w:rPr>
          <w:rFonts w:ascii="Times New Roman" w:hAnsi="Times New Roman"/>
          <w:iCs/>
          <w:lang w:eastAsia="es-ES"/>
        </w:rPr>
        <w:t>METAS A LARGO PLAZO</w:t>
      </w:r>
    </w:p>
    <w:p w:rsidR="00A36A67" w:rsidRPr="005318EA" w:rsidRDefault="00A36A67" w:rsidP="00A36A67">
      <w:pPr>
        <w:spacing w:after="0" w:line="360" w:lineRule="auto"/>
        <w:rPr>
          <w:rFonts w:ascii="Times New Roman" w:eastAsia="Times New Roman" w:hAnsi="Times New Roman"/>
          <w:sz w:val="24"/>
          <w:szCs w:val="24"/>
          <w:lang w:eastAsia="es-ES"/>
        </w:rPr>
      </w:pPr>
    </w:p>
    <w:p w:rsidR="004F71FF" w:rsidRDefault="00A36A67" w:rsidP="00A36A67">
      <w:pPr>
        <w:numPr>
          <w:ilvl w:val="0"/>
          <w:numId w:val="6"/>
        </w:numPr>
        <w:spacing w:after="120" w:line="360" w:lineRule="auto"/>
        <w:jc w:val="both"/>
        <w:rPr>
          <w:rFonts w:ascii="Times New Roman" w:eastAsia="Times New Roman" w:hAnsi="Times New Roman"/>
          <w:sz w:val="24"/>
          <w:szCs w:val="24"/>
          <w:lang w:eastAsia="es-ES"/>
        </w:rPr>
      </w:pPr>
      <w:r w:rsidRPr="005318EA">
        <w:rPr>
          <w:rFonts w:ascii="Times New Roman" w:eastAsia="Times New Roman" w:hAnsi="Times New Roman"/>
          <w:b/>
          <w:sz w:val="24"/>
          <w:szCs w:val="24"/>
          <w:lang w:eastAsia="es-ES"/>
        </w:rPr>
        <w:t>Las metas a largo plazo en el desarrollo de la comunidad rural y urbana,</w:t>
      </w:r>
      <w:r w:rsidRPr="005318EA">
        <w:rPr>
          <w:rFonts w:ascii="Times New Roman" w:eastAsia="Times New Roman" w:hAnsi="Times New Roman"/>
          <w:sz w:val="24"/>
          <w:szCs w:val="24"/>
          <w:lang w:eastAsia="es-ES"/>
        </w:rPr>
        <w:t xml:space="preserve"> estarán encaminadas a lograr en las áreas de trabajo la óptima organización, movilización y utilización de los recursos locales para el desarrollo, la creación de un sentido de solidaridad </w:t>
      </w:r>
    </w:p>
    <w:p w:rsidR="004F71FF" w:rsidRDefault="004F71FF" w:rsidP="00B256A4">
      <w:pPr>
        <w:spacing w:after="120" w:line="360" w:lineRule="auto"/>
        <w:ind w:left="622"/>
        <w:jc w:val="both"/>
        <w:rPr>
          <w:rFonts w:ascii="Times New Roman" w:eastAsia="Times New Roman" w:hAnsi="Times New Roman"/>
          <w:sz w:val="24"/>
          <w:szCs w:val="24"/>
          <w:lang w:eastAsia="es-ES"/>
        </w:rPr>
      </w:pPr>
    </w:p>
    <w:p w:rsidR="004F71FF" w:rsidRDefault="004F71FF" w:rsidP="004F71FF">
      <w:pPr>
        <w:spacing w:after="120" w:line="360" w:lineRule="auto"/>
        <w:ind w:left="622"/>
        <w:jc w:val="both"/>
        <w:rPr>
          <w:rFonts w:ascii="Times New Roman" w:eastAsia="Times New Roman" w:hAnsi="Times New Roman"/>
          <w:sz w:val="24"/>
          <w:szCs w:val="24"/>
          <w:lang w:eastAsia="es-ES"/>
        </w:rPr>
      </w:pPr>
    </w:p>
    <w:p w:rsidR="004F71FF" w:rsidRDefault="004F71FF" w:rsidP="004F71FF">
      <w:pPr>
        <w:spacing w:after="120" w:line="360" w:lineRule="auto"/>
        <w:ind w:left="622"/>
        <w:jc w:val="both"/>
        <w:rPr>
          <w:rFonts w:ascii="Times New Roman" w:eastAsia="Times New Roman" w:hAnsi="Times New Roman"/>
          <w:sz w:val="24"/>
          <w:szCs w:val="24"/>
          <w:lang w:eastAsia="es-ES"/>
        </w:rPr>
      </w:pPr>
    </w:p>
    <w:p w:rsidR="00A36A67" w:rsidRPr="005318EA" w:rsidRDefault="00A36A67" w:rsidP="00B256A4">
      <w:pPr>
        <w:spacing w:after="120" w:line="360" w:lineRule="auto"/>
        <w:ind w:left="622"/>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lastRenderedPageBreak/>
        <w:t>social, la creación de una conciencia democrática y el afianzamiento y desarrollo del concepto de Gobierno Local.</w:t>
      </w:r>
    </w:p>
    <w:p w:rsidR="00A36A67" w:rsidRPr="005318EA" w:rsidRDefault="00A36A67" w:rsidP="00A36A67">
      <w:pPr>
        <w:numPr>
          <w:ilvl w:val="0"/>
          <w:numId w:val="6"/>
        </w:numPr>
        <w:spacing w:after="120" w:line="36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Uno de los objetivos inmediatos contempla la integración del esfuerzo y las energías del desarrollo comunitario, en sus múltiples manifestaciones, al proceso nacional de planificación y desarrollo, a través de una colaboración estrecha entre las comunidades rurales y urbanas y las instituciones nacionales dedicadas a la elaboración de los planes. Esto permitirá el logro de esquemas de desarrollo viable y equilibrado.</w:t>
      </w:r>
      <w:r w:rsidRPr="005318EA">
        <w:rPr>
          <w:rFonts w:ascii="Times New Roman" w:eastAsia="Times New Roman" w:hAnsi="Times New Roman"/>
          <w:b/>
          <w:sz w:val="24"/>
          <w:szCs w:val="24"/>
          <w:lang w:eastAsia="es-ES"/>
        </w:rPr>
        <w:tab/>
      </w:r>
      <w:r w:rsidRPr="005318EA">
        <w:rPr>
          <w:rFonts w:ascii="Times New Roman" w:eastAsia="Times New Roman" w:hAnsi="Times New Roman"/>
          <w:b/>
          <w:sz w:val="24"/>
          <w:szCs w:val="24"/>
          <w:lang w:eastAsia="es-ES"/>
        </w:rPr>
        <w:tab/>
      </w:r>
      <w:r w:rsidRPr="005318EA">
        <w:rPr>
          <w:rFonts w:ascii="Times New Roman" w:eastAsia="Times New Roman" w:hAnsi="Times New Roman"/>
          <w:sz w:val="24"/>
          <w:szCs w:val="24"/>
          <w:lang w:eastAsia="es-ES"/>
        </w:rPr>
        <w:t xml:space="preserve"> </w:t>
      </w:r>
    </w:p>
    <w:p w:rsidR="00A36A67" w:rsidRPr="00A36A67" w:rsidRDefault="00A36A67" w:rsidP="00A36A67">
      <w:pPr>
        <w:pStyle w:val="Prrafodelista"/>
        <w:numPr>
          <w:ilvl w:val="0"/>
          <w:numId w:val="6"/>
        </w:numPr>
        <w:spacing w:after="120" w:line="360" w:lineRule="auto"/>
        <w:jc w:val="both"/>
        <w:rPr>
          <w:rFonts w:ascii="Times New Roman" w:eastAsia="Times New Roman" w:hAnsi="Times New Roman"/>
          <w:sz w:val="24"/>
          <w:szCs w:val="24"/>
          <w:lang w:eastAsia="es-ES"/>
        </w:rPr>
      </w:pPr>
      <w:r w:rsidRPr="00A36A67">
        <w:rPr>
          <w:rFonts w:ascii="Times New Roman" w:eastAsia="Times New Roman" w:hAnsi="Times New Roman"/>
          <w:sz w:val="24"/>
          <w:szCs w:val="24"/>
          <w:lang w:eastAsia="es-ES"/>
        </w:rPr>
        <w:t>El desarrollo integral de las comunidades, será promovido a través de la realización de proyectos de esfuerzo propio y ayuda mutua y la organización de asociaciones comunitarias, en los cuales la institución puede ofrecer asistencia técnica, educacional y económica.</w:t>
      </w:r>
    </w:p>
    <w:p w:rsidR="00A36A67" w:rsidRPr="0032570A" w:rsidRDefault="00A36A67" w:rsidP="00A36A67">
      <w:pPr>
        <w:spacing w:after="0" w:line="360" w:lineRule="auto"/>
        <w:jc w:val="both"/>
        <w:rPr>
          <w:rFonts w:ascii="Times New Roman" w:eastAsia="Times New Roman" w:hAnsi="Times New Roman"/>
          <w:sz w:val="24"/>
          <w:szCs w:val="24"/>
          <w:lang w:eastAsia="es-ES"/>
        </w:rPr>
      </w:pPr>
    </w:p>
    <w:p w:rsidR="00A36A67" w:rsidRPr="005318EA" w:rsidRDefault="00A36A67" w:rsidP="005318EA">
      <w:pPr>
        <w:spacing w:after="120" w:line="360" w:lineRule="auto"/>
        <w:ind w:left="567" w:hanging="425"/>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4. </w:t>
      </w:r>
      <w:r>
        <w:rPr>
          <w:rFonts w:ascii="Times New Roman" w:eastAsia="Times New Roman" w:hAnsi="Times New Roman"/>
          <w:sz w:val="24"/>
          <w:szCs w:val="24"/>
          <w:lang w:eastAsia="es-ES"/>
        </w:rPr>
        <w:t xml:space="preserve">   </w:t>
      </w:r>
      <w:r w:rsidRPr="0032570A">
        <w:rPr>
          <w:rFonts w:ascii="Times New Roman" w:eastAsia="Times New Roman" w:hAnsi="Times New Roman"/>
          <w:sz w:val="24"/>
          <w:szCs w:val="24"/>
          <w:lang w:eastAsia="es-ES"/>
        </w:rPr>
        <w:t xml:space="preserve">Las acciones de la institución pueden originarse en solicitudes de servicios de las comunidades a través de sus organizaciones o en los planes que sean programados por la </w:t>
      </w:r>
      <w:r w:rsidRPr="005318EA">
        <w:rPr>
          <w:rFonts w:ascii="Times New Roman" w:eastAsia="Times New Roman" w:hAnsi="Times New Roman"/>
          <w:sz w:val="24"/>
          <w:szCs w:val="24"/>
          <w:lang w:eastAsia="es-ES"/>
        </w:rPr>
        <w:t>institución para impulsar el ordenamiento de las actividades comunitarias dirigidas hacia el desarrollo social y económico.</w:t>
      </w:r>
    </w:p>
    <w:p w:rsidR="00F96C5D" w:rsidRPr="005318EA" w:rsidRDefault="00A36A67" w:rsidP="005318EA">
      <w:pPr>
        <w:spacing w:after="120" w:line="360" w:lineRule="auto"/>
        <w:ind w:left="567" w:hanging="357"/>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5.  Se programarán las actividades de acuerdo a un sistema de prioridades que habrá de establecer la Dirección General, tomando en cuenta las necesidades locales y el efecto multiplicador que tendrá la inversión.</w:t>
      </w:r>
    </w:p>
    <w:p w:rsidR="00A36A67" w:rsidRPr="005318EA" w:rsidRDefault="00A36A67" w:rsidP="005318EA">
      <w:pPr>
        <w:spacing w:after="120" w:line="36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Originalmente las comunidades habrán de reunir recursos mínimos equivalentes al 50% del valor total del proyecto a ser realizado, pudiendo la institución completar el valor restante. Sin embargo, la Dirección podrá decidir en qué caso puede aceptarse un porcentaje menor de participación en el financiamiento de proyectos.</w:t>
      </w:r>
    </w:p>
    <w:p w:rsidR="00A36A67" w:rsidRPr="005318EA" w:rsidRDefault="00F96C5D" w:rsidP="00744DC6">
      <w:pPr>
        <w:pStyle w:val="Ttulo4"/>
        <w:spacing w:line="480" w:lineRule="auto"/>
        <w:rPr>
          <w:rFonts w:ascii="Times New Roman" w:hAnsi="Times New Roman"/>
          <w:iCs/>
          <w:sz w:val="24"/>
          <w:szCs w:val="24"/>
          <w:lang w:eastAsia="es-ES"/>
        </w:rPr>
      </w:pPr>
      <w:r w:rsidRPr="005318EA">
        <w:rPr>
          <w:rFonts w:ascii="Times New Roman" w:hAnsi="Times New Roman"/>
          <w:iCs/>
          <w:sz w:val="24"/>
          <w:szCs w:val="24"/>
          <w:lang w:eastAsia="es-ES"/>
        </w:rPr>
        <w:t>LABORES ORDINARIAS</w:t>
      </w:r>
    </w:p>
    <w:p w:rsidR="004F71FF" w:rsidRPr="00B1728D" w:rsidRDefault="00A36A67" w:rsidP="00B1728D">
      <w:pPr>
        <w:pStyle w:val="Prrafodelista"/>
        <w:numPr>
          <w:ilvl w:val="0"/>
          <w:numId w:val="30"/>
        </w:num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b/>
          <w:sz w:val="24"/>
          <w:szCs w:val="24"/>
          <w:lang w:eastAsia="es-ES"/>
        </w:rPr>
        <w:t xml:space="preserve">Se considera como parte de las labores ordinarias, </w:t>
      </w:r>
      <w:r w:rsidRPr="005318EA">
        <w:rPr>
          <w:rFonts w:ascii="Times New Roman" w:eastAsia="Times New Roman" w:hAnsi="Times New Roman"/>
          <w:sz w:val="24"/>
          <w:szCs w:val="24"/>
          <w:lang w:eastAsia="es-ES"/>
        </w:rPr>
        <w:t xml:space="preserve">la promoción y la formación de organizaciones comunitarias o grupos con fines territoriales, sociales, culturales y </w:t>
      </w:r>
    </w:p>
    <w:p w:rsidR="00A36A67" w:rsidRDefault="00A36A67" w:rsidP="005318EA">
      <w:pPr>
        <w:pStyle w:val="Prrafodelista"/>
        <w:numPr>
          <w:ilvl w:val="0"/>
          <w:numId w:val="30"/>
        </w:num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económicos, de los cuales está expresamente marginada la actuación política y toda clase de discrimen social, racial o religioso.</w:t>
      </w:r>
    </w:p>
    <w:p w:rsidR="005318EA" w:rsidRDefault="00A36A67" w:rsidP="00A36A67">
      <w:pPr>
        <w:pStyle w:val="Prrafodelista"/>
        <w:numPr>
          <w:ilvl w:val="0"/>
          <w:numId w:val="30"/>
        </w:numPr>
        <w:spacing w:after="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lastRenderedPageBreak/>
        <w:t>Realizar todo tipo de proyectos y actividades conducentes al desarrollo económico y social o a la mejor organización de las comunidades.</w:t>
      </w:r>
    </w:p>
    <w:p w:rsidR="00A36A67" w:rsidRPr="005318EA" w:rsidRDefault="00A36A67" w:rsidP="00A36A67">
      <w:pPr>
        <w:pStyle w:val="Prrafodelista"/>
        <w:numPr>
          <w:ilvl w:val="0"/>
          <w:numId w:val="30"/>
        </w:numPr>
        <w:spacing w:after="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Ejercer sin detrimento de los diversos organismos responsables del estado, toda     </w:t>
      </w:r>
    </w:p>
    <w:p w:rsidR="00A36A67" w:rsidRPr="005318EA" w:rsidRDefault="00A36A67" w:rsidP="00744DC6">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       </w:t>
      </w:r>
      <w:r w:rsidR="005318EA">
        <w:rPr>
          <w:rFonts w:ascii="Times New Roman" w:eastAsia="Times New Roman" w:hAnsi="Times New Roman"/>
          <w:sz w:val="24"/>
          <w:szCs w:val="24"/>
          <w:lang w:eastAsia="es-ES"/>
        </w:rPr>
        <w:tab/>
        <w:t xml:space="preserve">     </w:t>
      </w:r>
      <w:r w:rsidRPr="005318EA">
        <w:rPr>
          <w:rFonts w:ascii="Times New Roman" w:eastAsia="Times New Roman" w:hAnsi="Times New Roman"/>
          <w:sz w:val="24"/>
          <w:szCs w:val="24"/>
          <w:lang w:eastAsia="es-ES"/>
        </w:rPr>
        <w:t xml:space="preserve"> actividad que guarde relación con los propósitos enunciados.</w:t>
      </w:r>
    </w:p>
    <w:p w:rsidR="00A36A67" w:rsidRPr="005318EA" w:rsidRDefault="00A36A67" w:rsidP="00744DC6">
      <w:pPr>
        <w:keepNext/>
        <w:spacing w:before="240" w:after="60" w:line="480" w:lineRule="auto"/>
        <w:outlineLvl w:val="2"/>
        <w:rPr>
          <w:rFonts w:ascii="Times New Roman" w:eastAsia="Times New Roman" w:hAnsi="Times New Roman"/>
          <w:b/>
          <w:bCs/>
          <w:sz w:val="24"/>
          <w:szCs w:val="24"/>
          <w:lang w:eastAsia="es-ES"/>
        </w:rPr>
      </w:pPr>
      <w:r w:rsidRPr="005318EA">
        <w:rPr>
          <w:rFonts w:ascii="Times New Roman" w:eastAsia="Times New Roman" w:hAnsi="Times New Roman"/>
          <w:b/>
          <w:bCs/>
          <w:sz w:val="24"/>
          <w:szCs w:val="24"/>
          <w:lang w:eastAsia="es-ES"/>
        </w:rPr>
        <w:t>ACCIONES PROGRAMÁTICAS</w:t>
      </w:r>
    </w:p>
    <w:p w:rsidR="00A36A67" w:rsidRPr="005318EA" w:rsidRDefault="00A36A67" w:rsidP="00744DC6">
      <w:pPr>
        <w:spacing w:after="120" w:line="480" w:lineRule="auto"/>
        <w:ind w:firstLine="210"/>
        <w:jc w:val="both"/>
        <w:rPr>
          <w:rFonts w:ascii="Times New Roman" w:eastAsia="Times New Roman" w:hAnsi="Times New Roman"/>
          <w:b/>
          <w:sz w:val="24"/>
          <w:szCs w:val="24"/>
          <w:lang w:eastAsia="es-ES"/>
        </w:rPr>
      </w:pPr>
      <w:r w:rsidRPr="005318EA">
        <w:rPr>
          <w:rFonts w:ascii="Times New Roman" w:eastAsia="Times New Roman" w:hAnsi="Times New Roman"/>
          <w:sz w:val="24"/>
          <w:szCs w:val="24"/>
          <w:lang w:eastAsia="es-ES"/>
        </w:rPr>
        <w:t xml:space="preserve">Desde el punto de vista de la </w:t>
      </w:r>
      <w:r w:rsidRPr="005318EA">
        <w:rPr>
          <w:rFonts w:ascii="Times New Roman" w:eastAsia="Times New Roman" w:hAnsi="Times New Roman"/>
          <w:b/>
          <w:sz w:val="24"/>
          <w:szCs w:val="24"/>
          <w:lang w:eastAsia="es-ES"/>
        </w:rPr>
        <w:t xml:space="preserve">Planificación Social, </w:t>
      </w:r>
      <w:r w:rsidRPr="005318EA">
        <w:rPr>
          <w:rFonts w:ascii="Times New Roman" w:eastAsia="Times New Roman" w:hAnsi="Times New Roman"/>
          <w:sz w:val="24"/>
          <w:szCs w:val="24"/>
          <w:lang w:eastAsia="es-ES"/>
        </w:rPr>
        <w:t xml:space="preserve">la categoría máxima de la estructura programática es el </w:t>
      </w:r>
      <w:r w:rsidRPr="005318EA">
        <w:rPr>
          <w:rFonts w:ascii="Times New Roman" w:eastAsia="Times New Roman" w:hAnsi="Times New Roman"/>
          <w:b/>
          <w:sz w:val="24"/>
          <w:szCs w:val="24"/>
          <w:lang w:eastAsia="es-ES"/>
        </w:rPr>
        <w:t>Plan</w:t>
      </w:r>
      <w:r w:rsidRPr="005318EA">
        <w:rPr>
          <w:rFonts w:ascii="Times New Roman" w:eastAsia="Times New Roman" w:hAnsi="Times New Roman"/>
          <w:sz w:val="24"/>
          <w:szCs w:val="24"/>
          <w:lang w:eastAsia="es-ES"/>
        </w:rPr>
        <w:t>, seguido del</w:t>
      </w:r>
      <w:r w:rsidRPr="005318EA">
        <w:rPr>
          <w:rFonts w:ascii="Times New Roman" w:eastAsia="Times New Roman" w:hAnsi="Times New Roman"/>
          <w:b/>
          <w:sz w:val="24"/>
          <w:szCs w:val="24"/>
          <w:lang w:eastAsia="es-ES"/>
        </w:rPr>
        <w:t xml:space="preserve"> Programa</w:t>
      </w:r>
      <w:r w:rsidRPr="005318EA">
        <w:rPr>
          <w:rFonts w:ascii="Times New Roman" w:eastAsia="Times New Roman" w:hAnsi="Times New Roman"/>
          <w:sz w:val="24"/>
          <w:szCs w:val="24"/>
          <w:lang w:eastAsia="es-ES"/>
        </w:rPr>
        <w:t xml:space="preserve"> y luego del</w:t>
      </w:r>
      <w:r w:rsidRPr="005318EA">
        <w:rPr>
          <w:rFonts w:ascii="Times New Roman" w:eastAsia="Times New Roman" w:hAnsi="Times New Roman"/>
          <w:b/>
          <w:sz w:val="24"/>
          <w:szCs w:val="24"/>
          <w:lang w:eastAsia="es-ES"/>
        </w:rPr>
        <w:t xml:space="preserve"> Proyecto. </w:t>
      </w:r>
      <w:r w:rsidRPr="005318EA">
        <w:rPr>
          <w:rFonts w:ascii="Times New Roman" w:eastAsia="Times New Roman" w:hAnsi="Times New Roman"/>
          <w:sz w:val="24"/>
          <w:szCs w:val="24"/>
          <w:lang w:eastAsia="es-ES"/>
        </w:rPr>
        <w:t>El proyecto se constituye por un conjunto de</w:t>
      </w:r>
      <w:r w:rsidRPr="005318EA">
        <w:rPr>
          <w:rFonts w:ascii="Times New Roman" w:eastAsia="Times New Roman" w:hAnsi="Times New Roman"/>
          <w:b/>
          <w:sz w:val="24"/>
          <w:szCs w:val="24"/>
          <w:lang w:eastAsia="es-ES"/>
        </w:rPr>
        <w:t xml:space="preserve"> Actividades</w:t>
      </w:r>
      <w:r w:rsidRPr="005318EA">
        <w:rPr>
          <w:rFonts w:ascii="Times New Roman" w:eastAsia="Times New Roman" w:hAnsi="Times New Roman"/>
          <w:sz w:val="24"/>
          <w:szCs w:val="24"/>
          <w:lang w:eastAsia="es-ES"/>
        </w:rPr>
        <w:t xml:space="preserve"> y éstas de</w:t>
      </w:r>
      <w:r w:rsidRPr="005318EA">
        <w:rPr>
          <w:rFonts w:ascii="Times New Roman" w:eastAsia="Times New Roman" w:hAnsi="Times New Roman"/>
          <w:b/>
          <w:sz w:val="24"/>
          <w:szCs w:val="24"/>
          <w:lang w:eastAsia="es-ES"/>
        </w:rPr>
        <w:t xml:space="preserve"> Tareas</w:t>
      </w:r>
      <w:r w:rsidRPr="005318EA">
        <w:rPr>
          <w:rFonts w:ascii="Times New Roman" w:eastAsia="Times New Roman" w:hAnsi="Times New Roman"/>
          <w:sz w:val="24"/>
          <w:szCs w:val="24"/>
          <w:lang w:eastAsia="es-ES"/>
        </w:rPr>
        <w:t>.</w:t>
      </w:r>
      <w:r w:rsidRPr="005318EA">
        <w:rPr>
          <w:rFonts w:ascii="Times New Roman" w:eastAsia="Times New Roman" w:hAnsi="Times New Roman"/>
          <w:b/>
          <w:sz w:val="24"/>
          <w:szCs w:val="24"/>
          <w:lang w:eastAsia="es-ES"/>
        </w:rPr>
        <w:t xml:space="preserve"> </w:t>
      </w:r>
    </w:p>
    <w:p w:rsidR="00A36A67" w:rsidRPr="00744DC6" w:rsidRDefault="00A36A67" w:rsidP="005318EA">
      <w:pPr>
        <w:spacing w:after="120" w:line="480" w:lineRule="auto"/>
        <w:jc w:val="both"/>
        <w:rPr>
          <w:rFonts w:ascii="Times New Roman" w:eastAsia="Times New Roman" w:hAnsi="Times New Roman"/>
          <w:sz w:val="28"/>
          <w:szCs w:val="28"/>
          <w:lang w:eastAsia="es-ES"/>
        </w:rPr>
      </w:pPr>
      <w:r w:rsidRPr="0032570A">
        <w:rPr>
          <w:rFonts w:ascii="Times New Roman" w:eastAsia="Times New Roman" w:hAnsi="Times New Roman"/>
          <w:sz w:val="24"/>
          <w:szCs w:val="24"/>
          <w:lang w:eastAsia="es-ES"/>
        </w:rPr>
        <w:t>La Dirección General de Desarrollo de la Comunidad, vista desde fuera es un Programa; internamente es un Plan para el Desarrollo Comunitario Sostenible</w:t>
      </w:r>
      <w:r w:rsidR="00744DC6">
        <w:rPr>
          <w:rFonts w:ascii="Times New Roman" w:eastAsia="Times New Roman" w:hAnsi="Times New Roman"/>
          <w:sz w:val="28"/>
          <w:szCs w:val="28"/>
          <w:lang w:eastAsia="es-ES"/>
        </w:rPr>
        <w:t>.</w:t>
      </w:r>
    </w:p>
    <w:p w:rsidR="00A36A67" w:rsidRPr="0032570A" w:rsidRDefault="00A36A67" w:rsidP="005318EA">
      <w:pPr>
        <w:spacing w:after="120" w:line="480" w:lineRule="auto"/>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t>El Plan de Desarrollo Comunitario Sostenible</w:t>
      </w:r>
      <w:r w:rsidRPr="0032570A">
        <w:rPr>
          <w:rFonts w:ascii="Times New Roman" w:eastAsia="Times New Roman" w:hAnsi="Times New Roman"/>
          <w:sz w:val="24"/>
          <w:szCs w:val="24"/>
          <w:lang w:eastAsia="es-ES"/>
        </w:rPr>
        <w:t>, en sentido general propicia el fomento y el fortalecimiento de las organizaciones de base comunitarias</w:t>
      </w:r>
      <w:r w:rsidRPr="0032570A">
        <w:rPr>
          <w:rFonts w:ascii="Times New Roman" w:eastAsia="Times New Roman" w:hAnsi="Times New Roman"/>
          <w:sz w:val="28"/>
          <w:szCs w:val="28"/>
          <w:lang w:eastAsia="es-ES"/>
        </w:rPr>
        <w:t xml:space="preserve">: </w:t>
      </w:r>
      <w:r w:rsidR="005318EA">
        <w:rPr>
          <w:rFonts w:ascii="Times New Roman" w:eastAsia="Times New Roman" w:hAnsi="Times New Roman"/>
          <w:sz w:val="24"/>
          <w:szCs w:val="24"/>
          <w:lang w:eastAsia="es-ES"/>
        </w:rPr>
        <w:t xml:space="preserve">territoriales (transitorias o </w:t>
      </w:r>
      <w:r w:rsidRPr="0032570A">
        <w:rPr>
          <w:rFonts w:ascii="Times New Roman" w:eastAsia="Times New Roman" w:hAnsi="Times New Roman"/>
          <w:sz w:val="24"/>
          <w:szCs w:val="24"/>
          <w:lang w:eastAsia="es-ES"/>
        </w:rPr>
        <w:t>permanentes)</w:t>
      </w:r>
      <w:r w:rsidRPr="0032570A">
        <w:rPr>
          <w:rFonts w:ascii="Times New Roman" w:eastAsia="Times New Roman" w:hAnsi="Times New Roman"/>
          <w:b/>
          <w:sz w:val="24"/>
          <w:szCs w:val="24"/>
          <w:lang w:eastAsia="es-ES"/>
        </w:rPr>
        <w:t xml:space="preserve">, </w:t>
      </w:r>
      <w:r w:rsidRPr="0032570A">
        <w:rPr>
          <w:rFonts w:ascii="Times New Roman" w:eastAsia="Times New Roman" w:hAnsi="Times New Roman"/>
          <w:sz w:val="24"/>
          <w:szCs w:val="24"/>
          <w:lang w:eastAsia="es-ES"/>
        </w:rPr>
        <w:t>funcionales y de producción, proporcionando una cobertura a nivel nacional, laborando de manera preferencial en las comunidades rurales y los barrios marginados de las ciudades, donde las condiciones de vida de sus pobladores son más críticas, junto a los integrantes y los representantes de las organizaciones comunitarias, identificando a sus líderes y dirigentes y con la participación de ellos y ellas, diagnosticar y priorizar las principales necesidades sociales y económicas que los afectan, detectar los medios y recursos (humanos, materiales, financieros y otros) de que disponen,</w:t>
      </w:r>
      <w:r w:rsidR="00744DC6">
        <w:rPr>
          <w:rFonts w:ascii="Times New Roman" w:eastAsia="Times New Roman" w:hAnsi="Times New Roman"/>
          <w:sz w:val="24"/>
          <w:szCs w:val="24"/>
          <w:lang w:eastAsia="es-ES"/>
        </w:rPr>
        <w:t xml:space="preserve"> e interpretar así su realidad.</w:t>
      </w:r>
    </w:p>
    <w:p w:rsidR="004F71FF" w:rsidRDefault="004F71FF" w:rsidP="005318EA">
      <w:pPr>
        <w:spacing w:after="120" w:line="480" w:lineRule="auto"/>
        <w:jc w:val="both"/>
        <w:rPr>
          <w:rFonts w:ascii="Times New Roman" w:eastAsia="Times New Roman" w:hAnsi="Times New Roman"/>
          <w:sz w:val="24"/>
          <w:szCs w:val="24"/>
          <w:lang w:eastAsia="es-ES"/>
        </w:rPr>
      </w:pPr>
    </w:p>
    <w:p w:rsidR="004F71FF" w:rsidRDefault="004F71FF" w:rsidP="005318EA">
      <w:pPr>
        <w:spacing w:after="120" w:line="480" w:lineRule="auto"/>
        <w:jc w:val="both"/>
        <w:rPr>
          <w:rFonts w:ascii="Times New Roman" w:eastAsia="Times New Roman" w:hAnsi="Times New Roman"/>
          <w:sz w:val="24"/>
          <w:szCs w:val="24"/>
          <w:lang w:eastAsia="es-ES"/>
        </w:rPr>
      </w:pPr>
    </w:p>
    <w:p w:rsidR="00A36A67" w:rsidRPr="0032570A" w:rsidRDefault="00A36A67" w:rsidP="005318EA">
      <w:pPr>
        <w:spacing w:after="120" w:line="48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lastRenderedPageBreak/>
        <w:t xml:space="preserve">Enmarcada en ese propósito, la institución establece comunicación continua con los representantes de las organizaciones comunitarias, las autoridades institucionales públicas y privadas locales, municipales, provinciales, regionales, nacionales e internacionales, que permitan planificar y coordinar las acciones y las actividades que conduzcan a la solución de las necesidades demandadas y detectadas mediante estudios e investigaciones  realizadas por la institución, con el aprovechamiento óptimo de los recursos humanos, materiales y económicos que existen dentro de las comunidades y fuera de ellas a las que es posible acceder. </w:t>
      </w:r>
      <w:r w:rsidRPr="0032570A">
        <w:rPr>
          <w:rFonts w:ascii="Times New Roman" w:eastAsia="Times New Roman" w:hAnsi="Times New Roman"/>
          <w:b/>
          <w:sz w:val="20"/>
          <w:szCs w:val="20"/>
          <w:lang w:eastAsia="es-ES"/>
        </w:rPr>
        <w:t xml:space="preserve">          </w:t>
      </w:r>
    </w:p>
    <w:p w:rsidR="00A36A67" w:rsidRDefault="00A36A67" w:rsidP="00A36A67">
      <w:pPr>
        <w:spacing w:after="120" w:line="240" w:lineRule="auto"/>
        <w:rPr>
          <w:rFonts w:ascii="Times New Roman" w:eastAsia="Times New Roman" w:hAnsi="Times New Roman"/>
          <w:b/>
          <w:sz w:val="24"/>
          <w:szCs w:val="24"/>
          <w:lang w:eastAsia="es-ES"/>
        </w:rPr>
      </w:pPr>
      <w:r w:rsidRPr="001967D3">
        <w:rPr>
          <w:rFonts w:ascii="Times New Roman" w:eastAsia="Times New Roman" w:hAnsi="Times New Roman"/>
          <w:b/>
          <w:sz w:val="24"/>
          <w:szCs w:val="24"/>
          <w:lang w:eastAsia="es-ES"/>
        </w:rPr>
        <w:t>DIVISIÓN TERRITORIAL OPERATIVA (Decreto No. 710-2004)</w:t>
      </w:r>
      <w:r w:rsidR="008A5870">
        <w:rPr>
          <w:rFonts w:ascii="Times New Roman" w:eastAsia="Times New Roman" w:hAnsi="Times New Roman"/>
          <w:b/>
          <w:sz w:val="24"/>
          <w:szCs w:val="24"/>
          <w:lang w:eastAsia="es-ES"/>
        </w:rPr>
        <w:t>.</w:t>
      </w:r>
    </w:p>
    <w:p w:rsidR="008A5870" w:rsidRPr="001967D3" w:rsidRDefault="008A5870" w:rsidP="00A36A67">
      <w:pPr>
        <w:spacing w:after="120" w:line="240" w:lineRule="auto"/>
        <w:rPr>
          <w:rFonts w:ascii="Times New Roman" w:eastAsia="Times New Roman" w:hAnsi="Times New Roman"/>
          <w:b/>
          <w:sz w:val="24"/>
          <w:szCs w:val="24"/>
          <w:lang w:eastAsia="es-ES"/>
        </w:rPr>
      </w:pPr>
    </w:p>
    <w:p w:rsidR="00A36A67" w:rsidRPr="0032570A" w:rsidRDefault="00A36A67" w:rsidP="00A36A67">
      <w:pPr>
        <w:spacing w:after="0" w:line="480" w:lineRule="auto"/>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t>REGIONES</w:t>
      </w:r>
      <w:r w:rsidRPr="0032570A">
        <w:rPr>
          <w:rFonts w:ascii="Times New Roman" w:eastAsia="Times New Roman" w:hAnsi="Times New Roman"/>
          <w:sz w:val="24"/>
          <w:szCs w:val="24"/>
          <w:lang w:eastAsia="es-ES"/>
        </w:rPr>
        <w:tab/>
      </w:r>
      <w:r w:rsidRPr="0032570A">
        <w:rPr>
          <w:rFonts w:ascii="Times New Roman" w:eastAsia="Times New Roman" w:hAnsi="Times New Roman"/>
          <w:sz w:val="24"/>
          <w:szCs w:val="24"/>
          <w:lang w:eastAsia="es-ES"/>
        </w:rPr>
        <w:tab/>
      </w:r>
      <w:r w:rsidRPr="0032570A">
        <w:rPr>
          <w:rFonts w:ascii="Times New Roman" w:eastAsia="Times New Roman" w:hAnsi="Times New Roman"/>
          <w:sz w:val="24"/>
          <w:szCs w:val="24"/>
          <w:lang w:eastAsia="es-ES"/>
        </w:rPr>
        <w:tab/>
      </w:r>
      <w:r w:rsidRPr="0032570A">
        <w:rPr>
          <w:rFonts w:ascii="Times New Roman" w:eastAsia="Times New Roman" w:hAnsi="Times New Roman"/>
          <w:sz w:val="24"/>
          <w:szCs w:val="24"/>
          <w:lang w:eastAsia="es-ES"/>
        </w:rPr>
        <w:tab/>
      </w:r>
      <w:r w:rsidRPr="0032570A">
        <w:rPr>
          <w:rFonts w:ascii="Times New Roman" w:eastAsia="Times New Roman" w:hAnsi="Times New Roman"/>
          <w:sz w:val="24"/>
          <w:szCs w:val="24"/>
          <w:lang w:eastAsia="es-ES"/>
        </w:rPr>
        <w:tab/>
      </w:r>
      <w:r w:rsidRPr="0032570A">
        <w:rPr>
          <w:rFonts w:ascii="Times New Roman" w:eastAsia="Times New Roman" w:hAnsi="Times New Roman"/>
          <w:sz w:val="24"/>
          <w:szCs w:val="24"/>
          <w:lang w:eastAsia="es-ES"/>
        </w:rPr>
        <w:tab/>
      </w:r>
      <w:r w:rsidRPr="0032570A">
        <w:rPr>
          <w:rFonts w:ascii="Times New Roman" w:eastAsia="Times New Roman" w:hAnsi="Times New Roman"/>
          <w:b/>
          <w:sz w:val="24"/>
          <w:szCs w:val="24"/>
          <w:lang w:eastAsia="es-ES"/>
        </w:rPr>
        <w:t>PROVINCIAS (Oficinas)</w:t>
      </w:r>
    </w:p>
    <w:p w:rsidR="00A36A67" w:rsidRPr="0032570A" w:rsidRDefault="00A36A67" w:rsidP="00A36A67">
      <w:pPr>
        <w:spacing w:after="0" w:line="240" w:lineRule="auto"/>
        <w:jc w:val="both"/>
        <w:rPr>
          <w:rFonts w:ascii="Times New Roman" w:eastAsia="Times New Roman" w:hAnsi="Times New Roman"/>
          <w:b/>
          <w:lang w:eastAsia="es-ES"/>
        </w:rPr>
      </w:pPr>
      <w:r w:rsidRPr="0032570A">
        <w:rPr>
          <w:rFonts w:ascii="Times New Roman" w:eastAsia="Times New Roman" w:hAnsi="Times New Roman"/>
          <w:sz w:val="24"/>
          <w:szCs w:val="24"/>
          <w:lang w:eastAsia="es-ES"/>
        </w:rPr>
        <w:t>1.</w:t>
      </w:r>
      <w:r w:rsidRPr="0032570A">
        <w:rPr>
          <w:rFonts w:ascii="Times New Roman" w:eastAsia="Times New Roman" w:hAnsi="Times New Roman"/>
          <w:lang w:eastAsia="es-ES"/>
        </w:rPr>
        <w:t xml:space="preserve"> </w:t>
      </w:r>
      <w:r w:rsidRPr="0032570A">
        <w:rPr>
          <w:rFonts w:ascii="Times New Roman" w:eastAsia="Times New Roman" w:hAnsi="Times New Roman"/>
          <w:b/>
          <w:lang w:eastAsia="es-ES"/>
        </w:rPr>
        <w:t>Cibao Norte</w:t>
      </w:r>
      <w:r w:rsidRPr="0032570A">
        <w:rPr>
          <w:rFonts w:ascii="Times New Roman" w:eastAsia="Times New Roman" w:hAnsi="Times New Roman"/>
          <w:b/>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w:t>
      </w:r>
      <w:r w:rsidRPr="0032570A">
        <w:rPr>
          <w:rFonts w:ascii="Times New Roman" w:eastAsia="Times New Roman" w:hAnsi="Times New Roman"/>
          <w:lang w:eastAsia="es-ES"/>
        </w:rPr>
        <w:tab/>
        <w:t xml:space="preserve">  </w:t>
      </w:r>
      <w:r w:rsidRPr="0032570A">
        <w:rPr>
          <w:rFonts w:ascii="Times New Roman" w:eastAsia="Times New Roman" w:hAnsi="Times New Roman"/>
          <w:b/>
          <w:lang w:eastAsia="es-ES"/>
        </w:rPr>
        <w:t>:</w:t>
      </w:r>
      <w:r w:rsidRPr="0032570A">
        <w:rPr>
          <w:rFonts w:ascii="Times New Roman" w:eastAsia="Times New Roman" w:hAnsi="Times New Roman"/>
          <w:lang w:eastAsia="es-ES"/>
        </w:rPr>
        <w:tab/>
      </w:r>
      <w:r w:rsidRPr="0032570A">
        <w:rPr>
          <w:rFonts w:ascii="Times New Roman" w:eastAsia="Times New Roman" w:hAnsi="Times New Roman"/>
          <w:b/>
          <w:lang w:eastAsia="es-ES"/>
        </w:rPr>
        <w:t>* Santiago</w:t>
      </w:r>
    </w:p>
    <w:p w:rsidR="00A36A67" w:rsidRPr="0032570A" w:rsidRDefault="00A36A67" w:rsidP="00A36A67">
      <w:pPr>
        <w:spacing w:after="120" w:line="240" w:lineRule="auto"/>
        <w:ind w:left="4956"/>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   Puerto Plata </w:t>
      </w:r>
    </w:p>
    <w:p w:rsidR="00A36A67" w:rsidRPr="0032570A" w:rsidRDefault="00A36A67" w:rsidP="00A36A67">
      <w:pPr>
        <w:spacing w:after="120" w:line="240" w:lineRule="auto"/>
        <w:ind w:left="283" w:firstLine="210"/>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                                                                             Espaillat</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2</w:t>
      </w:r>
      <w:r w:rsidRPr="0032570A">
        <w:rPr>
          <w:rFonts w:ascii="Times New Roman" w:eastAsia="Times New Roman" w:hAnsi="Times New Roman"/>
          <w:b/>
          <w:lang w:eastAsia="es-ES"/>
        </w:rPr>
        <w:t>. Cibao Sur</w:t>
      </w:r>
      <w:r w:rsidRPr="0032570A">
        <w:rPr>
          <w:rFonts w:ascii="Times New Roman" w:eastAsia="Times New Roman" w:hAnsi="Times New Roman"/>
          <w:lang w:eastAsia="es-ES"/>
        </w:rPr>
        <w:t xml:space="preserve">   </w:t>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w:t>
      </w:r>
      <w:r w:rsidRPr="0032570A">
        <w:rPr>
          <w:rFonts w:ascii="Times New Roman" w:eastAsia="Times New Roman" w:hAnsi="Times New Roman"/>
          <w:b/>
          <w:lang w:eastAsia="es-ES"/>
        </w:rPr>
        <w:t>:</w:t>
      </w:r>
      <w:r w:rsidRPr="0032570A">
        <w:rPr>
          <w:rFonts w:ascii="Times New Roman" w:eastAsia="Times New Roman" w:hAnsi="Times New Roman"/>
          <w:lang w:eastAsia="es-ES"/>
        </w:rPr>
        <w:tab/>
      </w:r>
      <w:r w:rsidRPr="0032570A">
        <w:rPr>
          <w:rFonts w:ascii="Times New Roman" w:eastAsia="Times New Roman" w:hAnsi="Times New Roman"/>
          <w:b/>
          <w:lang w:eastAsia="es-ES"/>
        </w:rPr>
        <w:t>* La Vega</w:t>
      </w:r>
      <w:r w:rsidRPr="0032570A">
        <w:rPr>
          <w:rFonts w:ascii="Times New Roman" w:eastAsia="Times New Roman" w:hAnsi="Times New Roman"/>
          <w:lang w:eastAsia="es-ES"/>
        </w:rPr>
        <w:t xml:space="preserve"> </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Monseñor </w:t>
      </w:r>
      <w:proofErr w:type="spellStart"/>
      <w:r w:rsidRPr="0032570A">
        <w:rPr>
          <w:rFonts w:ascii="Times New Roman" w:eastAsia="Times New Roman" w:hAnsi="Times New Roman"/>
          <w:lang w:eastAsia="es-ES"/>
        </w:rPr>
        <w:t>Nouel</w:t>
      </w:r>
      <w:proofErr w:type="spellEnd"/>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Sánchez Ramírez</w:t>
      </w:r>
    </w:p>
    <w:p w:rsidR="00A36A67" w:rsidRPr="0032570A" w:rsidRDefault="00A36A67" w:rsidP="00A36A67">
      <w:pPr>
        <w:spacing w:after="0" w:line="240" w:lineRule="auto"/>
        <w:jc w:val="both"/>
        <w:rPr>
          <w:rFonts w:ascii="Times New Roman" w:eastAsia="Times New Roman" w:hAnsi="Times New Roman"/>
          <w:lang w:eastAsia="es-ES"/>
        </w:rPr>
      </w:pP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 xml:space="preserve">3. </w:t>
      </w:r>
      <w:r w:rsidRPr="0032570A">
        <w:rPr>
          <w:rFonts w:ascii="Times New Roman" w:eastAsia="Times New Roman" w:hAnsi="Times New Roman"/>
          <w:b/>
          <w:lang w:eastAsia="es-ES"/>
        </w:rPr>
        <w:t>Cibao Nordeste</w:t>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w:t>
      </w:r>
      <w:r w:rsidRPr="0032570A">
        <w:rPr>
          <w:rFonts w:ascii="Times New Roman" w:eastAsia="Times New Roman" w:hAnsi="Times New Roman"/>
          <w:b/>
          <w:lang w:eastAsia="es-ES"/>
        </w:rPr>
        <w:t xml:space="preserve">: </w:t>
      </w:r>
      <w:r w:rsidRPr="0032570A">
        <w:rPr>
          <w:rFonts w:ascii="Times New Roman" w:eastAsia="Times New Roman" w:hAnsi="Times New Roman"/>
          <w:lang w:eastAsia="es-ES"/>
        </w:rPr>
        <w:tab/>
      </w:r>
      <w:r w:rsidRPr="0032570A">
        <w:rPr>
          <w:rFonts w:ascii="Times New Roman" w:eastAsia="Times New Roman" w:hAnsi="Times New Roman"/>
          <w:b/>
          <w:lang w:eastAsia="es-ES"/>
        </w:rPr>
        <w:t>* Duarte</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Hermanas Mirabal</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w:t>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María Trinidad Sánchez</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Samaná</w:t>
      </w:r>
    </w:p>
    <w:p w:rsidR="00A36A67" w:rsidRPr="0032570A" w:rsidRDefault="00A36A67" w:rsidP="00A36A67">
      <w:pPr>
        <w:spacing w:after="0" w:line="240" w:lineRule="auto"/>
        <w:jc w:val="both"/>
        <w:rPr>
          <w:rFonts w:ascii="Times New Roman" w:eastAsia="Times New Roman" w:hAnsi="Times New Roman"/>
          <w:lang w:eastAsia="es-ES"/>
        </w:rPr>
      </w:pP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 xml:space="preserve">4. </w:t>
      </w:r>
      <w:r w:rsidRPr="0032570A">
        <w:rPr>
          <w:rFonts w:ascii="Times New Roman" w:eastAsia="Times New Roman" w:hAnsi="Times New Roman"/>
          <w:b/>
          <w:lang w:eastAsia="es-ES"/>
        </w:rPr>
        <w:t>Cibao Noroeste</w:t>
      </w:r>
      <w:r w:rsidRPr="0032570A">
        <w:rPr>
          <w:rFonts w:ascii="Times New Roman" w:eastAsia="Times New Roman" w:hAnsi="Times New Roman"/>
          <w:lang w:eastAsia="es-ES"/>
        </w:rPr>
        <w:t xml:space="preserve"> </w:t>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b/>
          <w:lang w:eastAsia="es-ES"/>
        </w:rPr>
        <w:t xml:space="preserve">  :</w:t>
      </w:r>
      <w:r w:rsidRPr="0032570A">
        <w:rPr>
          <w:rFonts w:ascii="Times New Roman" w:eastAsia="Times New Roman" w:hAnsi="Times New Roman"/>
          <w:lang w:eastAsia="es-ES"/>
        </w:rPr>
        <w:t xml:space="preserve">        </w:t>
      </w:r>
      <w:r w:rsidRPr="0032570A">
        <w:rPr>
          <w:rFonts w:ascii="Times New Roman" w:eastAsia="Times New Roman" w:hAnsi="Times New Roman"/>
          <w:b/>
          <w:lang w:eastAsia="es-ES"/>
        </w:rPr>
        <w:t>*  Valverde</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Santiago Rodríguez </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Montecristi</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w:t>
      </w:r>
      <w:proofErr w:type="spellStart"/>
      <w:r w:rsidRPr="0032570A">
        <w:rPr>
          <w:rFonts w:ascii="Times New Roman" w:eastAsia="Times New Roman" w:hAnsi="Times New Roman"/>
          <w:lang w:eastAsia="es-ES"/>
        </w:rPr>
        <w:t>Dajabón</w:t>
      </w:r>
      <w:proofErr w:type="spellEnd"/>
      <w:r w:rsidRPr="0032570A">
        <w:rPr>
          <w:rFonts w:ascii="Times New Roman" w:eastAsia="Times New Roman" w:hAnsi="Times New Roman"/>
          <w:lang w:eastAsia="es-ES"/>
        </w:rPr>
        <w:t xml:space="preserve"> </w:t>
      </w:r>
    </w:p>
    <w:p w:rsidR="00A36A67" w:rsidRPr="0032570A" w:rsidRDefault="00A36A67" w:rsidP="00A36A67">
      <w:pPr>
        <w:spacing w:after="0" w:line="240" w:lineRule="auto"/>
        <w:jc w:val="both"/>
        <w:rPr>
          <w:rFonts w:ascii="Times New Roman" w:eastAsia="Times New Roman" w:hAnsi="Times New Roman"/>
          <w:lang w:eastAsia="es-ES"/>
        </w:rPr>
      </w:pPr>
    </w:p>
    <w:p w:rsidR="00A36A67" w:rsidRPr="0032570A" w:rsidRDefault="00A36A67" w:rsidP="00A36A67">
      <w:pPr>
        <w:spacing w:after="0" w:line="240" w:lineRule="auto"/>
        <w:jc w:val="both"/>
        <w:rPr>
          <w:rFonts w:ascii="Times New Roman" w:eastAsia="Times New Roman" w:hAnsi="Times New Roman"/>
          <w:b/>
          <w:lang w:eastAsia="es-ES"/>
        </w:rPr>
      </w:pPr>
      <w:r w:rsidRPr="0032570A">
        <w:rPr>
          <w:rFonts w:ascii="Times New Roman" w:eastAsia="Times New Roman" w:hAnsi="Times New Roman"/>
          <w:lang w:eastAsia="es-ES"/>
        </w:rPr>
        <w:t xml:space="preserve">5 </w:t>
      </w:r>
      <w:proofErr w:type="spellStart"/>
      <w:r w:rsidRPr="0032570A">
        <w:rPr>
          <w:rFonts w:ascii="Times New Roman" w:eastAsia="Times New Roman" w:hAnsi="Times New Roman"/>
          <w:b/>
          <w:lang w:eastAsia="es-ES"/>
        </w:rPr>
        <w:t>Valdesia</w:t>
      </w:r>
      <w:proofErr w:type="spellEnd"/>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w:t>
      </w:r>
      <w:r w:rsidRPr="0032570A">
        <w:rPr>
          <w:rFonts w:ascii="Times New Roman" w:eastAsia="Times New Roman" w:hAnsi="Times New Roman"/>
          <w:b/>
          <w:lang w:eastAsia="es-ES"/>
        </w:rPr>
        <w:t>:</w:t>
      </w:r>
      <w:r w:rsidRPr="0032570A">
        <w:rPr>
          <w:rFonts w:ascii="Times New Roman" w:eastAsia="Times New Roman" w:hAnsi="Times New Roman"/>
          <w:lang w:eastAsia="es-ES"/>
        </w:rPr>
        <w:tab/>
      </w:r>
      <w:r w:rsidRPr="0032570A">
        <w:rPr>
          <w:rFonts w:ascii="Times New Roman" w:eastAsia="Times New Roman" w:hAnsi="Times New Roman"/>
          <w:b/>
          <w:lang w:eastAsia="es-ES"/>
        </w:rPr>
        <w:t xml:space="preserve">* San Cristóbal </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b/>
          <w:lang w:eastAsia="es-ES"/>
        </w:rPr>
        <w:tab/>
      </w:r>
      <w:r w:rsidRPr="0032570A">
        <w:rPr>
          <w:rFonts w:ascii="Times New Roman" w:eastAsia="Times New Roman" w:hAnsi="Times New Roman"/>
          <w:lang w:eastAsia="es-ES"/>
        </w:rPr>
        <w:t>.</w:t>
      </w:r>
      <w:r w:rsidRPr="0032570A">
        <w:rPr>
          <w:rFonts w:ascii="Times New Roman" w:eastAsia="Times New Roman" w:hAnsi="Times New Roman"/>
          <w:b/>
          <w:lang w:eastAsia="es-ES"/>
        </w:rPr>
        <w:tab/>
      </w:r>
      <w:r w:rsidRPr="0032570A">
        <w:rPr>
          <w:rFonts w:ascii="Times New Roman" w:eastAsia="Times New Roman" w:hAnsi="Times New Roman"/>
          <w:b/>
          <w:lang w:eastAsia="es-ES"/>
        </w:rPr>
        <w:tab/>
      </w:r>
      <w:r w:rsidRPr="0032570A">
        <w:rPr>
          <w:rFonts w:ascii="Times New Roman" w:eastAsia="Times New Roman" w:hAnsi="Times New Roman"/>
          <w:b/>
          <w:lang w:eastAsia="es-ES"/>
        </w:rPr>
        <w:tab/>
      </w:r>
      <w:r w:rsidRPr="0032570A">
        <w:rPr>
          <w:rFonts w:ascii="Times New Roman" w:eastAsia="Times New Roman" w:hAnsi="Times New Roman"/>
          <w:b/>
          <w:lang w:eastAsia="es-ES"/>
        </w:rPr>
        <w:tab/>
      </w:r>
      <w:r w:rsidRPr="0032570A">
        <w:rPr>
          <w:rFonts w:ascii="Times New Roman" w:eastAsia="Times New Roman" w:hAnsi="Times New Roman"/>
          <w:b/>
          <w:lang w:eastAsia="es-ES"/>
        </w:rPr>
        <w:tab/>
      </w:r>
      <w:r w:rsidRPr="0032570A">
        <w:rPr>
          <w:rFonts w:ascii="Times New Roman" w:eastAsia="Times New Roman" w:hAnsi="Times New Roman"/>
          <w:b/>
          <w:lang w:eastAsia="es-ES"/>
        </w:rPr>
        <w:tab/>
      </w:r>
      <w:r w:rsidRPr="0032570A">
        <w:rPr>
          <w:rFonts w:ascii="Times New Roman" w:eastAsia="Times New Roman" w:hAnsi="Times New Roman"/>
          <w:lang w:eastAsia="es-ES"/>
        </w:rPr>
        <w:t xml:space="preserve">   </w:t>
      </w:r>
      <w:proofErr w:type="spellStart"/>
      <w:r w:rsidRPr="0032570A">
        <w:rPr>
          <w:rFonts w:ascii="Times New Roman" w:eastAsia="Times New Roman" w:hAnsi="Times New Roman"/>
          <w:lang w:eastAsia="es-ES"/>
        </w:rPr>
        <w:t>Peravia</w:t>
      </w:r>
      <w:proofErr w:type="spellEnd"/>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San José de </w:t>
      </w:r>
      <w:proofErr w:type="spellStart"/>
      <w:r w:rsidRPr="0032570A">
        <w:rPr>
          <w:rFonts w:ascii="Times New Roman" w:eastAsia="Times New Roman" w:hAnsi="Times New Roman"/>
          <w:lang w:eastAsia="es-ES"/>
        </w:rPr>
        <w:t>Ocoa</w:t>
      </w:r>
      <w:proofErr w:type="spellEnd"/>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Azua</w:t>
      </w:r>
    </w:p>
    <w:p w:rsidR="00A36A67" w:rsidRPr="0032570A" w:rsidRDefault="00A36A67" w:rsidP="00A36A67">
      <w:pPr>
        <w:spacing w:after="0" w:line="240" w:lineRule="auto"/>
        <w:jc w:val="both"/>
        <w:rPr>
          <w:rFonts w:ascii="Times New Roman" w:eastAsia="Times New Roman" w:hAnsi="Times New Roman"/>
          <w:lang w:eastAsia="es-ES"/>
        </w:rPr>
      </w:pP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 xml:space="preserve">6. </w:t>
      </w:r>
      <w:r w:rsidRPr="0032570A">
        <w:rPr>
          <w:rFonts w:ascii="Times New Roman" w:eastAsia="Times New Roman" w:hAnsi="Times New Roman"/>
          <w:b/>
          <w:lang w:eastAsia="es-ES"/>
        </w:rPr>
        <w:t>Enriquillo</w:t>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w:t>
      </w:r>
      <w:r w:rsidRPr="0032570A">
        <w:rPr>
          <w:rFonts w:ascii="Times New Roman" w:eastAsia="Times New Roman" w:hAnsi="Times New Roman"/>
          <w:b/>
          <w:lang w:eastAsia="es-ES"/>
        </w:rPr>
        <w:t xml:space="preserve">:      </w:t>
      </w:r>
      <w:r w:rsidRPr="0032570A">
        <w:rPr>
          <w:rFonts w:ascii="Times New Roman" w:eastAsia="Times New Roman" w:hAnsi="Times New Roman"/>
          <w:b/>
          <w:lang w:eastAsia="es-ES"/>
        </w:rPr>
        <w:tab/>
        <w:t xml:space="preserve"> * Barahona</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w:t>
      </w:r>
      <w:proofErr w:type="spellStart"/>
      <w:r w:rsidRPr="0032570A">
        <w:rPr>
          <w:rFonts w:ascii="Times New Roman" w:eastAsia="Times New Roman" w:hAnsi="Times New Roman"/>
          <w:lang w:eastAsia="es-ES"/>
        </w:rPr>
        <w:t>Bahoruco</w:t>
      </w:r>
      <w:proofErr w:type="spellEnd"/>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Pedernales</w:t>
      </w:r>
    </w:p>
    <w:p w:rsidR="00A36A67" w:rsidRPr="0032570A" w:rsidRDefault="00A36A67" w:rsidP="00A36A67">
      <w:pPr>
        <w:spacing w:after="0" w:line="240" w:lineRule="auto"/>
        <w:jc w:val="both"/>
        <w:rPr>
          <w:rFonts w:ascii="Times New Roman" w:eastAsia="Times New Roman" w:hAnsi="Times New Roman"/>
          <w:lang w:eastAsia="es-ES"/>
        </w:rPr>
      </w:pPr>
    </w:p>
    <w:p w:rsidR="004F71FF"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w:t>
      </w:r>
    </w:p>
    <w:p w:rsidR="004F71FF" w:rsidRDefault="004F71FF" w:rsidP="00A36A67">
      <w:pPr>
        <w:spacing w:after="0" w:line="240" w:lineRule="auto"/>
        <w:jc w:val="both"/>
        <w:rPr>
          <w:rFonts w:ascii="Times New Roman" w:eastAsia="Times New Roman" w:hAnsi="Times New Roman"/>
          <w:lang w:eastAsia="es-ES"/>
        </w:rPr>
      </w:pP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 xml:space="preserve"> Independencia</w:t>
      </w:r>
    </w:p>
    <w:p w:rsidR="00A36A67" w:rsidRPr="0032570A" w:rsidRDefault="00A36A67" w:rsidP="00A36A67">
      <w:pPr>
        <w:spacing w:after="0" w:line="240" w:lineRule="auto"/>
        <w:jc w:val="both"/>
        <w:rPr>
          <w:rFonts w:ascii="Times New Roman" w:eastAsia="Times New Roman" w:hAnsi="Times New Roman"/>
          <w:lang w:eastAsia="es-ES"/>
        </w:rPr>
      </w:pPr>
    </w:p>
    <w:p w:rsidR="004F71FF" w:rsidRDefault="004F71FF" w:rsidP="00A36A67">
      <w:pPr>
        <w:spacing w:after="0" w:line="240" w:lineRule="auto"/>
        <w:jc w:val="both"/>
        <w:rPr>
          <w:rFonts w:ascii="Times New Roman" w:eastAsia="Times New Roman" w:hAnsi="Times New Roman"/>
          <w:lang w:eastAsia="es-ES"/>
        </w:rPr>
      </w:pPr>
    </w:p>
    <w:p w:rsidR="00A36A67" w:rsidRPr="0032570A" w:rsidRDefault="00A36A67" w:rsidP="00A36A67">
      <w:pPr>
        <w:spacing w:after="0" w:line="240" w:lineRule="auto"/>
        <w:jc w:val="both"/>
        <w:rPr>
          <w:rFonts w:ascii="Times New Roman" w:eastAsia="Times New Roman" w:hAnsi="Times New Roman"/>
          <w:b/>
          <w:lang w:eastAsia="es-ES"/>
        </w:rPr>
      </w:pPr>
      <w:r w:rsidRPr="0032570A">
        <w:rPr>
          <w:rFonts w:ascii="Times New Roman" w:eastAsia="Times New Roman" w:hAnsi="Times New Roman"/>
          <w:lang w:eastAsia="es-ES"/>
        </w:rPr>
        <w:t xml:space="preserve">7. </w:t>
      </w:r>
      <w:r w:rsidRPr="0032570A">
        <w:rPr>
          <w:rFonts w:ascii="Times New Roman" w:eastAsia="Times New Roman" w:hAnsi="Times New Roman"/>
          <w:b/>
          <w:lang w:eastAsia="es-ES"/>
        </w:rPr>
        <w:t>El Valle</w:t>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w:t>
      </w:r>
      <w:proofErr w:type="gramStart"/>
      <w:r w:rsidRPr="0032570A">
        <w:rPr>
          <w:rFonts w:ascii="Times New Roman" w:eastAsia="Times New Roman" w:hAnsi="Times New Roman"/>
          <w:lang w:eastAsia="es-ES"/>
        </w:rPr>
        <w:t xml:space="preserve">  :</w:t>
      </w:r>
      <w:proofErr w:type="gramEnd"/>
      <w:r w:rsidRPr="0032570A">
        <w:rPr>
          <w:rFonts w:ascii="Times New Roman" w:eastAsia="Times New Roman" w:hAnsi="Times New Roman"/>
          <w:lang w:eastAsia="es-ES"/>
        </w:rPr>
        <w:t xml:space="preserve">  </w:t>
      </w:r>
      <w:r w:rsidRPr="0032570A">
        <w:rPr>
          <w:rFonts w:ascii="Times New Roman" w:eastAsia="Times New Roman" w:hAnsi="Times New Roman"/>
          <w:lang w:eastAsia="es-ES"/>
        </w:rPr>
        <w:tab/>
        <w:t xml:space="preserve"> </w:t>
      </w:r>
      <w:r w:rsidRPr="0032570A">
        <w:rPr>
          <w:rFonts w:ascii="Times New Roman" w:eastAsia="Times New Roman" w:hAnsi="Times New Roman"/>
          <w:b/>
          <w:lang w:eastAsia="es-ES"/>
        </w:rPr>
        <w:t xml:space="preserve">* San Juan </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Elías Piña</w:t>
      </w:r>
    </w:p>
    <w:p w:rsidR="00A36A67" w:rsidRPr="0032570A" w:rsidRDefault="00A36A67" w:rsidP="00A36A67">
      <w:pPr>
        <w:spacing w:after="0" w:line="240" w:lineRule="auto"/>
        <w:jc w:val="both"/>
        <w:rPr>
          <w:rFonts w:ascii="Times New Roman" w:eastAsia="Times New Roman" w:hAnsi="Times New Roman"/>
          <w:lang w:eastAsia="es-ES"/>
        </w:rPr>
      </w:pP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8</w:t>
      </w:r>
      <w:r w:rsidRPr="0032570A">
        <w:rPr>
          <w:rFonts w:ascii="Times New Roman" w:eastAsia="Times New Roman" w:hAnsi="Times New Roman"/>
          <w:b/>
          <w:lang w:eastAsia="es-ES"/>
        </w:rPr>
        <w:t>. Yuma</w:t>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   </w:t>
      </w:r>
      <w:r w:rsidRPr="0032570A">
        <w:rPr>
          <w:rFonts w:ascii="Times New Roman" w:eastAsia="Times New Roman" w:hAnsi="Times New Roman"/>
          <w:lang w:eastAsia="es-ES"/>
        </w:rPr>
        <w:tab/>
        <w:t xml:space="preserve">  </w:t>
      </w:r>
      <w:r w:rsidRPr="0032570A">
        <w:rPr>
          <w:rFonts w:ascii="Times New Roman" w:eastAsia="Times New Roman" w:hAnsi="Times New Roman"/>
          <w:b/>
          <w:lang w:eastAsia="es-ES"/>
        </w:rPr>
        <w:t>* La Romana</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La Altagracia</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El </w:t>
      </w:r>
      <w:proofErr w:type="spellStart"/>
      <w:r w:rsidRPr="0032570A">
        <w:rPr>
          <w:rFonts w:ascii="Times New Roman" w:eastAsia="Times New Roman" w:hAnsi="Times New Roman"/>
          <w:lang w:eastAsia="es-ES"/>
        </w:rPr>
        <w:t>Seibo</w:t>
      </w:r>
      <w:proofErr w:type="spellEnd"/>
    </w:p>
    <w:p w:rsidR="00A36A67" w:rsidRPr="0032570A" w:rsidRDefault="00A36A67" w:rsidP="00A36A67">
      <w:pPr>
        <w:spacing w:after="0" w:line="240" w:lineRule="auto"/>
        <w:jc w:val="both"/>
        <w:rPr>
          <w:rFonts w:ascii="Times New Roman" w:eastAsia="Times New Roman" w:hAnsi="Times New Roman"/>
          <w:lang w:eastAsia="es-ES"/>
        </w:rPr>
      </w:pP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 xml:space="preserve">9. </w:t>
      </w:r>
      <w:proofErr w:type="spellStart"/>
      <w:r w:rsidRPr="0032570A">
        <w:rPr>
          <w:rFonts w:ascii="Times New Roman" w:eastAsia="Times New Roman" w:hAnsi="Times New Roman"/>
          <w:b/>
          <w:lang w:eastAsia="es-ES"/>
        </w:rPr>
        <w:t>Higuamo</w:t>
      </w:r>
      <w:proofErr w:type="spellEnd"/>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w:t>
      </w:r>
      <w:r w:rsidRPr="0032570A">
        <w:rPr>
          <w:rFonts w:ascii="Times New Roman" w:eastAsia="Times New Roman" w:hAnsi="Times New Roman"/>
          <w:b/>
          <w:lang w:eastAsia="es-ES"/>
        </w:rPr>
        <w:t xml:space="preserve">: </w:t>
      </w:r>
      <w:r w:rsidRPr="0032570A">
        <w:rPr>
          <w:rFonts w:ascii="Times New Roman" w:eastAsia="Times New Roman" w:hAnsi="Times New Roman"/>
          <w:b/>
          <w:lang w:eastAsia="es-ES"/>
        </w:rPr>
        <w:tab/>
        <w:t xml:space="preserve">  *  San Pedro de Macorís</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Hato Mayor</w:t>
      </w:r>
    </w:p>
    <w:p w:rsidR="00A36A67" w:rsidRPr="0032570A"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r>
      <w:r w:rsidRPr="0032570A">
        <w:rPr>
          <w:rFonts w:ascii="Times New Roman" w:eastAsia="Times New Roman" w:hAnsi="Times New Roman"/>
          <w:lang w:eastAsia="es-ES"/>
        </w:rPr>
        <w:tab/>
        <w:t xml:space="preserve">                   Monte Plata</w:t>
      </w:r>
    </w:p>
    <w:p w:rsidR="00A36A67" w:rsidRPr="0032570A" w:rsidRDefault="00A36A67" w:rsidP="00A36A67">
      <w:pPr>
        <w:spacing w:after="0" w:line="240" w:lineRule="auto"/>
        <w:jc w:val="both"/>
        <w:rPr>
          <w:rFonts w:ascii="Times New Roman" w:eastAsia="Times New Roman" w:hAnsi="Times New Roman"/>
          <w:lang w:eastAsia="es-ES"/>
        </w:rPr>
      </w:pPr>
    </w:p>
    <w:p w:rsidR="00A36A67" w:rsidRPr="002F39AC" w:rsidRDefault="00A36A67" w:rsidP="00A36A67">
      <w:pPr>
        <w:spacing w:after="0" w:line="240" w:lineRule="auto"/>
        <w:jc w:val="both"/>
        <w:rPr>
          <w:rFonts w:ascii="Times New Roman" w:eastAsia="Times New Roman" w:hAnsi="Times New Roman"/>
          <w:lang w:eastAsia="es-ES"/>
        </w:rPr>
      </w:pPr>
      <w:r w:rsidRPr="0032570A">
        <w:rPr>
          <w:rFonts w:ascii="Times New Roman" w:eastAsia="Times New Roman" w:hAnsi="Times New Roman"/>
          <w:lang w:eastAsia="es-ES"/>
        </w:rPr>
        <w:t xml:space="preserve">10. </w:t>
      </w:r>
      <w:r w:rsidRPr="0032570A">
        <w:rPr>
          <w:rFonts w:ascii="Times New Roman" w:eastAsia="Times New Roman" w:hAnsi="Times New Roman"/>
          <w:b/>
          <w:lang w:eastAsia="es-ES"/>
        </w:rPr>
        <w:t>Ozama O Metropolitana</w:t>
      </w:r>
      <w:r w:rsidRPr="0032570A">
        <w:rPr>
          <w:rFonts w:ascii="Times New Roman" w:eastAsia="Times New Roman" w:hAnsi="Times New Roman"/>
          <w:b/>
          <w:lang w:eastAsia="es-ES"/>
        </w:rPr>
        <w:tab/>
      </w:r>
      <w:r w:rsidRPr="0032570A">
        <w:rPr>
          <w:rFonts w:ascii="Times New Roman" w:eastAsia="Times New Roman" w:hAnsi="Times New Roman"/>
          <w:lang w:eastAsia="es-ES"/>
        </w:rPr>
        <w:t xml:space="preserve">                  </w:t>
      </w:r>
      <w:r w:rsidRPr="0032570A">
        <w:rPr>
          <w:rFonts w:ascii="Times New Roman" w:eastAsia="Times New Roman" w:hAnsi="Times New Roman"/>
          <w:lang w:eastAsia="es-ES"/>
        </w:rPr>
        <w:tab/>
      </w:r>
      <w:r w:rsidRPr="0032570A">
        <w:rPr>
          <w:rFonts w:ascii="Times New Roman" w:eastAsia="Times New Roman" w:hAnsi="Times New Roman"/>
          <w:b/>
          <w:lang w:eastAsia="es-ES"/>
        </w:rPr>
        <w:t xml:space="preserve">  </w:t>
      </w:r>
      <w:r w:rsidRPr="0032570A">
        <w:rPr>
          <w:rFonts w:ascii="Times New Roman" w:eastAsia="Times New Roman" w:hAnsi="Times New Roman"/>
          <w:b/>
          <w:lang w:eastAsia="es-ES"/>
        </w:rPr>
        <w:tab/>
        <w:t xml:space="preserve">  :   </w:t>
      </w:r>
      <w:r w:rsidRPr="002F39AC">
        <w:rPr>
          <w:rFonts w:ascii="Times New Roman" w:eastAsia="Times New Roman" w:hAnsi="Times New Roman"/>
          <w:lang w:eastAsia="es-ES"/>
        </w:rPr>
        <w:t>Distrito Nacional</w:t>
      </w:r>
    </w:p>
    <w:p w:rsidR="00A36A67" w:rsidRPr="002F39AC" w:rsidRDefault="00A36A67" w:rsidP="00A36A67">
      <w:pPr>
        <w:spacing w:after="120" w:line="240" w:lineRule="auto"/>
        <w:ind w:left="5239"/>
        <w:rPr>
          <w:rFonts w:ascii="Times New Roman" w:eastAsia="Times New Roman" w:hAnsi="Times New Roman"/>
          <w:lang w:eastAsia="es-ES"/>
        </w:rPr>
      </w:pPr>
      <w:r w:rsidRPr="002F39AC">
        <w:rPr>
          <w:rFonts w:ascii="Times New Roman" w:eastAsia="Times New Roman" w:hAnsi="Times New Roman"/>
          <w:lang w:eastAsia="es-ES"/>
        </w:rPr>
        <w:t xml:space="preserve"> Santo Domingo:</w:t>
      </w:r>
    </w:p>
    <w:p w:rsidR="00A36A67" w:rsidRPr="002F39AC" w:rsidRDefault="00A36A67" w:rsidP="00A36A67">
      <w:pPr>
        <w:tabs>
          <w:tab w:val="num" w:pos="5316"/>
        </w:tabs>
        <w:spacing w:after="0" w:line="240" w:lineRule="auto"/>
        <w:ind w:left="5316" w:hanging="360"/>
        <w:contextualSpacing/>
        <w:rPr>
          <w:rFonts w:ascii="Times New Roman" w:eastAsia="Times New Roman" w:hAnsi="Times New Roman"/>
          <w:lang w:eastAsia="es-ES"/>
        </w:rPr>
      </w:pPr>
      <w:r w:rsidRPr="002F39AC">
        <w:rPr>
          <w:rFonts w:ascii="Times New Roman" w:eastAsia="Times New Roman" w:hAnsi="Times New Roman"/>
          <w:lang w:eastAsia="es-ES"/>
        </w:rPr>
        <w:t>Santo Domingo Este –M-</w:t>
      </w:r>
    </w:p>
    <w:p w:rsidR="00A36A67" w:rsidRPr="002F39AC" w:rsidRDefault="00A36A67" w:rsidP="00A36A67">
      <w:pPr>
        <w:spacing w:after="120" w:line="240" w:lineRule="auto"/>
        <w:ind w:left="4891" w:firstLine="425"/>
        <w:rPr>
          <w:rFonts w:ascii="Times New Roman" w:eastAsia="Times New Roman" w:hAnsi="Times New Roman"/>
          <w:lang w:eastAsia="es-ES"/>
        </w:rPr>
      </w:pPr>
      <w:r w:rsidRPr="002F39AC">
        <w:rPr>
          <w:rFonts w:ascii="Times New Roman" w:eastAsia="Times New Roman" w:hAnsi="Times New Roman"/>
          <w:lang w:eastAsia="es-ES"/>
        </w:rPr>
        <w:t>Santo Domingo Oeste –M-</w:t>
      </w:r>
      <w:r w:rsidRPr="002F39AC">
        <w:rPr>
          <w:rFonts w:ascii="Times New Roman" w:eastAsia="Times New Roman" w:hAnsi="Times New Roman"/>
          <w:lang w:eastAsia="es-ES"/>
        </w:rPr>
        <w:tab/>
      </w:r>
    </w:p>
    <w:p w:rsidR="00A36A67" w:rsidRPr="002F39AC" w:rsidRDefault="00A36A67" w:rsidP="00A36A67">
      <w:pPr>
        <w:spacing w:after="120" w:line="240" w:lineRule="auto"/>
        <w:ind w:left="4608" w:firstLine="708"/>
        <w:rPr>
          <w:rFonts w:ascii="Times New Roman" w:eastAsia="Times New Roman" w:hAnsi="Times New Roman"/>
          <w:lang w:eastAsia="es-ES"/>
        </w:rPr>
      </w:pPr>
      <w:r w:rsidRPr="002F39AC">
        <w:rPr>
          <w:rFonts w:ascii="Times New Roman" w:eastAsia="Times New Roman" w:hAnsi="Times New Roman"/>
          <w:lang w:eastAsia="es-ES"/>
        </w:rPr>
        <w:t>Santo Domingo Norte –M-</w:t>
      </w:r>
    </w:p>
    <w:p w:rsidR="00A36A67" w:rsidRPr="0032570A" w:rsidRDefault="001E4EA4" w:rsidP="00A36A67">
      <w:pPr>
        <w:numPr>
          <w:ilvl w:val="0"/>
          <w:numId w:val="11"/>
        </w:numPr>
        <w:spacing w:after="0" w:line="240" w:lineRule="auto"/>
        <w:contextualSpacing/>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Municipio Sedes</w:t>
      </w:r>
      <w:r w:rsidR="00A36A67" w:rsidRPr="0032570A">
        <w:rPr>
          <w:rFonts w:ascii="Times New Roman" w:eastAsia="Times New Roman" w:hAnsi="Times New Roman"/>
          <w:sz w:val="24"/>
          <w:szCs w:val="24"/>
          <w:lang w:eastAsia="es-ES"/>
        </w:rPr>
        <w:t xml:space="preserve"> Regionales</w:t>
      </w:r>
      <w:r w:rsidR="00A36A67" w:rsidRPr="0032570A">
        <w:rPr>
          <w:rFonts w:ascii="Times New Roman" w:eastAsia="Times New Roman" w:hAnsi="Times New Roman"/>
          <w:sz w:val="24"/>
          <w:szCs w:val="24"/>
          <w:lang w:eastAsia="es-ES"/>
        </w:rPr>
        <w:tab/>
      </w:r>
    </w:p>
    <w:p w:rsidR="00A36A67" w:rsidRPr="0032570A" w:rsidRDefault="00A36A67" w:rsidP="00A36A67">
      <w:pPr>
        <w:spacing w:after="0" w:line="240" w:lineRule="auto"/>
        <w:contextualSpacing/>
        <w:rPr>
          <w:rFonts w:ascii="Times New Roman" w:eastAsia="Times New Roman" w:hAnsi="Times New Roman"/>
          <w:sz w:val="24"/>
          <w:szCs w:val="24"/>
          <w:lang w:eastAsia="es-ES"/>
        </w:rPr>
      </w:pPr>
    </w:p>
    <w:p w:rsidR="005318EA" w:rsidRPr="00B256A4" w:rsidRDefault="00B256A4" w:rsidP="00B256A4">
      <w:pPr>
        <w:spacing w:after="0" w:line="240" w:lineRule="auto"/>
        <w:contextualSpacing/>
        <w:rPr>
          <w:rFonts w:ascii="Times New Roman" w:eastAsia="Times New Roman" w:hAnsi="Times New Roman"/>
          <w:sz w:val="24"/>
          <w:szCs w:val="24"/>
          <w:lang w:eastAsia="es-ES"/>
        </w:rPr>
      </w:pPr>
      <w:r>
        <w:rPr>
          <w:rFonts w:ascii="Times New Roman" w:eastAsia="Times New Roman" w:hAnsi="Times New Roman"/>
          <w:sz w:val="24"/>
          <w:szCs w:val="24"/>
          <w:lang w:eastAsia="es-ES"/>
        </w:rPr>
        <w:tab/>
      </w:r>
      <w:r>
        <w:rPr>
          <w:rFonts w:ascii="Times New Roman" w:eastAsia="Times New Roman" w:hAnsi="Times New Roman"/>
          <w:sz w:val="24"/>
          <w:szCs w:val="24"/>
          <w:lang w:eastAsia="es-ES"/>
        </w:rPr>
        <w:tab/>
      </w:r>
      <w:r>
        <w:rPr>
          <w:rFonts w:ascii="Times New Roman" w:eastAsia="Times New Roman" w:hAnsi="Times New Roman"/>
          <w:sz w:val="24"/>
          <w:szCs w:val="24"/>
          <w:lang w:eastAsia="es-ES"/>
        </w:rPr>
        <w:tab/>
      </w:r>
      <w:r>
        <w:rPr>
          <w:rFonts w:ascii="Times New Roman" w:eastAsia="Times New Roman" w:hAnsi="Times New Roman"/>
          <w:sz w:val="24"/>
          <w:szCs w:val="24"/>
          <w:lang w:eastAsia="es-ES"/>
        </w:rPr>
        <w:tab/>
        <w:t xml:space="preserve">         </w:t>
      </w:r>
      <w:r>
        <w:rPr>
          <w:rFonts w:ascii="Times New Roman" w:eastAsia="Times New Roman" w:hAnsi="Times New Roman"/>
          <w:sz w:val="24"/>
          <w:szCs w:val="24"/>
          <w:lang w:eastAsia="es-ES"/>
        </w:rPr>
        <w:tab/>
      </w:r>
    </w:p>
    <w:p w:rsidR="008A5870" w:rsidRPr="005318EA" w:rsidRDefault="00A36A67" w:rsidP="005318EA">
      <w:pPr>
        <w:keepNext/>
        <w:spacing w:before="240" w:after="60" w:line="480" w:lineRule="auto"/>
        <w:outlineLvl w:val="2"/>
        <w:rPr>
          <w:rFonts w:ascii="Times New Roman" w:eastAsia="Times New Roman" w:hAnsi="Times New Roman"/>
          <w:b/>
          <w:bCs/>
          <w:sz w:val="24"/>
          <w:szCs w:val="24"/>
          <w:lang w:eastAsia="es-ES"/>
        </w:rPr>
      </w:pPr>
      <w:r w:rsidRPr="005318EA">
        <w:rPr>
          <w:rFonts w:ascii="Times New Roman" w:eastAsia="Times New Roman" w:hAnsi="Times New Roman"/>
          <w:b/>
          <w:bCs/>
          <w:sz w:val="24"/>
          <w:szCs w:val="24"/>
          <w:lang w:eastAsia="es-ES"/>
        </w:rPr>
        <w:t>METODOLOGÍA DE TRABAJO COMUNAL</w:t>
      </w:r>
    </w:p>
    <w:p w:rsidR="004F71FF" w:rsidRPr="005318EA" w:rsidRDefault="00A36A67" w:rsidP="005318EA">
      <w:p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La Dirección General de Desarrollo de la Comunidad (DGDC), debe implementar su metodología de trabajo, estando presente en todo el territorio nacional, a través de un personal técnico especializado, integrado por </w:t>
      </w:r>
      <w:r w:rsidRPr="005318EA">
        <w:rPr>
          <w:rFonts w:ascii="Times New Roman" w:eastAsia="Times New Roman" w:hAnsi="Times New Roman"/>
          <w:b/>
          <w:sz w:val="24"/>
          <w:szCs w:val="24"/>
          <w:lang w:eastAsia="es-ES"/>
        </w:rPr>
        <w:t>Promotores (as) Sociales, Encargados (as) Provinciales y Encargados (as) Regionales,</w:t>
      </w:r>
      <w:r w:rsidRPr="005318EA">
        <w:rPr>
          <w:rFonts w:ascii="Times New Roman" w:eastAsia="Times New Roman" w:hAnsi="Times New Roman"/>
          <w:sz w:val="24"/>
          <w:szCs w:val="24"/>
          <w:lang w:eastAsia="es-ES"/>
        </w:rPr>
        <w:t xml:space="preserve"> dotados de conocimientos y técnicas sobre desarrollo comunitario, laborando de manera preferencial en aquellas comunidades rurales y urbanas marginales de los municipios más carentes de servicios básicos comunales sociales, culturales y económicos, orientados y asesorados por los departamentos que tienen las funciones de trazar y desarrollar los programas diseñados y que se deben ejecutar a través y bajo la conducción de los representantes de las oficinas provinciales y regionales.</w:t>
      </w:r>
    </w:p>
    <w:p w:rsidR="00A36A67" w:rsidRPr="005318EA" w:rsidRDefault="00A36A67" w:rsidP="005318EA">
      <w:p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Se debe partir del principio de que las comunidades deben conocer, dirigir y ejecutar sus propias actividades de desarrollo, participando activamente a través de sus expresiones organizadas, en la identificación y priorización de sus necesidades, evitando la imposición de soluciones desde la óptica de las personas que no forman parte de la comunidad, correspondiendo a los técnicos y </w:t>
      </w:r>
      <w:r w:rsidRPr="005318EA">
        <w:rPr>
          <w:rFonts w:ascii="Times New Roman" w:eastAsia="Times New Roman" w:hAnsi="Times New Roman"/>
          <w:sz w:val="24"/>
          <w:szCs w:val="24"/>
          <w:lang w:eastAsia="es-ES"/>
        </w:rPr>
        <w:lastRenderedPageBreak/>
        <w:t xml:space="preserve">funcionarios de las instituciones sólo orientar, asesorar y canalizar las demandas presentadas a los organismos estatales que tienen la </w:t>
      </w:r>
      <w:r w:rsidR="00744DC6" w:rsidRPr="005318EA">
        <w:rPr>
          <w:rFonts w:ascii="Times New Roman" w:eastAsia="Times New Roman" w:hAnsi="Times New Roman"/>
          <w:sz w:val="24"/>
          <w:szCs w:val="24"/>
          <w:lang w:eastAsia="es-ES"/>
        </w:rPr>
        <w:t>responsabilidad de resolverlos.</w:t>
      </w:r>
      <w:r w:rsidRPr="005318EA">
        <w:rPr>
          <w:rFonts w:ascii="Times New Roman" w:eastAsia="Times New Roman" w:hAnsi="Times New Roman"/>
          <w:sz w:val="24"/>
          <w:szCs w:val="24"/>
          <w:lang w:eastAsia="es-ES"/>
        </w:rPr>
        <w:tab/>
      </w:r>
      <w:r w:rsidRPr="005318EA">
        <w:rPr>
          <w:rFonts w:ascii="Times New Roman" w:eastAsia="Times New Roman" w:hAnsi="Times New Roman"/>
          <w:sz w:val="24"/>
          <w:szCs w:val="24"/>
          <w:lang w:eastAsia="es-ES"/>
        </w:rPr>
        <w:tab/>
      </w:r>
      <w:r w:rsidRPr="005318EA">
        <w:rPr>
          <w:rFonts w:ascii="Times New Roman" w:eastAsia="Times New Roman" w:hAnsi="Times New Roman"/>
          <w:sz w:val="24"/>
          <w:szCs w:val="24"/>
          <w:lang w:eastAsia="es-ES"/>
        </w:rPr>
        <w:tab/>
      </w:r>
      <w:r w:rsidRPr="005318EA">
        <w:rPr>
          <w:rFonts w:ascii="Times New Roman" w:eastAsia="Times New Roman" w:hAnsi="Times New Roman"/>
          <w:sz w:val="24"/>
          <w:szCs w:val="24"/>
          <w:lang w:eastAsia="es-ES"/>
        </w:rPr>
        <w:tab/>
        <w:t xml:space="preserve">                                           </w:t>
      </w:r>
      <w:r w:rsidR="008A5870" w:rsidRPr="005318EA">
        <w:rPr>
          <w:rFonts w:ascii="Times New Roman" w:eastAsia="Times New Roman" w:hAnsi="Times New Roman"/>
          <w:sz w:val="24"/>
          <w:szCs w:val="24"/>
          <w:lang w:eastAsia="es-ES"/>
        </w:rPr>
        <w:t xml:space="preserve">                     </w:t>
      </w:r>
      <w:r w:rsidRPr="005318EA">
        <w:rPr>
          <w:rFonts w:ascii="Times New Roman" w:eastAsia="Times New Roman" w:hAnsi="Times New Roman"/>
          <w:sz w:val="24"/>
          <w:szCs w:val="24"/>
          <w:lang w:eastAsia="es-ES"/>
        </w:rPr>
        <w:t xml:space="preserve">                                 </w:t>
      </w:r>
    </w:p>
    <w:p w:rsidR="00A36A67" w:rsidRPr="005318EA" w:rsidRDefault="00A36A67" w:rsidP="005318EA">
      <w:p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De esa manera, se produce una relación permanente entre la institución y los pobladores comunitarios, que permite planificar, programar y coordinar las actividades que conduzcan a la solución de sus problemas, con el aprovechamiento de los recursos humanos, materiales y económicos que existen en la comunidad, y de los que disponen las instituciones públicas y privadas, a los cuales pueden </w:t>
      </w:r>
      <w:proofErr w:type="spellStart"/>
      <w:r w:rsidRPr="005318EA">
        <w:rPr>
          <w:rFonts w:ascii="Times New Roman" w:eastAsia="Times New Roman" w:hAnsi="Times New Roman"/>
          <w:sz w:val="24"/>
          <w:szCs w:val="24"/>
          <w:lang w:eastAsia="es-ES"/>
        </w:rPr>
        <w:t>accesar</w:t>
      </w:r>
      <w:proofErr w:type="spellEnd"/>
      <w:r w:rsidRPr="005318EA">
        <w:rPr>
          <w:rFonts w:ascii="Times New Roman" w:eastAsia="Times New Roman" w:hAnsi="Times New Roman"/>
          <w:sz w:val="24"/>
          <w:szCs w:val="24"/>
          <w:lang w:eastAsia="es-ES"/>
        </w:rPr>
        <w:t>, que facilite una acción integrada de participación democrática y solidaria para que se logre el verdadero desarrollo comunitario.</w:t>
      </w:r>
    </w:p>
    <w:p w:rsidR="00A36A67" w:rsidRPr="0032570A" w:rsidRDefault="00A36A67" w:rsidP="00A36A67">
      <w:pPr>
        <w:spacing w:after="0" w:line="240" w:lineRule="auto"/>
        <w:rPr>
          <w:rFonts w:ascii="Times New Roman" w:eastAsia="Times New Roman" w:hAnsi="Times New Roman"/>
          <w:b/>
          <w:sz w:val="32"/>
          <w:szCs w:val="32"/>
          <w:lang w:eastAsia="es-ES"/>
        </w:rPr>
      </w:pPr>
    </w:p>
    <w:p w:rsidR="00A36A67" w:rsidRPr="005318EA" w:rsidRDefault="00A36A67" w:rsidP="00A36A67">
      <w:pPr>
        <w:spacing w:after="0" w:line="240" w:lineRule="auto"/>
        <w:rPr>
          <w:rFonts w:ascii="Times New Roman" w:eastAsia="Times New Roman" w:hAnsi="Times New Roman"/>
          <w:b/>
          <w:sz w:val="28"/>
          <w:szCs w:val="28"/>
          <w:lang w:eastAsia="es-ES"/>
        </w:rPr>
      </w:pPr>
      <w:r w:rsidRPr="005318EA">
        <w:rPr>
          <w:rFonts w:ascii="Times New Roman" w:eastAsia="Times New Roman" w:hAnsi="Times New Roman"/>
          <w:b/>
          <w:sz w:val="28"/>
          <w:szCs w:val="28"/>
          <w:lang w:eastAsia="es-ES"/>
        </w:rPr>
        <w:t xml:space="preserve">PROGRAMAS Y PROYECTOS DISEÑADOS </w:t>
      </w:r>
    </w:p>
    <w:p w:rsidR="00A36A67" w:rsidRPr="0032570A" w:rsidRDefault="00A36A67" w:rsidP="00A36A67">
      <w:pPr>
        <w:spacing w:after="0" w:line="480" w:lineRule="auto"/>
        <w:jc w:val="both"/>
        <w:rPr>
          <w:rFonts w:ascii="Times New Roman" w:eastAsia="Times New Roman" w:hAnsi="Times New Roman"/>
          <w:b/>
          <w:sz w:val="24"/>
          <w:szCs w:val="24"/>
          <w:lang w:eastAsia="es-ES"/>
        </w:rPr>
      </w:pPr>
    </w:p>
    <w:p w:rsidR="00A36A67" w:rsidRPr="0032570A" w:rsidRDefault="00A36A67" w:rsidP="001967D3">
      <w:pPr>
        <w:spacing w:after="0" w:line="48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Para cumplir su misión y alcanzar su visión, esta Dirección General implementa seis (6) programas de trabajo en todo el territorio nacional, de acuerdo a la División Administrativa del Desarrollo Regional y </w:t>
      </w:r>
      <w:r w:rsidR="009008A1" w:rsidRPr="0032570A">
        <w:rPr>
          <w:rFonts w:ascii="Times New Roman" w:eastAsia="Times New Roman" w:hAnsi="Times New Roman"/>
          <w:sz w:val="24"/>
          <w:szCs w:val="24"/>
          <w:lang w:eastAsia="es-ES"/>
        </w:rPr>
        <w:t>Provincial, son</w:t>
      </w:r>
      <w:r w:rsidRPr="0032570A">
        <w:rPr>
          <w:rFonts w:ascii="Times New Roman" w:eastAsia="Times New Roman" w:hAnsi="Times New Roman"/>
          <w:sz w:val="24"/>
          <w:szCs w:val="24"/>
          <w:lang w:eastAsia="es-ES"/>
        </w:rPr>
        <w:t xml:space="preserve"> los siguientes:</w:t>
      </w:r>
    </w:p>
    <w:p w:rsidR="00A36A67" w:rsidRPr="0032570A" w:rsidRDefault="00A36A67" w:rsidP="001967D3">
      <w:pPr>
        <w:spacing w:after="0" w:line="480" w:lineRule="auto"/>
        <w:ind w:left="360"/>
        <w:jc w:val="both"/>
        <w:rPr>
          <w:rFonts w:ascii="Times New Roman" w:eastAsia="Times New Roman" w:hAnsi="Times New Roman"/>
          <w:b/>
          <w:sz w:val="24"/>
          <w:szCs w:val="24"/>
          <w:lang w:eastAsia="es-ES"/>
        </w:rPr>
      </w:pPr>
    </w:p>
    <w:p w:rsidR="00A36A67" w:rsidRPr="0032570A" w:rsidRDefault="00A36A67" w:rsidP="001967D3">
      <w:pPr>
        <w:numPr>
          <w:ilvl w:val="0"/>
          <w:numId w:val="8"/>
        </w:numPr>
        <w:spacing w:after="0" w:line="480" w:lineRule="auto"/>
        <w:contextualSpacing/>
        <w:rPr>
          <w:rFonts w:ascii="Times New Roman" w:eastAsia="Times New Roman" w:hAnsi="Times New Roman"/>
          <w:b/>
          <w:sz w:val="24"/>
          <w:szCs w:val="24"/>
          <w:lang w:eastAsia="es-ES"/>
        </w:rPr>
      </w:pPr>
      <w:r w:rsidRPr="0032570A">
        <w:rPr>
          <w:rFonts w:ascii="Times New Roman" w:eastAsia="Times New Roman" w:hAnsi="Times New Roman"/>
          <w:b/>
          <w:sz w:val="24"/>
          <w:szCs w:val="24"/>
          <w:lang w:eastAsia="es-ES"/>
        </w:rPr>
        <w:t>Organización y Gestión Comunitaria.</w:t>
      </w:r>
    </w:p>
    <w:p w:rsidR="00A36A67" w:rsidRPr="0032570A" w:rsidRDefault="00A36A67" w:rsidP="001967D3">
      <w:pPr>
        <w:numPr>
          <w:ilvl w:val="0"/>
          <w:numId w:val="8"/>
        </w:numPr>
        <w:spacing w:after="0" w:line="480" w:lineRule="auto"/>
        <w:contextualSpacing/>
        <w:rPr>
          <w:rFonts w:ascii="Times New Roman" w:eastAsia="Times New Roman" w:hAnsi="Times New Roman"/>
          <w:b/>
          <w:sz w:val="24"/>
          <w:szCs w:val="24"/>
          <w:lang w:eastAsia="es-ES"/>
        </w:rPr>
      </w:pPr>
      <w:r w:rsidRPr="0032570A">
        <w:rPr>
          <w:rFonts w:ascii="Times New Roman" w:eastAsia="Times New Roman" w:hAnsi="Times New Roman"/>
          <w:b/>
          <w:sz w:val="24"/>
          <w:szCs w:val="24"/>
          <w:lang w:eastAsia="es-ES"/>
        </w:rPr>
        <w:t>Información, Capacitación y Educación.</w:t>
      </w:r>
    </w:p>
    <w:p w:rsidR="00A36A67" w:rsidRPr="0032570A" w:rsidRDefault="00A36A67" w:rsidP="001967D3">
      <w:pPr>
        <w:numPr>
          <w:ilvl w:val="0"/>
          <w:numId w:val="8"/>
        </w:numPr>
        <w:spacing w:after="0" w:line="480" w:lineRule="auto"/>
        <w:contextualSpacing/>
        <w:rPr>
          <w:rFonts w:ascii="Times New Roman" w:eastAsia="Times New Roman" w:hAnsi="Times New Roman"/>
          <w:b/>
          <w:sz w:val="24"/>
          <w:szCs w:val="24"/>
          <w:lang w:eastAsia="es-ES"/>
        </w:rPr>
      </w:pPr>
      <w:r w:rsidRPr="0032570A">
        <w:rPr>
          <w:rFonts w:ascii="Times New Roman" w:eastAsia="Times New Roman" w:hAnsi="Times New Roman"/>
          <w:b/>
          <w:sz w:val="24"/>
          <w:szCs w:val="24"/>
          <w:lang w:eastAsia="es-ES"/>
        </w:rPr>
        <w:t>Infraestructuras y Servicios Comunitarios.</w:t>
      </w:r>
    </w:p>
    <w:p w:rsidR="00A36A67" w:rsidRPr="0032570A" w:rsidRDefault="00A36A67" w:rsidP="001967D3">
      <w:pPr>
        <w:numPr>
          <w:ilvl w:val="0"/>
          <w:numId w:val="8"/>
        </w:numPr>
        <w:spacing w:after="0" w:line="480" w:lineRule="auto"/>
        <w:contextualSpacing/>
        <w:rPr>
          <w:rFonts w:ascii="Times New Roman" w:eastAsia="Times New Roman" w:hAnsi="Times New Roman"/>
          <w:b/>
          <w:sz w:val="24"/>
          <w:szCs w:val="24"/>
          <w:lang w:eastAsia="es-ES"/>
        </w:rPr>
      </w:pPr>
      <w:r w:rsidRPr="0032570A">
        <w:rPr>
          <w:rFonts w:ascii="Times New Roman" w:eastAsia="Times New Roman" w:hAnsi="Times New Roman"/>
          <w:b/>
          <w:sz w:val="24"/>
          <w:szCs w:val="24"/>
          <w:lang w:eastAsia="es-ES"/>
        </w:rPr>
        <w:t>Centro de Desarrollo Integral, CDI-Yamasá.</w:t>
      </w:r>
    </w:p>
    <w:p w:rsidR="004F71FF" w:rsidRPr="00B256A4" w:rsidRDefault="00A36A67" w:rsidP="00B256A4">
      <w:pPr>
        <w:numPr>
          <w:ilvl w:val="0"/>
          <w:numId w:val="8"/>
        </w:numPr>
        <w:spacing w:after="0" w:line="480" w:lineRule="auto"/>
        <w:contextualSpacing/>
        <w:rPr>
          <w:rFonts w:ascii="Times New Roman" w:eastAsia="Times New Roman" w:hAnsi="Times New Roman"/>
          <w:b/>
          <w:sz w:val="24"/>
          <w:szCs w:val="24"/>
          <w:lang w:eastAsia="es-ES"/>
        </w:rPr>
      </w:pPr>
      <w:r w:rsidRPr="0032570A">
        <w:rPr>
          <w:rFonts w:ascii="Times New Roman" w:eastAsia="Times New Roman" w:hAnsi="Times New Roman"/>
          <w:b/>
          <w:sz w:val="24"/>
          <w:szCs w:val="24"/>
          <w:lang w:eastAsia="es-ES"/>
        </w:rPr>
        <w:t>Asistencia Social Comunitaria.</w:t>
      </w:r>
    </w:p>
    <w:p w:rsidR="00A36A67" w:rsidRPr="0032570A" w:rsidRDefault="00A36A67" w:rsidP="001967D3">
      <w:pPr>
        <w:numPr>
          <w:ilvl w:val="0"/>
          <w:numId w:val="8"/>
        </w:numPr>
        <w:spacing w:after="0" w:line="480" w:lineRule="auto"/>
        <w:contextualSpacing/>
        <w:rPr>
          <w:rFonts w:ascii="Times New Roman" w:eastAsia="Times New Roman" w:hAnsi="Times New Roman"/>
          <w:b/>
          <w:sz w:val="24"/>
          <w:szCs w:val="24"/>
          <w:lang w:eastAsia="es-ES"/>
        </w:rPr>
      </w:pPr>
      <w:r w:rsidRPr="0032570A">
        <w:rPr>
          <w:rFonts w:ascii="Times New Roman" w:eastAsia="Times New Roman" w:hAnsi="Times New Roman"/>
          <w:b/>
          <w:sz w:val="24"/>
          <w:szCs w:val="24"/>
          <w:lang w:eastAsia="es-ES"/>
        </w:rPr>
        <w:t>Desarrollo Institucional</w:t>
      </w:r>
      <w:r w:rsidRPr="0032570A">
        <w:rPr>
          <w:rFonts w:ascii="Times New Roman" w:eastAsia="Times New Roman" w:hAnsi="Times New Roman"/>
          <w:b/>
          <w:sz w:val="28"/>
          <w:szCs w:val="28"/>
          <w:lang w:eastAsia="es-ES"/>
        </w:rPr>
        <w:t xml:space="preserve">. </w:t>
      </w:r>
    </w:p>
    <w:p w:rsidR="00A36A67" w:rsidRDefault="00A36A67" w:rsidP="001967D3">
      <w:pPr>
        <w:spacing w:after="0" w:line="480" w:lineRule="auto"/>
        <w:ind w:left="360"/>
        <w:rPr>
          <w:rFonts w:ascii="Times New Roman" w:eastAsia="Times New Roman" w:hAnsi="Times New Roman"/>
          <w:b/>
          <w:sz w:val="24"/>
          <w:szCs w:val="24"/>
          <w:lang w:eastAsia="es-ES"/>
        </w:rPr>
      </w:pPr>
    </w:p>
    <w:p w:rsidR="00B256A4" w:rsidRDefault="00B256A4" w:rsidP="001967D3">
      <w:pPr>
        <w:spacing w:after="0" w:line="480" w:lineRule="auto"/>
        <w:ind w:left="360"/>
        <w:rPr>
          <w:rFonts w:ascii="Times New Roman" w:eastAsia="Times New Roman" w:hAnsi="Times New Roman"/>
          <w:b/>
          <w:sz w:val="24"/>
          <w:szCs w:val="24"/>
          <w:lang w:eastAsia="es-ES"/>
        </w:rPr>
      </w:pPr>
    </w:p>
    <w:p w:rsidR="00B256A4" w:rsidRDefault="00B256A4" w:rsidP="001967D3">
      <w:pPr>
        <w:spacing w:after="0" w:line="480" w:lineRule="auto"/>
        <w:ind w:left="360"/>
        <w:rPr>
          <w:rFonts w:ascii="Times New Roman" w:eastAsia="Times New Roman" w:hAnsi="Times New Roman"/>
          <w:b/>
          <w:sz w:val="24"/>
          <w:szCs w:val="24"/>
          <w:lang w:eastAsia="es-ES"/>
        </w:rPr>
      </w:pPr>
    </w:p>
    <w:p w:rsidR="00B256A4" w:rsidRPr="0032570A" w:rsidRDefault="00B256A4" w:rsidP="001967D3">
      <w:pPr>
        <w:spacing w:after="0" w:line="480" w:lineRule="auto"/>
        <w:ind w:left="360"/>
        <w:rPr>
          <w:rFonts w:ascii="Times New Roman" w:eastAsia="Times New Roman" w:hAnsi="Times New Roman"/>
          <w:b/>
          <w:sz w:val="24"/>
          <w:szCs w:val="24"/>
          <w:lang w:eastAsia="es-ES"/>
        </w:rPr>
      </w:pPr>
    </w:p>
    <w:p w:rsidR="00A36A67" w:rsidRPr="001967D3" w:rsidRDefault="00A36A67" w:rsidP="00D85AE9">
      <w:pPr>
        <w:spacing w:after="120" w:line="480" w:lineRule="auto"/>
        <w:ind w:left="283"/>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lastRenderedPageBreak/>
        <w:t>Dentro de estos programas se han definido proyectos y actividades de acuerdo a los objetivos de la institución y a las demandas de servicios de las comunidades, siempre orientadas a elevar la calidad de vida de sus pobladores, para garantizarle al país una mayor estabilidad y cohesión social.</w:t>
      </w:r>
      <w:r w:rsidRPr="0032570A">
        <w:rPr>
          <w:rFonts w:ascii="Times New Roman" w:eastAsia="Times New Roman" w:hAnsi="Times New Roman"/>
          <w:b/>
          <w:sz w:val="28"/>
          <w:szCs w:val="28"/>
          <w:lang w:eastAsia="es-ES"/>
        </w:rPr>
        <w:t xml:space="preserve"> </w:t>
      </w:r>
      <w:r w:rsidRPr="0032570A">
        <w:rPr>
          <w:rFonts w:ascii="Times New Roman" w:eastAsia="Times New Roman" w:hAnsi="Times New Roman"/>
          <w:sz w:val="24"/>
          <w:szCs w:val="24"/>
          <w:lang w:eastAsia="es-ES"/>
        </w:rPr>
        <w:t xml:space="preserve">             </w:t>
      </w:r>
    </w:p>
    <w:p w:rsidR="002F39AC" w:rsidRPr="0032570A" w:rsidRDefault="00A36A67" w:rsidP="002F39AC">
      <w:pPr>
        <w:spacing w:after="0" w:line="480" w:lineRule="auto"/>
        <w:ind w:left="283" w:hanging="283"/>
        <w:contextualSpacing/>
        <w:rPr>
          <w:rFonts w:ascii="Times New Roman" w:eastAsia="Times New Roman" w:hAnsi="Times New Roman"/>
          <w:b/>
          <w:sz w:val="28"/>
          <w:szCs w:val="28"/>
          <w:lang w:eastAsia="es-ES"/>
        </w:rPr>
      </w:pPr>
      <w:r w:rsidRPr="0032570A">
        <w:rPr>
          <w:rFonts w:ascii="Times New Roman" w:eastAsia="Times New Roman" w:hAnsi="Times New Roman"/>
          <w:b/>
          <w:sz w:val="28"/>
          <w:szCs w:val="28"/>
          <w:lang w:eastAsia="es-ES"/>
        </w:rPr>
        <w:t>1.</w:t>
      </w:r>
      <w:r w:rsidRPr="0032570A">
        <w:rPr>
          <w:rFonts w:ascii="Times New Roman" w:eastAsia="Times New Roman" w:hAnsi="Times New Roman"/>
          <w:b/>
          <w:sz w:val="28"/>
          <w:szCs w:val="28"/>
          <w:lang w:eastAsia="es-ES"/>
        </w:rPr>
        <w:tab/>
        <w:t>ORG</w:t>
      </w:r>
      <w:r w:rsidR="002F39AC">
        <w:rPr>
          <w:rFonts w:ascii="Times New Roman" w:eastAsia="Times New Roman" w:hAnsi="Times New Roman"/>
          <w:b/>
          <w:sz w:val="28"/>
          <w:szCs w:val="28"/>
          <w:lang w:eastAsia="es-ES"/>
        </w:rPr>
        <w:t>ANIZACIÓN Y GESTIÓN COMUNITARIA</w:t>
      </w:r>
    </w:p>
    <w:p w:rsidR="00A36A67" w:rsidRPr="0032570A" w:rsidRDefault="00A36A67" w:rsidP="00B256A4">
      <w:pPr>
        <w:spacing w:after="120" w:line="480" w:lineRule="auto"/>
        <w:ind w:left="283"/>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Es el programa básico de la institución y alrededor del cual deben girar todas las acciones de los demás programas. Su función es la organización en las comunidades rurales y sectores marginados de las ciudades, de sus pobladores en diferentes tipos de organizaciones Comunitarias: Territoriales, F</w:t>
      </w:r>
      <w:r w:rsidR="00B256A4">
        <w:rPr>
          <w:rFonts w:ascii="Times New Roman" w:eastAsia="Times New Roman" w:hAnsi="Times New Roman"/>
          <w:sz w:val="24"/>
          <w:szCs w:val="24"/>
          <w:lang w:eastAsia="es-ES"/>
        </w:rPr>
        <w:t>uncionales, Campesinas y Otras.</w:t>
      </w:r>
    </w:p>
    <w:p w:rsidR="00A36A67" w:rsidRPr="0032570A" w:rsidRDefault="00A36A67" w:rsidP="00D85AE9">
      <w:pPr>
        <w:spacing w:after="120" w:line="480" w:lineRule="auto"/>
        <w:ind w:left="283"/>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Esta es la misión de esta Dirección General, así lo establece la ley que la crea y su reglamento interno, facultando que sea el medio que la institución utilice para que los habitantes de las comunidades, mediante su participación organizada, consciente y activa, reciban las orientaciones, los servicios y los recursos estatales indispensables </w:t>
      </w:r>
      <w:r w:rsidR="001967D3">
        <w:rPr>
          <w:rFonts w:ascii="Times New Roman" w:eastAsia="Times New Roman" w:hAnsi="Times New Roman"/>
          <w:sz w:val="24"/>
          <w:szCs w:val="24"/>
          <w:lang w:eastAsia="es-ES"/>
        </w:rPr>
        <w:t>para elevar su calidad de vida.</w:t>
      </w:r>
    </w:p>
    <w:p w:rsidR="00A36A67" w:rsidRDefault="00A36A67" w:rsidP="00D85AE9">
      <w:pPr>
        <w:spacing w:after="120" w:line="480" w:lineRule="auto"/>
        <w:ind w:left="283"/>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Es ejecutado por el personal técnico de las Direcciones Regionales: Encargados (as) Regionales, Encargados (as) Provinciales, Promotores (as) Sociales y Otros, bajo la orientación y la supervisión directa de la Subdirección General y los Departamentos Técnicos.  Desarrolla los siguientes proyectos:</w:t>
      </w:r>
    </w:p>
    <w:p w:rsidR="00A36A67" w:rsidRPr="0032570A" w:rsidRDefault="00A36A67" w:rsidP="00B256A4">
      <w:pPr>
        <w:spacing w:after="0" w:line="480" w:lineRule="auto"/>
        <w:rPr>
          <w:rFonts w:ascii="Times New Roman" w:eastAsia="Times New Roman" w:hAnsi="Times New Roman"/>
          <w:b/>
          <w:sz w:val="20"/>
          <w:szCs w:val="20"/>
          <w:lang w:eastAsia="es-ES"/>
        </w:rPr>
      </w:pPr>
    </w:p>
    <w:p w:rsidR="00B256A4" w:rsidRPr="00B256A4" w:rsidRDefault="00A36A67" w:rsidP="002F39AC">
      <w:pPr>
        <w:numPr>
          <w:ilvl w:val="1"/>
          <w:numId w:val="7"/>
        </w:numPr>
        <w:spacing w:after="0" w:line="480" w:lineRule="auto"/>
        <w:contextualSpacing/>
        <w:jc w:val="both"/>
        <w:rPr>
          <w:rFonts w:ascii="Times New Roman" w:eastAsia="Times New Roman" w:hAnsi="Times New Roman"/>
          <w:sz w:val="24"/>
          <w:szCs w:val="24"/>
          <w:lang w:eastAsia="es-ES"/>
        </w:rPr>
      </w:pPr>
      <w:r w:rsidRPr="00B256A4">
        <w:rPr>
          <w:rFonts w:ascii="Times New Roman" w:eastAsia="Times New Roman" w:hAnsi="Times New Roman"/>
          <w:b/>
          <w:sz w:val="24"/>
          <w:szCs w:val="24"/>
          <w:lang w:eastAsia="es-ES"/>
        </w:rPr>
        <w:t>Fomento de Organizaciones Comunitarias</w:t>
      </w:r>
    </w:p>
    <w:p w:rsidR="00A36A67" w:rsidRDefault="00A36A67" w:rsidP="00B256A4">
      <w:pPr>
        <w:spacing w:after="0" w:line="480" w:lineRule="auto"/>
        <w:ind w:left="990"/>
        <w:contextualSpacing/>
        <w:jc w:val="both"/>
        <w:rPr>
          <w:rFonts w:ascii="Times New Roman" w:eastAsia="Times New Roman" w:hAnsi="Times New Roman"/>
          <w:sz w:val="24"/>
          <w:szCs w:val="24"/>
          <w:lang w:eastAsia="es-ES"/>
        </w:rPr>
      </w:pPr>
      <w:r w:rsidRPr="00B256A4">
        <w:rPr>
          <w:rFonts w:ascii="Times New Roman" w:eastAsia="Times New Roman" w:hAnsi="Times New Roman"/>
          <w:b/>
          <w:sz w:val="28"/>
          <w:szCs w:val="28"/>
          <w:lang w:eastAsia="es-ES"/>
        </w:rPr>
        <w:t xml:space="preserve"> </w:t>
      </w:r>
      <w:r w:rsidRPr="0032570A">
        <w:rPr>
          <w:rFonts w:ascii="Times New Roman" w:eastAsia="Times New Roman" w:hAnsi="Times New Roman"/>
          <w:b/>
          <w:sz w:val="28"/>
          <w:szCs w:val="28"/>
          <w:lang w:eastAsia="es-ES"/>
        </w:rPr>
        <w:t>Propósitos: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 xml:space="preserve">La función de </w:t>
      </w:r>
      <w:r w:rsidR="001967D3" w:rsidRPr="0032570A">
        <w:rPr>
          <w:rFonts w:ascii="Times New Roman" w:eastAsia="Times New Roman" w:hAnsi="Times New Roman"/>
          <w:sz w:val="24"/>
          <w:szCs w:val="24"/>
          <w:lang w:eastAsia="es-ES"/>
        </w:rPr>
        <w:t>este proyecto</w:t>
      </w:r>
      <w:r w:rsidRPr="0032570A">
        <w:rPr>
          <w:rFonts w:ascii="Times New Roman" w:eastAsia="Times New Roman" w:hAnsi="Times New Roman"/>
          <w:sz w:val="24"/>
          <w:szCs w:val="24"/>
          <w:lang w:eastAsia="es-ES"/>
        </w:rPr>
        <w:t xml:space="preserve"> es promover y organizar en las comunidades rurales y áreas urbanas marginadas de ciudades a sus pobladores en diferentes tipos de organizaciones comunitarias, para </w:t>
      </w:r>
      <w:r w:rsidR="001E4EA4" w:rsidRPr="0032570A">
        <w:rPr>
          <w:rFonts w:ascii="Times New Roman" w:eastAsia="Times New Roman" w:hAnsi="Times New Roman"/>
          <w:sz w:val="24"/>
          <w:szCs w:val="24"/>
          <w:lang w:eastAsia="es-ES"/>
        </w:rPr>
        <w:t>que,</w:t>
      </w:r>
      <w:r w:rsidRPr="0032570A">
        <w:rPr>
          <w:rFonts w:ascii="Times New Roman" w:eastAsia="Times New Roman" w:hAnsi="Times New Roman"/>
          <w:sz w:val="24"/>
          <w:szCs w:val="24"/>
          <w:lang w:eastAsia="es-ES"/>
        </w:rPr>
        <w:t xml:space="preserve"> mediante su participación organizada, consciente </w:t>
      </w:r>
      <w:r w:rsidRPr="0032570A">
        <w:rPr>
          <w:rFonts w:ascii="Times New Roman" w:eastAsia="Times New Roman" w:hAnsi="Times New Roman"/>
          <w:sz w:val="24"/>
          <w:szCs w:val="24"/>
          <w:lang w:eastAsia="es-ES"/>
        </w:rPr>
        <w:lastRenderedPageBreak/>
        <w:t>y activa reciban las orientaciones, los servicios y los recursos estatales indispensables para elevar su calidad de vida.</w:t>
      </w:r>
    </w:p>
    <w:p w:rsidR="002F39AC" w:rsidRPr="002F39AC" w:rsidRDefault="002F39AC" w:rsidP="002F39AC">
      <w:pPr>
        <w:spacing w:after="0" w:line="480" w:lineRule="auto"/>
        <w:ind w:left="990"/>
        <w:contextualSpacing/>
        <w:jc w:val="both"/>
        <w:rPr>
          <w:rFonts w:ascii="Times New Roman" w:eastAsia="Times New Roman" w:hAnsi="Times New Roman"/>
          <w:sz w:val="24"/>
          <w:szCs w:val="24"/>
          <w:lang w:eastAsia="es-ES"/>
        </w:rPr>
      </w:pPr>
    </w:p>
    <w:p w:rsidR="00A36A67" w:rsidRPr="002F39AC" w:rsidRDefault="00A36A67" w:rsidP="002F39AC">
      <w:pPr>
        <w:numPr>
          <w:ilvl w:val="1"/>
          <w:numId w:val="7"/>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Fortalecimiento de Organizaciones Comunitarias.  Propósitos</w:t>
      </w:r>
      <w:r w:rsidRPr="0032570A">
        <w:rPr>
          <w:rFonts w:ascii="Times New Roman" w:eastAsia="Times New Roman" w:hAnsi="Times New Roman"/>
          <w:b/>
          <w:sz w:val="24"/>
          <w:szCs w:val="24"/>
          <w:lang w:eastAsia="es-ES"/>
        </w:rPr>
        <w:t>:</w:t>
      </w:r>
      <w:r w:rsidRPr="0032570A">
        <w:rPr>
          <w:rFonts w:ascii="Times New Roman" w:eastAsia="Times New Roman" w:hAnsi="Times New Roman"/>
          <w:sz w:val="24"/>
          <w:szCs w:val="24"/>
          <w:lang w:eastAsia="es-ES"/>
        </w:rPr>
        <w:t xml:space="preserve"> </w:t>
      </w:r>
      <w:r w:rsidR="001967D3" w:rsidRPr="0032570A">
        <w:rPr>
          <w:rFonts w:ascii="Times New Roman" w:eastAsia="Times New Roman" w:hAnsi="Times New Roman"/>
          <w:sz w:val="24"/>
          <w:szCs w:val="24"/>
          <w:lang w:eastAsia="es-ES"/>
        </w:rPr>
        <w:t>Su función</w:t>
      </w:r>
      <w:r w:rsidRPr="0032570A">
        <w:rPr>
          <w:rFonts w:ascii="Times New Roman" w:eastAsia="Times New Roman" w:hAnsi="Times New Roman"/>
          <w:sz w:val="24"/>
          <w:szCs w:val="24"/>
          <w:lang w:eastAsia="es-ES"/>
        </w:rPr>
        <w:t xml:space="preserve"> es concienciar a los y las integrantes de las organizaciones a través de cursos, talleres, charlas y otros, para que con su óptima organización y capacitación logren el buen funcionamiento de las mismas y su integración </w:t>
      </w:r>
      <w:r w:rsidRPr="002F39AC">
        <w:rPr>
          <w:rFonts w:ascii="Times New Roman" w:eastAsia="Times New Roman" w:hAnsi="Times New Roman"/>
          <w:sz w:val="24"/>
          <w:szCs w:val="24"/>
          <w:lang w:eastAsia="es-ES"/>
        </w:rPr>
        <w:t>al desarrollo integral de las comunidades, en cumplimiento a los objetivos que motivaron su surgimiento y sus razones de existencia.</w:t>
      </w:r>
    </w:p>
    <w:p w:rsidR="002F39AC" w:rsidRPr="0032570A" w:rsidRDefault="002F39AC" w:rsidP="00B256A4">
      <w:pPr>
        <w:spacing w:after="0" w:line="480" w:lineRule="auto"/>
        <w:contextualSpacing/>
        <w:jc w:val="both"/>
        <w:rPr>
          <w:rFonts w:ascii="Times New Roman" w:eastAsia="Times New Roman" w:hAnsi="Times New Roman"/>
          <w:sz w:val="24"/>
          <w:szCs w:val="24"/>
          <w:lang w:eastAsia="es-ES"/>
        </w:rPr>
      </w:pPr>
    </w:p>
    <w:p w:rsidR="00A36A67" w:rsidRPr="0032570A" w:rsidRDefault="00A36A67" w:rsidP="001967D3">
      <w:pPr>
        <w:numPr>
          <w:ilvl w:val="1"/>
          <w:numId w:val="7"/>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Participación Social Comunitaria.</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b/>
          <w:sz w:val="28"/>
          <w:szCs w:val="28"/>
          <w:lang w:eastAsia="es-ES"/>
        </w:rPr>
        <w:t>Propósitos: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Busca la movilización y la participación de todos los estratos de la población, con miras a despertar interés y a encaminar acciones que incidan en su desarrollo integral, a través de su óptima organización, capacitación y planeación de las formas de alcanzar y/o solucionar las necesidades sentidas de las comunidades y de sus habitantes, mediante la detección y utilización de los recursos locales y con el complemento de la acción y la ayuda de agencias e instituciones estatales y privadas, nacionales e internacionales.</w:t>
      </w:r>
    </w:p>
    <w:p w:rsidR="00A36A67" w:rsidRPr="0032570A" w:rsidRDefault="00A36A67" w:rsidP="001967D3">
      <w:pPr>
        <w:spacing w:after="0" w:line="480" w:lineRule="auto"/>
        <w:jc w:val="both"/>
        <w:rPr>
          <w:rFonts w:ascii="Times New Roman" w:eastAsia="Times New Roman" w:hAnsi="Times New Roman"/>
          <w:sz w:val="24"/>
          <w:szCs w:val="24"/>
          <w:lang w:eastAsia="es-ES"/>
        </w:rPr>
      </w:pPr>
    </w:p>
    <w:p w:rsidR="00A36A67" w:rsidRDefault="00A36A67" w:rsidP="001967D3">
      <w:pPr>
        <w:numPr>
          <w:ilvl w:val="1"/>
          <w:numId w:val="7"/>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Participación Social Ciudadana.  Propósitos: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Tiene como objetivo concienciar a las personas para que de manera cívica y organizada luchen por los derechos de la ciudadanía y/o adquieran y utilicen conocimientos en valores humanos, familiares y deberes y derechos ciudadanos. Esto como forma de lograr el fortalecimiento institucional de las organizaciones comunitarias y una autentica representación comunal que garantice una sana y creativa convivencia.</w:t>
      </w:r>
    </w:p>
    <w:p w:rsidR="002F39AC" w:rsidRDefault="002F39AC" w:rsidP="002F39AC">
      <w:pPr>
        <w:pStyle w:val="Prrafodelista"/>
        <w:rPr>
          <w:rFonts w:ascii="Times New Roman" w:eastAsia="Times New Roman" w:hAnsi="Times New Roman"/>
          <w:sz w:val="24"/>
          <w:szCs w:val="24"/>
          <w:lang w:eastAsia="es-ES"/>
        </w:rPr>
      </w:pPr>
    </w:p>
    <w:p w:rsidR="002F39AC" w:rsidRPr="002F39AC" w:rsidRDefault="002F39AC" w:rsidP="002F39AC">
      <w:pPr>
        <w:spacing w:after="0" w:line="480" w:lineRule="auto"/>
        <w:contextualSpacing/>
        <w:jc w:val="both"/>
        <w:rPr>
          <w:rFonts w:ascii="Times New Roman" w:eastAsia="Times New Roman" w:hAnsi="Times New Roman"/>
          <w:sz w:val="8"/>
          <w:szCs w:val="24"/>
          <w:lang w:eastAsia="es-ES"/>
        </w:rPr>
      </w:pPr>
    </w:p>
    <w:p w:rsidR="002F39AC" w:rsidRPr="00B256A4" w:rsidRDefault="00A36A67" w:rsidP="00B256A4">
      <w:pPr>
        <w:numPr>
          <w:ilvl w:val="1"/>
          <w:numId w:val="7"/>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 xml:space="preserve">Transformación Socio-Económica Comunal.  Propósitos: </w:t>
      </w:r>
      <w:r w:rsidRPr="0032570A">
        <w:rPr>
          <w:rFonts w:ascii="Times New Roman" w:eastAsia="Times New Roman" w:hAnsi="Times New Roman"/>
          <w:sz w:val="24"/>
          <w:szCs w:val="24"/>
          <w:lang w:eastAsia="es-ES"/>
        </w:rPr>
        <w:t>Incentivar iniciativas en los grupos y/o las organizaciones comunitarias, en lo relativo a proyectos socio-económicos, para contribuir de esa manera a su funcionamiento e integración al desarrollo económico de las comunidades con la implementación de actividades productivas y micro-empresariales, principalmente con el aprovechamiento de materias primas locales que generen fuentes de ocupación e ingresos para sus miembros.</w:t>
      </w:r>
      <w:r w:rsidRPr="0032570A">
        <w:rPr>
          <w:rFonts w:ascii="Times New Roman" w:eastAsia="Times New Roman" w:hAnsi="Times New Roman"/>
          <w:b/>
          <w:sz w:val="24"/>
          <w:szCs w:val="24"/>
          <w:lang w:eastAsia="es-ES"/>
        </w:rPr>
        <w:tab/>
      </w:r>
    </w:p>
    <w:p w:rsidR="00A36A67" w:rsidRPr="0032570A" w:rsidRDefault="00A36A67" w:rsidP="001967D3">
      <w:pPr>
        <w:spacing w:after="0" w:line="480" w:lineRule="auto"/>
        <w:contextualSpacing/>
        <w:jc w:val="both"/>
        <w:rPr>
          <w:rFonts w:ascii="Times New Roman" w:eastAsia="Times New Roman" w:hAnsi="Times New Roman"/>
          <w:sz w:val="24"/>
          <w:szCs w:val="24"/>
          <w:lang w:eastAsia="es-ES"/>
        </w:rPr>
      </w:pPr>
    </w:p>
    <w:p w:rsidR="002F39AC" w:rsidRPr="002F39AC" w:rsidRDefault="00A36A67" w:rsidP="002F39AC">
      <w:pPr>
        <w:spacing w:after="120" w:line="480" w:lineRule="auto"/>
        <w:rPr>
          <w:rFonts w:ascii="Times New Roman" w:eastAsia="Times New Roman" w:hAnsi="Times New Roman"/>
          <w:b/>
          <w:sz w:val="28"/>
          <w:szCs w:val="28"/>
          <w:lang w:eastAsia="es-ES"/>
        </w:rPr>
      </w:pPr>
      <w:r w:rsidRPr="0032570A">
        <w:rPr>
          <w:rFonts w:ascii="Times New Roman" w:eastAsia="Times New Roman" w:hAnsi="Times New Roman"/>
          <w:b/>
          <w:sz w:val="28"/>
          <w:szCs w:val="28"/>
          <w:lang w:eastAsia="es-ES"/>
        </w:rPr>
        <w:t>2. INFORMACI</w:t>
      </w:r>
      <w:r w:rsidR="002F39AC">
        <w:rPr>
          <w:rFonts w:ascii="Times New Roman" w:eastAsia="Times New Roman" w:hAnsi="Times New Roman"/>
          <w:b/>
          <w:sz w:val="28"/>
          <w:szCs w:val="28"/>
          <w:lang w:eastAsia="es-ES"/>
        </w:rPr>
        <w:t>ÓN, CAPACITACIÓN Y   EDUCACIÓN.</w:t>
      </w:r>
    </w:p>
    <w:p w:rsidR="00A36A67" w:rsidRPr="0032570A" w:rsidRDefault="00A36A67" w:rsidP="001967D3">
      <w:pPr>
        <w:spacing w:after="120" w:line="480" w:lineRule="auto"/>
        <w:ind w:firstLine="210"/>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Este programa está diseñado como factor de apoyo en la ejecución de todas las actividades de la institución, con el propósito de concienciar y calificar a sus empleados y a la población para su participación en el proceso de desarrollo, a través de cursos, talleres, charlas y otros. También a las y los líderes, dirigentes y miembros de organizaciones y autoridades locales con incidencias en las decisiones, acciones y activida</w:t>
      </w:r>
      <w:r w:rsidR="001967D3">
        <w:rPr>
          <w:rFonts w:ascii="Times New Roman" w:eastAsia="Times New Roman" w:hAnsi="Times New Roman"/>
          <w:sz w:val="24"/>
          <w:szCs w:val="24"/>
          <w:lang w:eastAsia="es-ES"/>
        </w:rPr>
        <w:t>des del desarrollo comunitario.</w:t>
      </w:r>
    </w:p>
    <w:p w:rsidR="002F39AC" w:rsidRPr="0032570A" w:rsidRDefault="00A36A67" w:rsidP="005318EA">
      <w:pPr>
        <w:spacing w:after="120" w:line="480" w:lineRule="auto"/>
        <w:ind w:firstLine="210"/>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Es ejecutado por tres departamentos: </w:t>
      </w:r>
      <w:r w:rsidRPr="0032570A">
        <w:rPr>
          <w:rFonts w:ascii="Times New Roman" w:eastAsia="Times New Roman" w:hAnsi="Times New Roman"/>
          <w:b/>
          <w:sz w:val="24"/>
          <w:szCs w:val="24"/>
          <w:lang w:eastAsia="es-ES"/>
        </w:rPr>
        <w:t>Relaciones Públicas, Recursos Humanos</w:t>
      </w:r>
      <w:r w:rsidRPr="0032570A">
        <w:rPr>
          <w:rFonts w:ascii="Times New Roman" w:eastAsia="Times New Roman" w:hAnsi="Times New Roman"/>
          <w:sz w:val="24"/>
          <w:szCs w:val="24"/>
          <w:lang w:eastAsia="es-ES"/>
        </w:rPr>
        <w:t xml:space="preserve">, y </w:t>
      </w:r>
      <w:r w:rsidRPr="0032570A">
        <w:rPr>
          <w:rFonts w:ascii="Times New Roman" w:eastAsia="Times New Roman" w:hAnsi="Times New Roman"/>
          <w:b/>
          <w:sz w:val="24"/>
          <w:szCs w:val="24"/>
          <w:lang w:eastAsia="es-ES"/>
        </w:rPr>
        <w:t>Educación.</w:t>
      </w:r>
      <w:r w:rsidRPr="0032570A">
        <w:rPr>
          <w:rFonts w:ascii="Times New Roman" w:eastAsia="Times New Roman" w:hAnsi="Times New Roman"/>
          <w:sz w:val="24"/>
          <w:szCs w:val="24"/>
          <w:lang w:eastAsia="es-ES"/>
        </w:rPr>
        <w:t xml:space="preserve"> Desar</w:t>
      </w:r>
      <w:r w:rsidR="001967D3">
        <w:rPr>
          <w:rFonts w:ascii="Times New Roman" w:eastAsia="Times New Roman" w:hAnsi="Times New Roman"/>
          <w:sz w:val="24"/>
          <w:szCs w:val="24"/>
          <w:lang w:eastAsia="es-ES"/>
        </w:rPr>
        <w:t>rolla los siguientes proyectos:</w:t>
      </w:r>
    </w:p>
    <w:p w:rsidR="00A36A67" w:rsidRPr="002F39AC" w:rsidRDefault="00A36A67" w:rsidP="002F39AC">
      <w:pPr>
        <w:pStyle w:val="Prrafodelista"/>
        <w:numPr>
          <w:ilvl w:val="1"/>
          <w:numId w:val="9"/>
        </w:numPr>
        <w:spacing w:after="0" w:line="480" w:lineRule="auto"/>
        <w:jc w:val="both"/>
        <w:rPr>
          <w:rFonts w:ascii="Times New Roman" w:eastAsia="Times New Roman" w:hAnsi="Times New Roman"/>
          <w:sz w:val="24"/>
          <w:szCs w:val="24"/>
          <w:lang w:eastAsia="es-ES"/>
        </w:rPr>
      </w:pPr>
      <w:r w:rsidRPr="002F39AC">
        <w:rPr>
          <w:rFonts w:ascii="Times New Roman" w:eastAsia="Times New Roman" w:hAnsi="Times New Roman"/>
          <w:b/>
          <w:sz w:val="28"/>
          <w:szCs w:val="28"/>
          <w:lang w:eastAsia="es-ES"/>
        </w:rPr>
        <w:t xml:space="preserve">Capacitación Técnico-Administrativa al Personal de Oficina.   </w:t>
      </w:r>
      <w:r w:rsidRPr="002F39AC">
        <w:rPr>
          <w:rFonts w:ascii="Times New Roman" w:eastAsia="Times New Roman" w:hAnsi="Times New Roman"/>
          <w:b/>
          <w:sz w:val="24"/>
          <w:szCs w:val="24"/>
          <w:lang w:eastAsia="es-ES"/>
        </w:rPr>
        <w:t>P</w:t>
      </w:r>
      <w:r w:rsidRPr="002F39AC">
        <w:rPr>
          <w:rFonts w:ascii="Times New Roman" w:eastAsia="Times New Roman" w:hAnsi="Times New Roman"/>
          <w:b/>
          <w:sz w:val="28"/>
          <w:szCs w:val="28"/>
          <w:lang w:eastAsia="es-ES"/>
        </w:rPr>
        <w:t xml:space="preserve">ropósitos: </w:t>
      </w:r>
      <w:r w:rsidRPr="002F39AC">
        <w:rPr>
          <w:rFonts w:ascii="Times New Roman" w:eastAsia="Times New Roman" w:hAnsi="Times New Roman"/>
          <w:sz w:val="24"/>
          <w:szCs w:val="24"/>
          <w:lang w:eastAsia="es-ES"/>
        </w:rPr>
        <w:t xml:space="preserve">Tiene por finalidad capacitar a los </w:t>
      </w:r>
      <w:r w:rsidRPr="002F39AC">
        <w:rPr>
          <w:rFonts w:ascii="Times New Roman" w:eastAsia="Times New Roman" w:hAnsi="Times New Roman"/>
          <w:b/>
          <w:sz w:val="24"/>
          <w:szCs w:val="24"/>
          <w:lang w:eastAsia="es-ES"/>
        </w:rPr>
        <w:t>funcionarios y al personal de oficina</w:t>
      </w:r>
      <w:r w:rsidRPr="002F39AC">
        <w:rPr>
          <w:rFonts w:ascii="Times New Roman" w:eastAsia="Times New Roman" w:hAnsi="Times New Roman"/>
          <w:sz w:val="24"/>
          <w:szCs w:val="24"/>
          <w:lang w:eastAsia="es-ES"/>
        </w:rPr>
        <w:t>, tanto de la sede central como del nivel regional y provincial, sobre los planes, políticas, programas, proyectos y actividades, y sobre la metodología de trabajo institucional, para el cumplimiento de los objetivos de la institución y el buen desempeño de sus funciones.</w:t>
      </w:r>
    </w:p>
    <w:p w:rsidR="002F39AC" w:rsidRPr="002F39AC" w:rsidRDefault="002F39AC" w:rsidP="002F39AC">
      <w:pPr>
        <w:pStyle w:val="Prrafodelista"/>
        <w:spacing w:after="0" w:line="480" w:lineRule="auto"/>
        <w:ind w:left="705"/>
        <w:jc w:val="both"/>
        <w:rPr>
          <w:rFonts w:ascii="Times New Roman" w:eastAsia="Times New Roman" w:hAnsi="Times New Roman"/>
          <w:sz w:val="24"/>
          <w:szCs w:val="24"/>
          <w:lang w:eastAsia="es-ES"/>
        </w:rPr>
      </w:pPr>
    </w:p>
    <w:p w:rsidR="00A36A67" w:rsidRPr="0032570A" w:rsidRDefault="00A36A67" w:rsidP="001967D3">
      <w:pPr>
        <w:numPr>
          <w:ilvl w:val="1"/>
          <w:numId w:val="9"/>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lastRenderedPageBreak/>
        <w:t>Capacitación Técnico-Comunal al Personal de Campo.  Propósitos</w:t>
      </w:r>
      <w:r w:rsidRPr="0032570A">
        <w:rPr>
          <w:rFonts w:ascii="Times New Roman" w:eastAsia="Times New Roman" w:hAnsi="Times New Roman"/>
          <w:b/>
          <w:sz w:val="24"/>
          <w:szCs w:val="24"/>
          <w:lang w:eastAsia="es-ES"/>
        </w:rPr>
        <w:t>:</w:t>
      </w:r>
      <w:r w:rsidRPr="0032570A">
        <w:rPr>
          <w:rFonts w:ascii="Times New Roman" w:eastAsia="Times New Roman" w:hAnsi="Times New Roman"/>
          <w:sz w:val="24"/>
          <w:szCs w:val="24"/>
          <w:lang w:eastAsia="es-ES"/>
        </w:rPr>
        <w:t xml:space="preserve"> Se configura como el más importante a lo interno de la institución. Está destinado fundamentalmente a capacitar al </w:t>
      </w:r>
      <w:r w:rsidRPr="0032570A">
        <w:rPr>
          <w:rFonts w:ascii="Times New Roman" w:eastAsia="Times New Roman" w:hAnsi="Times New Roman"/>
          <w:b/>
          <w:sz w:val="24"/>
          <w:szCs w:val="24"/>
          <w:lang w:eastAsia="es-ES"/>
        </w:rPr>
        <w:t>personal técnico de campo</w:t>
      </w:r>
      <w:r w:rsidRPr="0032570A">
        <w:rPr>
          <w:rFonts w:ascii="Times New Roman" w:eastAsia="Times New Roman" w:hAnsi="Times New Roman"/>
          <w:sz w:val="24"/>
          <w:szCs w:val="24"/>
          <w:lang w:eastAsia="es-ES"/>
        </w:rPr>
        <w:t xml:space="preserve"> (Promotor (a) Social, Encargado (a) Provincial, Encargado (a) Regional y Otros), en los distintos aspectos del trabajo comunitario y del desempeño de sus funciones; es decir, adiestrarlos para que dirijan su orientación primordial hacia la organización comunal y al fomento de las organizaciones comunitarias: Territoriales, Funciónales, Campesinas y otras, a la capacitación y a la promoción de financiamientos para el</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desarrollo comunitario integral.</w:t>
      </w:r>
    </w:p>
    <w:p w:rsidR="00A36A67" w:rsidRPr="0032570A" w:rsidRDefault="00A36A67" w:rsidP="001967D3">
      <w:pPr>
        <w:spacing w:after="0" w:line="480" w:lineRule="auto"/>
        <w:contextualSpacing/>
        <w:rPr>
          <w:rFonts w:ascii="Times New Roman" w:eastAsia="Times New Roman" w:hAnsi="Times New Roman"/>
          <w:sz w:val="24"/>
          <w:szCs w:val="24"/>
          <w:lang w:eastAsia="es-ES"/>
        </w:rPr>
      </w:pPr>
    </w:p>
    <w:p w:rsidR="00A36A67" w:rsidRPr="0032570A" w:rsidRDefault="00A36A67" w:rsidP="001967D3">
      <w:pPr>
        <w:numPr>
          <w:ilvl w:val="1"/>
          <w:numId w:val="9"/>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 xml:space="preserve">Capacitación Técnico- Vocacional a Grupos Comunitarios.            </w:t>
      </w:r>
      <w:r w:rsidRPr="0032570A">
        <w:rPr>
          <w:rFonts w:ascii="Times New Roman" w:eastAsia="Times New Roman" w:hAnsi="Times New Roman"/>
          <w:b/>
          <w:sz w:val="24"/>
          <w:szCs w:val="24"/>
          <w:lang w:eastAsia="es-ES"/>
        </w:rPr>
        <w:t>P</w:t>
      </w:r>
      <w:r w:rsidRPr="0032570A">
        <w:rPr>
          <w:rFonts w:ascii="Times New Roman" w:eastAsia="Times New Roman" w:hAnsi="Times New Roman"/>
          <w:b/>
          <w:sz w:val="28"/>
          <w:szCs w:val="28"/>
          <w:lang w:eastAsia="es-ES"/>
        </w:rPr>
        <w:t>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Tiene por objetivo adiestrar a personas y/o a los y las integrantes de las organizaciones comunitarias de las diversas comunidades del país, sobre todo las de extrema pobreza, en oficios técnicos vocacionales que les permitan ganarse la vida, o simplemente aumentar sus ingresos, a través de la implementación de actividades productivas micro empresariales.</w:t>
      </w:r>
    </w:p>
    <w:p w:rsidR="00A36A67" w:rsidRPr="0032570A" w:rsidRDefault="00A36A67" w:rsidP="001967D3">
      <w:pPr>
        <w:spacing w:after="0" w:line="480" w:lineRule="auto"/>
        <w:contextualSpacing/>
        <w:jc w:val="both"/>
        <w:rPr>
          <w:rFonts w:ascii="Times New Roman" w:eastAsia="Times New Roman" w:hAnsi="Times New Roman"/>
          <w:sz w:val="24"/>
          <w:szCs w:val="24"/>
          <w:lang w:eastAsia="es-ES"/>
        </w:rPr>
      </w:pPr>
    </w:p>
    <w:p w:rsidR="002F39AC" w:rsidRDefault="00A36A67" w:rsidP="002F39AC">
      <w:pPr>
        <w:numPr>
          <w:ilvl w:val="1"/>
          <w:numId w:val="9"/>
        </w:numPr>
        <w:spacing w:after="0" w:line="480" w:lineRule="auto"/>
        <w:contextualSpacing/>
        <w:jc w:val="both"/>
        <w:rPr>
          <w:rFonts w:ascii="Times New Roman" w:eastAsia="Times New Roman" w:hAnsi="Times New Roman"/>
          <w:sz w:val="24"/>
          <w:szCs w:val="24"/>
          <w:lang w:eastAsia="es-ES"/>
        </w:rPr>
      </w:pPr>
      <w:r w:rsidRPr="00D85AE9">
        <w:rPr>
          <w:rFonts w:ascii="Times New Roman" w:eastAsia="Times New Roman" w:hAnsi="Times New Roman"/>
          <w:b/>
          <w:sz w:val="28"/>
          <w:szCs w:val="28"/>
          <w:lang w:eastAsia="es-ES"/>
        </w:rPr>
        <w:t>Formación y Orientación Familiar.  Propósitos:</w:t>
      </w:r>
      <w:r w:rsidRPr="00D85AE9">
        <w:rPr>
          <w:rFonts w:ascii="Times New Roman" w:eastAsia="Times New Roman" w:hAnsi="Times New Roman"/>
          <w:sz w:val="28"/>
          <w:szCs w:val="28"/>
          <w:lang w:eastAsia="es-ES"/>
        </w:rPr>
        <w:t xml:space="preserve"> </w:t>
      </w:r>
      <w:r w:rsidRPr="00D85AE9">
        <w:rPr>
          <w:rFonts w:ascii="Times New Roman" w:eastAsia="Times New Roman" w:hAnsi="Times New Roman"/>
          <w:sz w:val="24"/>
          <w:szCs w:val="24"/>
          <w:lang w:eastAsia="es-ES"/>
        </w:rPr>
        <w:t>Sus acciones están encaminadas a favorecer el desarrollo integral de la familia dominicana, destacando la participación de la mujer como miembro de especial importancia dentro de la sociedad, para que pueda cumplir de manera más adecuada sus funciones y su rol de afianzar actitudes de comprensión, de armonía y de respeto, entre los miembros de la familia y la comunidad.</w:t>
      </w:r>
    </w:p>
    <w:p w:rsidR="00B256A4" w:rsidRDefault="00B256A4" w:rsidP="00B256A4">
      <w:pPr>
        <w:spacing w:after="0" w:line="480" w:lineRule="auto"/>
        <w:contextualSpacing/>
        <w:jc w:val="both"/>
        <w:rPr>
          <w:rFonts w:ascii="Times New Roman" w:eastAsia="Times New Roman" w:hAnsi="Times New Roman"/>
          <w:sz w:val="24"/>
          <w:szCs w:val="24"/>
          <w:lang w:eastAsia="es-ES"/>
        </w:rPr>
      </w:pPr>
    </w:p>
    <w:p w:rsidR="00B256A4" w:rsidRDefault="00B256A4" w:rsidP="00B256A4">
      <w:pPr>
        <w:spacing w:after="0" w:line="480" w:lineRule="auto"/>
        <w:contextualSpacing/>
        <w:jc w:val="both"/>
        <w:rPr>
          <w:rFonts w:ascii="Times New Roman" w:eastAsia="Times New Roman" w:hAnsi="Times New Roman"/>
          <w:sz w:val="24"/>
          <w:szCs w:val="24"/>
          <w:lang w:eastAsia="es-ES"/>
        </w:rPr>
      </w:pPr>
    </w:p>
    <w:p w:rsidR="00B256A4" w:rsidRPr="00D85AE9" w:rsidRDefault="00B256A4" w:rsidP="00B256A4">
      <w:pPr>
        <w:spacing w:after="0" w:line="480" w:lineRule="auto"/>
        <w:contextualSpacing/>
        <w:jc w:val="both"/>
        <w:rPr>
          <w:rFonts w:ascii="Times New Roman" w:eastAsia="Times New Roman" w:hAnsi="Times New Roman"/>
          <w:sz w:val="24"/>
          <w:szCs w:val="24"/>
          <w:lang w:eastAsia="es-ES"/>
        </w:rPr>
      </w:pPr>
    </w:p>
    <w:p w:rsidR="00A36A67" w:rsidRPr="0032570A" w:rsidRDefault="00A36A67" w:rsidP="001967D3">
      <w:pPr>
        <w:numPr>
          <w:ilvl w:val="1"/>
          <w:numId w:val="9"/>
        </w:numPr>
        <w:spacing w:after="0" w:line="480" w:lineRule="auto"/>
        <w:contextualSpacing/>
        <w:rPr>
          <w:rFonts w:ascii="Times New Roman" w:eastAsia="Times New Roman" w:hAnsi="Times New Roman"/>
          <w:b/>
          <w:sz w:val="28"/>
          <w:szCs w:val="28"/>
          <w:lang w:eastAsia="es-ES"/>
        </w:rPr>
      </w:pPr>
      <w:r w:rsidRPr="0032570A">
        <w:rPr>
          <w:rFonts w:ascii="Times New Roman" w:eastAsia="Times New Roman" w:hAnsi="Times New Roman"/>
          <w:b/>
          <w:sz w:val="28"/>
          <w:szCs w:val="28"/>
          <w:lang w:eastAsia="es-ES"/>
        </w:rPr>
        <w:lastRenderedPageBreak/>
        <w:t xml:space="preserve">Formación y Orientación a la Juventud.     </w:t>
      </w:r>
    </w:p>
    <w:p w:rsidR="00A36A67" w:rsidRPr="0032570A" w:rsidRDefault="00A36A67" w:rsidP="001967D3">
      <w:pPr>
        <w:spacing w:after="0" w:line="480" w:lineRule="auto"/>
        <w:ind w:left="709"/>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t>P</w:t>
      </w:r>
      <w:r w:rsidRPr="0032570A">
        <w:rPr>
          <w:rFonts w:ascii="Times New Roman" w:eastAsia="Times New Roman" w:hAnsi="Times New Roman"/>
          <w:b/>
          <w:sz w:val="28"/>
          <w:szCs w:val="28"/>
          <w:lang w:eastAsia="es-ES"/>
        </w:rPr>
        <w:t>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Sus acciones están dirigidas a agrupar a la población joven en organizaciones juveniles sociales, culturales, deportivas y económicas, que les permitan desarrollar una clara conciencia de sus deberes y derechos como ciudadanos y ciudadanas, fortaleciendo su capacidad cívico-política, para participar en las decisiones que afectan a su comunidad y el uso del tiempo libre en actividades de sano esparcimiento, de capacitación y de superación.</w:t>
      </w:r>
    </w:p>
    <w:p w:rsidR="00A36A67" w:rsidRPr="0032570A" w:rsidRDefault="00A36A67" w:rsidP="001967D3">
      <w:pPr>
        <w:spacing w:after="0" w:line="480" w:lineRule="auto"/>
        <w:contextualSpacing/>
        <w:jc w:val="both"/>
        <w:rPr>
          <w:rFonts w:ascii="Times New Roman" w:eastAsia="Times New Roman" w:hAnsi="Times New Roman"/>
          <w:sz w:val="24"/>
          <w:szCs w:val="24"/>
          <w:lang w:eastAsia="es-ES"/>
        </w:rPr>
      </w:pPr>
    </w:p>
    <w:p w:rsidR="00A36A67" w:rsidRPr="005318EA" w:rsidRDefault="00A36A67" w:rsidP="001967D3">
      <w:pPr>
        <w:numPr>
          <w:ilvl w:val="1"/>
          <w:numId w:val="9"/>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b/>
          <w:sz w:val="28"/>
          <w:szCs w:val="28"/>
          <w:lang w:eastAsia="es-ES"/>
        </w:rPr>
        <w:t xml:space="preserve">Extensión Socio-Cultural.  </w:t>
      </w:r>
      <w:r w:rsidRPr="005318EA">
        <w:rPr>
          <w:rFonts w:ascii="Times New Roman" w:eastAsia="Times New Roman" w:hAnsi="Times New Roman"/>
          <w:b/>
          <w:sz w:val="24"/>
          <w:szCs w:val="24"/>
          <w:lang w:eastAsia="es-ES"/>
        </w:rPr>
        <w:t>P</w:t>
      </w:r>
      <w:r w:rsidRPr="005318EA">
        <w:rPr>
          <w:rFonts w:ascii="Times New Roman" w:eastAsia="Times New Roman" w:hAnsi="Times New Roman"/>
          <w:b/>
          <w:sz w:val="28"/>
          <w:szCs w:val="28"/>
          <w:lang w:eastAsia="es-ES"/>
        </w:rPr>
        <w:t>ropósitos:</w:t>
      </w:r>
      <w:r w:rsidRPr="005318EA">
        <w:rPr>
          <w:rFonts w:ascii="Times New Roman" w:eastAsia="Times New Roman" w:hAnsi="Times New Roman"/>
          <w:sz w:val="28"/>
          <w:szCs w:val="28"/>
          <w:lang w:eastAsia="es-ES"/>
        </w:rPr>
        <w:t xml:space="preserve"> </w:t>
      </w:r>
      <w:r w:rsidRPr="005318EA">
        <w:rPr>
          <w:rFonts w:ascii="Times New Roman" w:eastAsia="Times New Roman" w:hAnsi="Times New Roman"/>
          <w:sz w:val="24"/>
          <w:szCs w:val="24"/>
          <w:lang w:eastAsia="es-ES"/>
        </w:rPr>
        <w:t>Su función consiste en incentivar y apoyar las iniciativas en asuntos culturales que desarrollen las y los integrantes de las organizaciones comunitarias, junto a los pobladores de las comunidades, para una sana recreación.</w:t>
      </w:r>
    </w:p>
    <w:p w:rsidR="00A36A67" w:rsidRPr="0032570A" w:rsidRDefault="00A36A67" w:rsidP="001967D3">
      <w:pPr>
        <w:numPr>
          <w:ilvl w:val="1"/>
          <w:numId w:val="9"/>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 xml:space="preserve">Producción y Distribución Material Didáctico. </w:t>
      </w:r>
      <w:r w:rsidRPr="0032570A">
        <w:rPr>
          <w:rFonts w:ascii="Times New Roman" w:eastAsia="Times New Roman" w:hAnsi="Times New Roman"/>
          <w:b/>
          <w:sz w:val="24"/>
          <w:szCs w:val="24"/>
          <w:lang w:eastAsia="es-ES"/>
        </w:rPr>
        <w:t>P</w:t>
      </w:r>
      <w:r w:rsidRPr="0032570A">
        <w:rPr>
          <w:rFonts w:ascii="Times New Roman" w:eastAsia="Times New Roman" w:hAnsi="Times New Roman"/>
          <w:b/>
          <w:sz w:val="28"/>
          <w:szCs w:val="28"/>
          <w:lang w:eastAsia="es-ES"/>
        </w:rPr>
        <w:t>ropósitos</w:t>
      </w:r>
      <w:r w:rsidRPr="0032570A">
        <w:rPr>
          <w:rFonts w:ascii="Times New Roman" w:eastAsia="Times New Roman" w:hAnsi="Times New Roman"/>
          <w:b/>
          <w:sz w:val="24"/>
          <w:szCs w:val="24"/>
          <w:lang w:eastAsia="es-ES"/>
        </w:rPr>
        <w:t>:</w:t>
      </w:r>
      <w:r w:rsidRPr="0032570A">
        <w:rPr>
          <w:rFonts w:ascii="Times New Roman" w:eastAsia="Times New Roman" w:hAnsi="Times New Roman"/>
          <w:sz w:val="24"/>
          <w:szCs w:val="24"/>
          <w:lang w:eastAsia="es-ES"/>
        </w:rPr>
        <w:t xml:space="preserve"> Su finalidad es la producción y la distribución de materiales de apoyo dirigidos a las actividades de organización, educación y de capacitación en sentido general, tales como folletos, manuales y otros.</w:t>
      </w:r>
    </w:p>
    <w:p w:rsidR="00A36A67" w:rsidRPr="0032570A" w:rsidRDefault="00A36A67" w:rsidP="002F39AC">
      <w:pPr>
        <w:spacing w:after="0" w:line="480" w:lineRule="auto"/>
        <w:ind w:left="566" w:hanging="283"/>
        <w:contextualSpacing/>
        <w:rPr>
          <w:rFonts w:ascii="Times New Roman" w:eastAsia="Times New Roman" w:hAnsi="Times New Roman"/>
          <w:b/>
          <w:sz w:val="28"/>
          <w:szCs w:val="28"/>
          <w:lang w:eastAsia="es-ES"/>
        </w:rPr>
      </w:pPr>
      <w:r w:rsidRPr="0032570A">
        <w:rPr>
          <w:rFonts w:ascii="Times New Roman" w:eastAsia="Times New Roman" w:hAnsi="Times New Roman"/>
          <w:b/>
          <w:sz w:val="28"/>
          <w:szCs w:val="28"/>
          <w:lang w:eastAsia="es-ES"/>
        </w:rPr>
        <w:t>3.</w:t>
      </w:r>
      <w:r w:rsidRPr="0032570A">
        <w:rPr>
          <w:rFonts w:ascii="Times New Roman" w:eastAsia="Times New Roman" w:hAnsi="Times New Roman"/>
          <w:b/>
          <w:sz w:val="28"/>
          <w:szCs w:val="28"/>
          <w:lang w:eastAsia="es-ES"/>
        </w:rPr>
        <w:tab/>
        <w:t>INFRAESTRU</w:t>
      </w:r>
      <w:r w:rsidR="002F39AC">
        <w:rPr>
          <w:rFonts w:ascii="Times New Roman" w:eastAsia="Times New Roman" w:hAnsi="Times New Roman"/>
          <w:b/>
          <w:sz w:val="28"/>
          <w:szCs w:val="28"/>
          <w:lang w:eastAsia="es-ES"/>
        </w:rPr>
        <w:t>CTURAS Y SERVICIOS COMUNITARIOS.</w:t>
      </w:r>
    </w:p>
    <w:p w:rsidR="00A36A67" w:rsidRPr="0032570A" w:rsidRDefault="00A36A67" w:rsidP="001967D3">
      <w:pPr>
        <w:spacing w:after="120" w:line="480" w:lineRule="auto"/>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Propósitos: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Ejecuta labores de capacitación dirigidas a los y las integrantes de los grupos y organizaciones comunitarias en reproducción animal, crianza de ovejos, cerdos, chivos, conejos, aves y producción de Con este programa</w:t>
      </w:r>
      <w:r w:rsidRPr="0032570A">
        <w:rPr>
          <w:rFonts w:ascii="Times New Roman" w:eastAsia="Times New Roman" w:hAnsi="Times New Roman"/>
          <w:sz w:val="28"/>
          <w:szCs w:val="28"/>
          <w:lang w:eastAsia="es-ES"/>
        </w:rPr>
        <w:t xml:space="preserve"> se</w:t>
      </w:r>
      <w:r w:rsidRPr="0032570A">
        <w:rPr>
          <w:rFonts w:ascii="Times New Roman" w:eastAsia="Times New Roman" w:hAnsi="Times New Roman"/>
          <w:b/>
          <w:sz w:val="28"/>
          <w:szCs w:val="28"/>
          <w:lang w:eastAsia="es-ES"/>
        </w:rPr>
        <w:t xml:space="preserve"> </w:t>
      </w:r>
      <w:r w:rsidRPr="0032570A">
        <w:rPr>
          <w:rFonts w:ascii="Times New Roman" w:eastAsia="Times New Roman" w:hAnsi="Times New Roman"/>
          <w:sz w:val="24"/>
          <w:szCs w:val="24"/>
          <w:lang w:eastAsia="es-ES"/>
        </w:rPr>
        <w:t xml:space="preserve">contribuye a dar apoyo mediante asistencia técnica y de construcción de pequeñas obras físicas comunitarias y/o canalizando a las instituciones estatales responsables de sus ejecuciones, las demandas recibidas de las organizaciones comunitarias, a fin de dotar a las comunidades de aquellas obras físicas de interés común, que sirvan para satisfacer necesidades sentidas por sus pobladores, como medio  de viabilizar su participación organizada, en </w:t>
      </w:r>
      <w:r w:rsidRPr="0032570A">
        <w:rPr>
          <w:rFonts w:ascii="Times New Roman" w:eastAsia="Times New Roman" w:hAnsi="Times New Roman"/>
          <w:sz w:val="24"/>
          <w:szCs w:val="24"/>
          <w:lang w:eastAsia="es-ES"/>
        </w:rPr>
        <w:lastRenderedPageBreak/>
        <w:t>la formulación, ejecución y mantenimiento de dichas obras, e incorporarlas al proceso de desarrollo comunitario.</w:t>
      </w:r>
    </w:p>
    <w:p w:rsidR="005318EA" w:rsidRPr="0032570A" w:rsidRDefault="00A36A67" w:rsidP="00B256A4">
      <w:pPr>
        <w:spacing w:after="120" w:line="480" w:lineRule="auto"/>
        <w:ind w:firstLine="210"/>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Es ejecutado por el </w:t>
      </w:r>
      <w:r w:rsidRPr="0032570A">
        <w:rPr>
          <w:rFonts w:ascii="Times New Roman" w:eastAsia="Times New Roman" w:hAnsi="Times New Roman"/>
          <w:b/>
          <w:sz w:val="24"/>
          <w:szCs w:val="24"/>
          <w:lang w:eastAsia="es-ES"/>
        </w:rPr>
        <w:t>Departamento de Ingeniería</w:t>
      </w:r>
      <w:r w:rsidRPr="0032570A">
        <w:rPr>
          <w:rFonts w:ascii="Times New Roman" w:eastAsia="Times New Roman" w:hAnsi="Times New Roman"/>
          <w:sz w:val="24"/>
          <w:szCs w:val="24"/>
          <w:lang w:eastAsia="es-ES"/>
        </w:rPr>
        <w:t xml:space="preserve">, en coordinación directa con el </w:t>
      </w:r>
      <w:r w:rsidRPr="0032570A">
        <w:rPr>
          <w:rFonts w:ascii="Times New Roman" w:eastAsia="Times New Roman" w:hAnsi="Times New Roman"/>
          <w:b/>
          <w:sz w:val="24"/>
          <w:szCs w:val="24"/>
          <w:lang w:eastAsia="es-ES"/>
        </w:rPr>
        <w:t>Despacho de la Dirección General</w:t>
      </w:r>
      <w:r w:rsidRPr="0032570A">
        <w:rPr>
          <w:rFonts w:ascii="Times New Roman" w:eastAsia="Times New Roman" w:hAnsi="Times New Roman"/>
          <w:sz w:val="24"/>
          <w:szCs w:val="24"/>
          <w:lang w:eastAsia="es-ES"/>
        </w:rPr>
        <w:t>. Dentro de este programa se desarr</w:t>
      </w:r>
      <w:r w:rsidR="00B256A4">
        <w:rPr>
          <w:rFonts w:ascii="Times New Roman" w:eastAsia="Times New Roman" w:hAnsi="Times New Roman"/>
          <w:sz w:val="24"/>
          <w:szCs w:val="24"/>
          <w:lang w:eastAsia="es-ES"/>
        </w:rPr>
        <w:t>ollan los siguientes proyectos:</w:t>
      </w:r>
    </w:p>
    <w:p w:rsidR="002F39AC" w:rsidRPr="002F39AC" w:rsidRDefault="00A36A67" w:rsidP="002F39AC">
      <w:pPr>
        <w:numPr>
          <w:ilvl w:val="1"/>
          <w:numId w:val="12"/>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Edificaciones Sociales.  Propósitos: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Consiste en la construcción y reparación de obras físicas comunitarias, como centros comunales, locales para organizaciones, canchas mixtas deportivas, parques y otras afines, que sirvan para la realización de eventos sociales en las comunidades</w:t>
      </w:r>
      <w:r w:rsidR="002F39AC">
        <w:rPr>
          <w:rFonts w:ascii="Times New Roman" w:eastAsia="Times New Roman" w:hAnsi="Times New Roman"/>
          <w:sz w:val="24"/>
          <w:szCs w:val="24"/>
          <w:lang w:eastAsia="es-ES"/>
        </w:rPr>
        <w:t>.</w:t>
      </w:r>
    </w:p>
    <w:p w:rsidR="00A36A67" w:rsidRPr="0032570A" w:rsidRDefault="00A36A67" w:rsidP="001967D3">
      <w:pPr>
        <w:spacing w:after="0" w:line="480" w:lineRule="auto"/>
        <w:ind w:left="566" w:hanging="283"/>
        <w:contextualSpacing/>
        <w:jc w:val="both"/>
        <w:rPr>
          <w:rFonts w:ascii="Times New Roman" w:eastAsia="Times New Roman" w:hAnsi="Times New Roman"/>
          <w:sz w:val="24"/>
          <w:szCs w:val="24"/>
          <w:lang w:eastAsia="es-ES"/>
        </w:rPr>
      </w:pPr>
    </w:p>
    <w:p w:rsidR="00A36A67" w:rsidRPr="0032570A" w:rsidRDefault="00A36A67" w:rsidP="001967D3">
      <w:pPr>
        <w:numPr>
          <w:ilvl w:val="1"/>
          <w:numId w:val="12"/>
        </w:numPr>
        <w:spacing w:after="0" w:line="480" w:lineRule="auto"/>
        <w:contextualSpacing/>
        <w:jc w:val="both"/>
        <w:rPr>
          <w:rFonts w:ascii="Times New Roman" w:eastAsia="Times New Roman" w:hAnsi="Times New Roman"/>
          <w:b/>
          <w:lang w:eastAsia="es-ES"/>
        </w:rPr>
      </w:pPr>
      <w:r w:rsidRPr="0032570A">
        <w:rPr>
          <w:rFonts w:ascii="Times New Roman" w:eastAsia="Times New Roman" w:hAnsi="Times New Roman"/>
          <w:b/>
          <w:sz w:val="28"/>
          <w:szCs w:val="28"/>
          <w:lang w:eastAsia="es-ES"/>
        </w:rPr>
        <w:t>Edificaciones Escolares.  Propósitos</w:t>
      </w:r>
      <w:r w:rsidRPr="0032570A">
        <w:rPr>
          <w:rFonts w:ascii="Times New Roman" w:eastAsia="Times New Roman" w:hAnsi="Times New Roman"/>
          <w:b/>
          <w:sz w:val="24"/>
          <w:szCs w:val="24"/>
          <w:lang w:eastAsia="es-ES"/>
        </w:rPr>
        <w:t>:</w:t>
      </w:r>
      <w:r w:rsidRPr="0032570A">
        <w:rPr>
          <w:rFonts w:ascii="Times New Roman" w:eastAsia="Times New Roman" w:hAnsi="Times New Roman"/>
          <w:sz w:val="24"/>
          <w:szCs w:val="24"/>
          <w:lang w:eastAsia="es-ES"/>
        </w:rPr>
        <w:t xml:space="preserve"> Su objetivo es la construcción y reparación de pequeñas escuelas, ampliación de infraestructuras y enverjados, construcción de canchas, comedores, baños y otras afines en las escuelas.</w:t>
      </w:r>
    </w:p>
    <w:p w:rsidR="00A36A67" w:rsidRPr="0032570A" w:rsidRDefault="00A36A67" w:rsidP="001967D3">
      <w:pPr>
        <w:spacing w:after="0" w:line="480" w:lineRule="auto"/>
        <w:ind w:left="566" w:hanging="283"/>
        <w:contextualSpacing/>
        <w:jc w:val="both"/>
        <w:rPr>
          <w:rFonts w:ascii="Times New Roman" w:eastAsia="Times New Roman" w:hAnsi="Times New Roman"/>
          <w:b/>
          <w:lang w:eastAsia="es-ES"/>
        </w:rPr>
      </w:pPr>
    </w:p>
    <w:p w:rsidR="00A36A67" w:rsidRPr="00B256A4" w:rsidRDefault="00A36A67" w:rsidP="00B256A4">
      <w:pPr>
        <w:numPr>
          <w:ilvl w:val="1"/>
          <w:numId w:val="12"/>
        </w:numPr>
        <w:spacing w:after="0" w:line="480" w:lineRule="auto"/>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 xml:space="preserve">Edificaciones de Salud.  Propósitos: </w:t>
      </w:r>
      <w:r w:rsidRPr="0032570A">
        <w:rPr>
          <w:rFonts w:ascii="Times New Roman" w:eastAsia="Times New Roman" w:hAnsi="Times New Roman"/>
          <w:sz w:val="24"/>
          <w:szCs w:val="24"/>
          <w:lang w:eastAsia="es-ES"/>
        </w:rPr>
        <w:t>Su objetivo es la</w:t>
      </w:r>
      <w:r w:rsidRPr="0032570A">
        <w:rPr>
          <w:rFonts w:ascii="Times New Roman" w:eastAsia="Times New Roman" w:hAnsi="Times New Roman"/>
          <w:b/>
          <w:sz w:val="24"/>
          <w:szCs w:val="24"/>
          <w:lang w:eastAsia="es-ES"/>
        </w:rPr>
        <w:t xml:space="preserve"> </w:t>
      </w:r>
      <w:r w:rsidRPr="0032570A">
        <w:rPr>
          <w:rFonts w:ascii="Times New Roman" w:eastAsia="Times New Roman" w:hAnsi="Times New Roman"/>
          <w:sz w:val="24"/>
          <w:szCs w:val="24"/>
          <w:lang w:eastAsia="es-ES"/>
        </w:rPr>
        <w:t>construcción y reparación de pequeños centros de salud en comunidades rurales muy lejanas de las ciudades.</w:t>
      </w:r>
    </w:p>
    <w:p w:rsidR="00A36A67" w:rsidRPr="0032570A" w:rsidRDefault="00A36A67" w:rsidP="001967D3">
      <w:pPr>
        <w:numPr>
          <w:ilvl w:val="1"/>
          <w:numId w:val="13"/>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 xml:space="preserve">Obras de Comunicación Vial.  Propósitos: </w:t>
      </w:r>
      <w:r w:rsidRPr="0032570A">
        <w:rPr>
          <w:rFonts w:ascii="Times New Roman" w:eastAsia="Times New Roman" w:hAnsi="Times New Roman"/>
          <w:sz w:val="24"/>
          <w:szCs w:val="24"/>
          <w:lang w:eastAsia="es-ES"/>
        </w:rPr>
        <w:t>Consiste en la construcción y reparación de pequeños caminos vecinales en comunidades rurales, así como de pavimentación de callejones, construcción de escalones y puentes vehiculares y peatonales en barrios marginados de ciudades.</w:t>
      </w:r>
    </w:p>
    <w:p w:rsidR="00A36A67" w:rsidRPr="0032570A" w:rsidRDefault="00A36A67" w:rsidP="001967D3">
      <w:pPr>
        <w:spacing w:after="0" w:line="480" w:lineRule="auto"/>
        <w:ind w:left="566" w:hanging="283"/>
        <w:contextualSpacing/>
        <w:jc w:val="both"/>
        <w:rPr>
          <w:rFonts w:ascii="Times New Roman" w:eastAsia="Times New Roman" w:hAnsi="Times New Roman"/>
          <w:sz w:val="24"/>
          <w:szCs w:val="24"/>
          <w:lang w:eastAsia="es-ES"/>
        </w:rPr>
      </w:pPr>
    </w:p>
    <w:p w:rsidR="00A36A67" w:rsidRPr="0032570A" w:rsidRDefault="00A36A67" w:rsidP="001967D3">
      <w:pPr>
        <w:numPr>
          <w:ilvl w:val="1"/>
          <w:numId w:val="13"/>
        </w:numPr>
        <w:spacing w:after="0" w:line="480" w:lineRule="auto"/>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lastRenderedPageBreak/>
        <w:t xml:space="preserve">Saneamiento Ambiental.  Propósitos: </w:t>
      </w:r>
      <w:r w:rsidRPr="0032570A">
        <w:rPr>
          <w:rFonts w:ascii="Times New Roman" w:eastAsia="Times New Roman" w:hAnsi="Times New Roman"/>
          <w:sz w:val="24"/>
          <w:szCs w:val="24"/>
          <w:lang w:eastAsia="es-ES"/>
        </w:rPr>
        <w:t>Su función es</w:t>
      </w:r>
      <w:r w:rsidRPr="0032570A">
        <w:rPr>
          <w:rFonts w:ascii="Times New Roman" w:eastAsia="Times New Roman" w:hAnsi="Times New Roman"/>
          <w:b/>
          <w:sz w:val="28"/>
          <w:szCs w:val="28"/>
          <w:lang w:eastAsia="es-ES"/>
        </w:rPr>
        <w:t xml:space="preserve"> </w:t>
      </w:r>
      <w:r w:rsidRPr="0032570A">
        <w:rPr>
          <w:rFonts w:ascii="Times New Roman" w:eastAsia="Times New Roman" w:hAnsi="Times New Roman"/>
          <w:sz w:val="24"/>
          <w:szCs w:val="24"/>
          <w:lang w:eastAsia="es-ES"/>
        </w:rPr>
        <w:t>contribuir con el saneamiento ambiental de sectores marginales, mediante la rehabilitación de cañadas con encaches, tapado y hermoseamientos de las mismas.</w:t>
      </w:r>
    </w:p>
    <w:p w:rsidR="00A36A67" w:rsidRPr="002F39AC" w:rsidRDefault="00A36A67" w:rsidP="001967D3">
      <w:pPr>
        <w:spacing w:after="0" w:line="480" w:lineRule="auto"/>
        <w:jc w:val="both"/>
        <w:rPr>
          <w:rFonts w:ascii="Times New Roman" w:eastAsia="Times New Roman" w:hAnsi="Times New Roman"/>
          <w:sz w:val="16"/>
          <w:szCs w:val="24"/>
          <w:lang w:eastAsia="es-ES"/>
        </w:rPr>
      </w:pPr>
    </w:p>
    <w:p w:rsidR="00A36A67" w:rsidRPr="0032570A" w:rsidRDefault="00A36A67" w:rsidP="001967D3">
      <w:pPr>
        <w:numPr>
          <w:ilvl w:val="1"/>
          <w:numId w:val="13"/>
        </w:numPr>
        <w:spacing w:after="0" w:line="480" w:lineRule="auto"/>
        <w:contextualSpacing/>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 xml:space="preserve">Obras y Servicios de Electrificación.  Propósitos: </w:t>
      </w:r>
      <w:r w:rsidRPr="0032570A">
        <w:rPr>
          <w:rFonts w:ascii="Times New Roman" w:eastAsia="Times New Roman" w:hAnsi="Times New Roman"/>
          <w:sz w:val="24"/>
          <w:szCs w:val="24"/>
          <w:lang w:eastAsia="es-ES"/>
        </w:rPr>
        <w:t>Consiste en la rehabilitación y la extensión de redes eléctricas en comunidades rurales y sectores pobres de ciudades.</w:t>
      </w:r>
    </w:p>
    <w:p w:rsidR="00A36A67" w:rsidRPr="002F39AC" w:rsidRDefault="00A36A67" w:rsidP="002F39AC">
      <w:pPr>
        <w:spacing w:after="0" w:line="480" w:lineRule="auto"/>
        <w:contextualSpacing/>
        <w:rPr>
          <w:rFonts w:ascii="Times New Roman" w:eastAsia="Times New Roman" w:hAnsi="Times New Roman"/>
          <w:sz w:val="16"/>
          <w:szCs w:val="24"/>
          <w:lang w:eastAsia="es-ES"/>
        </w:rPr>
      </w:pPr>
    </w:p>
    <w:p w:rsidR="00A36A67" w:rsidRPr="002F39AC" w:rsidRDefault="00A36A67" w:rsidP="002F39AC">
      <w:pPr>
        <w:numPr>
          <w:ilvl w:val="1"/>
          <w:numId w:val="13"/>
        </w:numPr>
        <w:spacing w:after="0" w:line="480" w:lineRule="auto"/>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Obras y Servicios de Agua Potable.  Propósitos: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Consiste en</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 xml:space="preserve">rehabilitar y construir pequeños acueductos rurales a partir de ríos, fuentes y pozos, así como la instalación de bombas de extracción de agua </w:t>
      </w:r>
      <w:r w:rsidRPr="002F39AC">
        <w:rPr>
          <w:rFonts w:ascii="Times New Roman" w:eastAsia="Times New Roman" w:hAnsi="Times New Roman"/>
          <w:sz w:val="24"/>
          <w:szCs w:val="24"/>
          <w:lang w:eastAsia="es-ES"/>
        </w:rPr>
        <w:t>del subsuelo. También la construcción de piletas, la reparación de molinos de vientos, instalación de malacates y otros afines, para dotar a las comunidades de agua potable.</w:t>
      </w:r>
    </w:p>
    <w:p w:rsidR="00A36A67" w:rsidRPr="002F39AC" w:rsidRDefault="00A36A67" w:rsidP="001967D3">
      <w:pPr>
        <w:spacing w:after="0" w:line="480" w:lineRule="auto"/>
        <w:ind w:left="285"/>
        <w:jc w:val="both"/>
        <w:rPr>
          <w:rFonts w:ascii="Times New Roman" w:eastAsia="Times New Roman" w:hAnsi="Times New Roman"/>
          <w:sz w:val="14"/>
          <w:szCs w:val="24"/>
          <w:lang w:eastAsia="es-ES"/>
        </w:rPr>
      </w:pPr>
    </w:p>
    <w:p w:rsidR="00A36A67" w:rsidRPr="0032570A" w:rsidRDefault="00A36A67" w:rsidP="001967D3">
      <w:pPr>
        <w:spacing w:after="0" w:line="480" w:lineRule="auto"/>
        <w:ind w:left="1418" w:hanging="1418"/>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3.8</w:t>
      </w:r>
      <w:r w:rsidRPr="0032570A">
        <w:rPr>
          <w:rFonts w:ascii="Times New Roman" w:eastAsia="Times New Roman" w:hAnsi="Times New Roman"/>
          <w:b/>
          <w:sz w:val="28"/>
          <w:szCs w:val="28"/>
          <w:lang w:eastAsia="es-ES"/>
        </w:rPr>
        <w:tab/>
        <w:t>Instalaciones Agropecuarias.  Propósitos: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 xml:space="preserve">Consiste en la construcción y reparación de obras comunales agropecuarias, tales como almacenes y terrazas para secar y guardar productos agrícolas. También granjas para crianza de animales y aves, y en otro orden rehabilitar pequeñas obras de regadío, todas con la participación activa de los beneficiarios.  </w:t>
      </w:r>
    </w:p>
    <w:p w:rsidR="00A36A67" w:rsidRPr="002F39AC" w:rsidRDefault="00A36A67" w:rsidP="001967D3">
      <w:pPr>
        <w:spacing w:after="0" w:line="480" w:lineRule="auto"/>
        <w:jc w:val="both"/>
        <w:rPr>
          <w:rFonts w:ascii="Times New Roman" w:eastAsia="Times New Roman" w:hAnsi="Times New Roman"/>
          <w:b/>
          <w:sz w:val="16"/>
          <w:szCs w:val="28"/>
          <w:lang w:eastAsia="es-ES"/>
        </w:rPr>
      </w:pPr>
    </w:p>
    <w:p w:rsidR="00A36A67" w:rsidRPr="0032570A" w:rsidRDefault="00A36A67" w:rsidP="001967D3">
      <w:pPr>
        <w:numPr>
          <w:ilvl w:val="1"/>
          <w:numId w:val="14"/>
        </w:numPr>
        <w:spacing w:after="120" w:line="480" w:lineRule="auto"/>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Mejoramientos de Viviendas.  Propósitos: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Contribuir con la reparación de viviendas de personas de extrema pobreza, principalmente en el mejoramiento y el cambio de techo de cana por zinc y de piso de tierra por cemento, en zonas rurales y áreas marginales de ciudades, con la participación activa de los beneficiarios.</w:t>
      </w:r>
    </w:p>
    <w:p w:rsidR="00A36A67" w:rsidRPr="0032570A" w:rsidRDefault="00A36A67" w:rsidP="001967D3">
      <w:pPr>
        <w:spacing w:after="120" w:line="480" w:lineRule="auto"/>
        <w:jc w:val="both"/>
        <w:rPr>
          <w:rFonts w:ascii="Times New Roman" w:eastAsia="Times New Roman" w:hAnsi="Times New Roman"/>
          <w:sz w:val="24"/>
          <w:szCs w:val="24"/>
          <w:lang w:eastAsia="es-ES"/>
        </w:rPr>
      </w:pPr>
    </w:p>
    <w:p w:rsidR="00A36A67" w:rsidRDefault="00A36A67" w:rsidP="001967D3">
      <w:pPr>
        <w:numPr>
          <w:ilvl w:val="1"/>
          <w:numId w:val="14"/>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lastRenderedPageBreak/>
        <w:t>Mejoramientos de Iglesias.  Propósitos: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Construcción y reparación de locales para iglesias en comunidades rurales y sectores marginales de ciudades, con la participación activa de los beneficiarios.</w:t>
      </w:r>
    </w:p>
    <w:p w:rsidR="002F39AC" w:rsidRPr="001967D3" w:rsidRDefault="002F39AC" w:rsidP="002F39AC">
      <w:pPr>
        <w:spacing w:after="0" w:line="480" w:lineRule="auto"/>
        <w:ind w:left="1410"/>
        <w:contextualSpacing/>
        <w:jc w:val="both"/>
        <w:rPr>
          <w:rFonts w:ascii="Times New Roman" w:eastAsia="Times New Roman" w:hAnsi="Times New Roman"/>
          <w:sz w:val="24"/>
          <w:szCs w:val="24"/>
          <w:lang w:eastAsia="es-ES"/>
        </w:rPr>
      </w:pPr>
    </w:p>
    <w:p w:rsidR="00A36A67" w:rsidRPr="0032570A" w:rsidRDefault="00A36A67" w:rsidP="001967D3">
      <w:pPr>
        <w:spacing w:after="0" w:line="480" w:lineRule="auto"/>
        <w:ind w:left="283" w:hanging="283"/>
        <w:contextualSpacing/>
        <w:rPr>
          <w:rFonts w:ascii="Times New Roman" w:eastAsia="Times New Roman" w:hAnsi="Times New Roman"/>
          <w:b/>
          <w:sz w:val="32"/>
          <w:szCs w:val="32"/>
          <w:lang w:eastAsia="es-ES"/>
        </w:rPr>
      </w:pPr>
      <w:r w:rsidRPr="0032570A">
        <w:rPr>
          <w:rFonts w:ascii="Times New Roman" w:eastAsia="Times New Roman" w:hAnsi="Times New Roman"/>
          <w:b/>
          <w:sz w:val="32"/>
          <w:szCs w:val="32"/>
          <w:lang w:eastAsia="es-ES"/>
        </w:rPr>
        <w:t>4.</w:t>
      </w:r>
      <w:r w:rsidRPr="0032570A">
        <w:rPr>
          <w:rFonts w:ascii="Times New Roman" w:eastAsia="Times New Roman" w:hAnsi="Times New Roman"/>
          <w:b/>
          <w:sz w:val="32"/>
          <w:szCs w:val="32"/>
          <w:lang w:eastAsia="es-ES"/>
        </w:rPr>
        <w:tab/>
        <w:t>CENTRO DE DESARROLLO INTEGRAL, CDI- YAMASA.</w:t>
      </w:r>
    </w:p>
    <w:p w:rsidR="00A36A67" w:rsidRPr="0032570A" w:rsidRDefault="00A36A67" w:rsidP="001967D3">
      <w:pPr>
        <w:spacing w:after="0" w:line="480" w:lineRule="auto"/>
        <w:jc w:val="both"/>
        <w:rPr>
          <w:rFonts w:ascii="Times New Roman" w:eastAsia="Times New Roman" w:hAnsi="Times New Roman"/>
          <w:sz w:val="24"/>
          <w:szCs w:val="24"/>
          <w:lang w:eastAsia="es-ES"/>
        </w:rPr>
      </w:pPr>
    </w:p>
    <w:p w:rsidR="00A36A67" w:rsidRPr="0032570A" w:rsidRDefault="00A36A67" w:rsidP="002F39AC">
      <w:pPr>
        <w:spacing w:after="120" w:line="480" w:lineRule="auto"/>
        <w:ind w:firstLine="210"/>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La función de este programa es ofrecer servicios de promoción social y capacitación técnico-vocacional y técnico-gerencial a los pobladores del Municipio de Yamasá y su entorno, priorizando a los grupos organizados. Para su ejecución existe un Centro de Capacitación Integral (CDI), en dicho municipio, que se espera sea un modelo de formación social que contribuya al desarroll</w:t>
      </w:r>
      <w:r w:rsidR="002F39AC">
        <w:rPr>
          <w:rFonts w:ascii="Times New Roman" w:eastAsia="Times New Roman" w:hAnsi="Times New Roman"/>
          <w:sz w:val="24"/>
          <w:szCs w:val="24"/>
          <w:lang w:eastAsia="es-ES"/>
        </w:rPr>
        <w:t>o social, económico y cultural.</w:t>
      </w:r>
    </w:p>
    <w:p w:rsidR="00A36A67" w:rsidRPr="0032570A" w:rsidRDefault="00A36A67" w:rsidP="00B256A4">
      <w:pPr>
        <w:spacing w:after="120" w:line="480" w:lineRule="auto"/>
        <w:ind w:firstLine="210"/>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Es dirigido por un </w:t>
      </w:r>
      <w:r w:rsidRPr="0032570A">
        <w:rPr>
          <w:rFonts w:ascii="Times New Roman" w:eastAsia="Times New Roman" w:hAnsi="Times New Roman"/>
          <w:b/>
          <w:sz w:val="24"/>
          <w:szCs w:val="24"/>
          <w:lang w:eastAsia="es-ES"/>
        </w:rPr>
        <w:t>Encargado</w:t>
      </w:r>
      <w:r w:rsidRPr="0032570A">
        <w:rPr>
          <w:rFonts w:ascii="Times New Roman" w:eastAsia="Times New Roman" w:hAnsi="Times New Roman"/>
          <w:sz w:val="24"/>
          <w:szCs w:val="24"/>
          <w:lang w:eastAsia="es-ES"/>
        </w:rPr>
        <w:t xml:space="preserve"> en coordinación directa con el </w:t>
      </w:r>
      <w:r w:rsidRPr="0032570A">
        <w:rPr>
          <w:rFonts w:ascii="Times New Roman" w:eastAsia="Times New Roman" w:hAnsi="Times New Roman"/>
          <w:b/>
          <w:sz w:val="24"/>
          <w:szCs w:val="24"/>
          <w:lang w:eastAsia="es-ES"/>
        </w:rPr>
        <w:t xml:space="preserve">Despacho de la Dirección General </w:t>
      </w:r>
      <w:r w:rsidRPr="0032570A">
        <w:rPr>
          <w:rFonts w:ascii="Times New Roman" w:eastAsia="Times New Roman" w:hAnsi="Times New Roman"/>
          <w:sz w:val="24"/>
          <w:szCs w:val="24"/>
          <w:lang w:eastAsia="es-ES"/>
        </w:rPr>
        <w:t xml:space="preserve">y la asesoría en lo educacional del </w:t>
      </w:r>
      <w:r w:rsidRPr="0032570A">
        <w:rPr>
          <w:rFonts w:ascii="Times New Roman" w:eastAsia="Times New Roman" w:hAnsi="Times New Roman"/>
          <w:b/>
          <w:sz w:val="24"/>
          <w:szCs w:val="24"/>
          <w:lang w:eastAsia="es-ES"/>
        </w:rPr>
        <w:t>Departamento de Educación</w:t>
      </w:r>
      <w:r w:rsidRPr="0032570A">
        <w:rPr>
          <w:rFonts w:ascii="Times New Roman" w:eastAsia="Times New Roman" w:hAnsi="Times New Roman"/>
          <w:sz w:val="24"/>
          <w:szCs w:val="24"/>
          <w:lang w:eastAsia="es-ES"/>
        </w:rPr>
        <w:t xml:space="preserve"> y en lo administrativo y financiero de las </w:t>
      </w:r>
      <w:r w:rsidRPr="0032570A">
        <w:rPr>
          <w:rFonts w:ascii="Times New Roman" w:eastAsia="Times New Roman" w:hAnsi="Times New Roman"/>
          <w:b/>
          <w:sz w:val="24"/>
          <w:szCs w:val="24"/>
          <w:lang w:eastAsia="es-ES"/>
        </w:rPr>
        <w:t>áreas correspondientes de la institución para tales fines.</w:t>
      </w:r>
      <w:r w:rsidRPr="0032570A">
        <w:rPr>
          <w:rFonts w:ascii="Times New Roman" w:eastAsia="Times New Roman" w:hAnsi="Times New Roman"/>
          <w:sz w:val="24"/>
          <w:szCs w:val="24"/>
          <w:lang w:eastAsia="es-ES"/>
        </w:rPr>
        <w:t xml:space="preserve"> Trabaja como áreas especializad</w:t>
      </w:r>
      <w:r w:rsidR="00B256A4">
        <w:rPr>
          <w:rFonts w:ascii="Times New Roman" w:eastAsia="Times New Roman" w:hAnsi="Times New Roman"/>
          <w:sz w:val="24"/>
          <w:szCs w:val="24"/>
          <w:lang w:eastAsia="es-ES"/>
        </w:rPr>
        <w:t>as en los siguientes proyectos:</w:t>
      </w:r>
    </w:p>
    <w:p w:rsidR="00A36A67" w:rsidRPr="0032570A" w:rsidRDefault="00A36A67" w:rsidP="001967D3">
      <w:pPr>
        <w:numPr>
          <w:ilvl w:val="1"/>
          <w:numId w:val="15"/>
        </w:numPr>
        <w:spacing w:after="0" w:line="480" w:lineRule="auto"/>
        <w:contextualSpacing/>
        <w:jc w:val="both"/>
        <w:rPr>
          <w:rFonts w:ascii="Times New Roman" w:eastAsia="Times New Roman" w:hAnsi="Times New Roman"/>
          <w:sz w:val="28"/>
          <w:szCs w:val="28"/>
          <w:lang w:eastAsia="es-ES"/>
        </w:rPr>
      </w:pPr>
      <w:r w:rsidRPr="0032570A">
        <w:rPr>
          <w:rFonts w:ascii="Times New Roman" w:eastAsia="Times New Roman" w:hAnsi="Times New Roman"/>
          <w:b/>
          <w:sz w:val="28"/>
          <w:szCs w:val="28"/>
          <w:lang w:eastAsia="es-ES"/>
        </w:rPr>
        <w:t>Capacitación a Productores Agrícolas.  Propósitos: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Realizar actividades de capacitación dirigidas a las organizaciones comunitarias, en cultivos orgánicos, desarrollo de viveros, pastos y aboneras, entre otras. También en este proyecto dentro del área del centro, se producen varios rubros agrícolas de ciclo corto y hortalizas, para ser vendidos a bajos precios a los habitantes del municipio</w:t>
      </w:r>
      <w:r w:rsidRPr="0032570A">
        <w:rPr>
          <w:rFonts w:ascii="Times New Roman" w:eastAsia="Times New Roman" w:hAnsi="Times New Roman"/>
          <w:sz w:val="28"/>
          <w:szCs w:val="28"/>
          <w:lang w:eastAsia="es-ES"/>
        </w:rPr>
        <w:t>.</w:t>
      </w:r>
    </w:p>
    <w:p w:rsidR="00A36A67" w:rsidRDefault="00A36A67" w:rsidP="001967D3">
      <w:pPr>
        <w:spacing w:after="0" w:line="480" w:lineRule="auto"/>
        <w:contextualSpacing/>
        <w:jc w:val="both"/>
        <w:rPr>
          <w:rFonts w:ascii="Times New Roman" w:eastAsia="Times New Roman" w:hAnsi="Times New Roman"/>
          <w:sz w:val="28"/>
          <w:szCs w:val="28"/>
          <w:lang w:eastAsia="es-ES"/>
        </w:rPr>
      </w:pPr>
    </w:p>
    <w:p w:rsidR="00B256A4" w:rsidRPr="0032570A" w:rsidRDefault="00B256A4" w:rsidP="001967D3">
      <w:pPr>
        <w:spacing w:after="0" w:line="480" w:lineRule="auto"/>
        <w:contextualSpacing/>
        <w:jc w:val="both"/>
        <w:rPr>
          <w:rFonts w:ascii="Times New Roman" w:eastAsia="Times New Roman" w:hAnsi="Times New Roman"/>
          <w:sz w:val="28"/>
          <w:szCs w:val="28"/>
          <w:lang w:eastAsia="es-ES"/>
        </w:rPr>
      </w:pPr>
    </w:p>
    <w:p w:rsidR="00A36A67" w:rsidRPr="0032570A" w:rsidRDefault="00A36A67" w:rsidP="001967D3">
      <w:pPr>
        <w:numPr>
          <w:ilvl w:val="1"/>
          <w:numId w:val="15"/>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lastRenderedPageBreak/>
        <w:t xml:space="preserve">Capacitación a Productores Pecuarios.  alimentos para animales, entre otros. También en este proyecto dentro del centro se ejecuta la crianza de gallinas ponedoras y pollos de engorde para ser vendidos a bajos precios a los habitantes y crianza de cerdos criollos y conejos.  Mediante el programa </w:t>
      </w:r>
      <w:r w:rsidRPr="0032570A">
        <w:rPr>
          <w:rFonts w:ascii="Times New Roman" w:eastAsia="Times New Roman" w:hAnsi="Times New Roman"/>
          <w:b/>
          <w:sz w:val="24"/>
          <w:szCs w:val="24"/>
          <w:lang w:eastAsia="es-ES"/>
        </w:rPr>
        <w:t xml:space="preserve">“Pasando la Cría” </w:t>
      </w:r>
      <w:r w:rsidRPr="0032570A">
        <w:rPr>
          <w:rFonts w:ascii="Times New Roman" w:eastAsia="Times New Roman" w:hAnsi="Times New Roman"/>
          <w:sz w:val="24"/>
          <w:szCs w:val="24"/>
          <w:lang w:eastAsia="es-ES"/>
        </w:rPr>
        <w:t>nos proponemos incentivar y ampliar su crianza a nivel nacional, beneficiando a las asociaciones y/o los clubes de madres.</w:t>
      </w:r>
    </w:p>
    <w:p w:rsidR="00A36A67" w:rsidRPr="0032570A" w:rsidRDefault="00A36A67" w:rsidP="001967D3">
      <w:pPr>
        <w:spacing w:after="0" w:line="480" w:lineRule="auto"/>
        <w:ind w:left="1410" w:hanging="1410"/>
        <w:jc w:val="right"/>
        <w:rPr>
          <w:rFonts w:ascii="Times New Roman" w:eastAsia="Times New Roman" w:hAnsi="Times New Roman"/>
          <w:sz w:val="24"/>
          <w:szCs w:val="24"/>
          <w:lang w:eastAsia="es-ES"/>
        </w:rPr>
      </w:pPr>
    </w:p>
    <w:p w:rsidR="00A36A67" w:rsidRDefault="00A36A67" w:rsidP="001967D3">
      <w:pPr>
        <w:numPr>
          <w:ilvl w:val="1"/>
          <w:numId w:val="15"/>
        </w:numPr>
        <w:spacing w:after="0" w:line="480" w:lineRule="auto"/>
        <w:contextualSpacing/>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Formación y Capacitación Técnico-Vocacional.  </w:t>
      </w:r>
      <w:r w:rsidRPr="0032570A">
        <w:rPr>
          <w:rFonts w:ascii="Times New Roman" w:eastAsia="Times New Roman" w:hAnsi="Times New Roman"/>
          <w:b/>
          <w:sz w:val="28"/>
          <w:szCs w:val="28"/>
          <w:lang w:eastAsia="es-ES"/>
        </w:rPr>
        <w:t>Propósitos:</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Desarrolla un conjunto de actividades de capacitación técnica y oficios industriales y artesanales y de producción, de artículos varios a través de sus talleres de alfarería, carpintería, herrería, cerámica, costura y fábrica de blocks, entre otros.</w:t>
      </w:r>
    </w:p>
    <w:p w:rsidR="002F39AC" w:rsidRPr="001967D3" w:rsidRDefault="002F39AC" w:rsidP="002F39AC">
      <w:pPr>
        <w:spacing w:after="0" w:line="480" w:lineRule="auto"/>
        <w:contextualSpacing/>
        <w:rPr>
          <w:rFonts w:ascii="Times New Roman" w:eastAsia="Times New Roman" w:hAnsi="Times New Roman"/>
          <w:sz w:val="24"/>
          <w:szCs w:val="24"/>
          <w:lang w:eastAsia="es-ES"/>
        </w:rPr>
      </w:pPr>
    </w:p>
    <w:p w:rsidR="001967D3" w:rsidRPr="002F39AC" w:rsidRDefault="001967D3" w:rsidP="001967D3">
      <w:pPr>
        <w:numPr>
          <w:ilvl w:val="1"/>
          <w:numId w:val="19"/>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32"/>
          <w:szCs w:val="32"/>
          <w:lang w:eastAsia="es-ES"/>
        </w:rPr>
        <w:t>Gest</w:t>
      </w:r>
      <w:r>
        <w:rPr>
          <w:rFonts w:ascii="Times New Roman" w:eastAsia="Times New Roman" w:hAnsi="Times New Roman"/>
          <w:b/>
          <w:sz w:val="32"/>
          <w:szCs w:val="32"/>
          <w:lang w:eastAsia="es-ES"/>
        </w:rPr>
        <w:t xml:space="preserve">ión y Extensión Agropecuaria.  </w:t>
      </w:r>
    </w:p>
    <w:p w:rsidR="002F39AC" w:rsidRPr="001967D3" w:rsidRDefault="002F39AC" w:rsidP="002F39AC">
      <w:pPr>
        <w:spacing w:after="0" w:line="480" w:lineRule="auto"/>
        <w:ind w:left="540"/>
        <w:contextualSpacing/>
        <w:jc w:val="both"/>
        <w:rPr>
          <w:rFonts w:ascii="Times New Roman" w:eastAsia="Times New Roman" w:hAnsi="Times New Roman"/>
          <w:sz w:val="24"/>
          <w:szCs w:val="24"/>
          <w:lang w:eastAsia="es-ES"/>
        </w:rPr>
      </w:pPr>
    </w:p>
    <w:p w:rsidR="00A36A67" w:rsidRPr="0032570A" w:rsidRDefault="00A36A67" w:rsidP="001967D3">
      <w:pPr>
        <w:spacing w:after="0" w:line="480" w:lineRule="auto"/>
        <w:ind w:left="540"/>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Propósitos:</w:t>
      </w:r>
      <w:r w:rsidRPr="0032570A">
        <w:rPr>
          <w:rFonts w:ascii="Times New Roman" w:eastAsia="Times New Roman" w:hAnsi="Times New Roman"/>
          <w:sz w:val="24"/>
          <w:szCs w:val="24"/>
          <w:lang w:eastAsia="es-ES"/>
        </w:rPr>
        <w:t xml:space="preserve"> Realiza actividades de fortalecimiento a las organizaciones comunitarias, desarrollando cursos de capacitación agropecuaria, dirigidos a hombres y mujeres de las comunidades de menores ingresos, impulsando la producción y la productividad agrícola y pecuaria, a través de la realización de actividades intensivas de extensión agropecuaria, que garantice una ingesta alimentaría adecuada a la población del citado municipio y entorno.  </w:t>
      </w:r>
    </w:p>
    <w:p w:rsidR="00A36A67" w:rsidRDefault="00A36A67" w:rsidP="001967D3">
      <w:pPr>
        <w:spacing w:after="0" w:line="480" w:lineRule="auto"/>
        <w:contextualSpacing/>
        <w:jc w:val="both"/>
        <w:rPr>
          <w:rFonts w:ascii="Times New Roman" w:eastAsia="Times New Roman" w:hAnsi="Times New Roman"/>
          <w:sz w:val="24"/>
          <w:szCs w:val="24"/>
          <w:lang w:eastAsia="es-ES"/>
        </w:rPr>
      </w:pPr>
    </w:p>
    <w:p w:rsidR="002F39AC" w:rsidRDefault="002F39AC" w:rsidP="001967D3">
      <w:pPr>
        <w:spacing w:after="0" w:line="480" w:lineRule="auto"/>
        <w:contextualSpacing/>
        <w:jc w:val="both"/>
        <w:rPr>
          <w:rFonts w:ascii="Times New Roman" w:eastAsia="Times New Roman" w:hAnsi="Times New Roman"/>
          <w:sz w:val="24"/>
          <w:szCs w:val="24"/>
          <w:lang w:eastAsia="es-ES"/>
        </w:rPr>
      </w:pPr>
    </w:p>
    <w:p w:rsidR="002F39AC" w:rsidRDefault="002F39AC" w:rsidP="001967D3">
      <w:pPr>
        <w:spacing w:after="0" w:line="480" w:lineRule="auto"/>
        <w:contextualSpacing/>
        <w:jc w:val="both"/>
        <w:rPr>
          <w:rFonts w:ascii="Times New Roman" w:eastAsia="Times New Roman" w:hAnsi="Times New Roman"/>
          <w:sz w:val="24"/>
          <w:szCs w:val="24"/>
          <w:lang w:eastAsia="es-ES"/>
        </w:rPr>
      </w:pPr>
    </w:p>
    <w:p w:rsidR="002F39AC" w:rsidRPr="0032570A" w:rsidRDefault="002F39AC" w:rsidP="001967D3">
      <w:pPr>
        <w:spacing w:after="0" w:line="480" w:lineRule="auto"/>
        <w:contextualSpacing/>
        <w:jc w:val="both"/>
        <w:rPr>
          <w:rFonts w:ascii="Times New Roman" w:eastAsia="Times New Roman" w:hAnsi="Times New Roman"/>
          <w:sz w:val="24"/>
          <w:szCs w:val="24"/>
          <w:lang w:eastAsia="es-ES"/>
        </w:rPr>
      </w:pPr>
    </w:p>
    <w:p w:rsidR="00A36A67" w:rsidRPr="002F39AC" w:rsidRDefault="009008A1" w:rsidP="001967D3">
      <w:pPr>
        <w:numPr>
          <w:ilvl w:val="1"/>
          <w:numId w:val="19"/>
        </w:numPr>
        <w:spacing w:after="0" w:line="480" w:lineRule="auto"/>
        <w:contextualSpacing/>
        <w:jc w:val="both"/>
        <w:rPr>
          <w:rFonts w:ascii="Times New Roman" w:eastAsia="Times New Roman" w:hAnsi="Times New Roman"/>
          <w:b/>
          <w:sz w:val="28"/>
          <w:szCs w:val="28"/>
          <w:lang w:eastAsia="es-ES"/>
        </w:rPr>
      </w:pPr>
      <w:r>
        <w:rPr>
          <w:rFonts w:ascii="Times New Roman" w:eastAsia="Times New Roman" w:hAnsi="Times New Roman"/>
          <w:b/>
          <w:sz w:val="28"/>
          <w:szCs w:val="28"/>
          <w:lang w:eastAsia="es-ES"/>
        </w:rPr>
        <w:lastRenderedPageBreak/>
        <w:t xml:space="preserve"> </w:t>
      </w:r>
      <w:r w:rsidR="00A36A67" w:rsidRPr="0032570A">
        <w:rPr>
          <w:rFonts w:ascii="Times New Roman" w:eastAsia="Times New Roman" w:hAnsi="Times New Roman"/>
          <w:b/>
          <w:sz w:val="28"/>
          <w:szCs w:val="28"/>
          <w:lang w:eastAsia="es-ES"/>
        </w:rPr>
        <w:t xml:space="preserve"> Acción Socio-Económica Comunitaria.  Propósitos:</w:t>
      </w:r>
      <w:r w:rsidR="00A36A67" w:rsidRPr="0032570A">
        <w:rPr>
          <w:rFonts w:ascii="Times New Roman" w:eastAsia="Times New Roman" w:hAnsi="Times New Roman"/>
          <w:sz w:val="28"/>
          <w:szCs w:val="28"/>
          <w:lang w:eastAsia="es-ES"/>
        </w:rPr>
        <w:t xml:space="preserve"> </w:t>
      </w:r>
      <w:r w:rsidR="00A36A67" w:rsidRPr="0032570A">
        <w:rPr>
          <w:rFonts w:ascii="Times New Roman" w:eastAsia="Times New Roman" w:hAnsi="Times New Roman"/>
          <w:sz w:val="24"/>
          <w:szCs w:val="24"/>
          <w:lang w:eastAsia="es-ES"/>
        </w:rPr>
        <w:t>Promueve e incentiva la creación de microempresas que generen fuentes de ocupación rentables, que contribuyan a un aumento de la ocupación e ingresos de los habitantes de las comunidades beneficiadas de los servicios que brinda el centro y que como consecuencia tiendan a reducir la emigración, principalmente la rural.</w:t>
      </w:r>
    </w:p>
    <w:p w:rsidR="002F39AC" w:rsidRPr="001967D3" w:rsidRDefault="002F39AC" w:rsidP="002F39AC">
      <w:pPr>
        <w:spacing w:after="0" w:line="480" w:lineRule="auto"/>
        <w:ind w:left="540"/>
        <w:contextualSpacing/>
        <w:jc w:val="both"/>
        <w:rPr>
          <w:rFonts w:ascii="Times New Roman" w:eastAsia="Times New Roman" w:hAnsi="Times New Roman"/>
          <w:b/>
          <w:sz w:val="28"/>
          <w:szCs w:val="28"/>
          <w:lang w:eastAsia="es-ES"/>
        </w:rPr>
      </w:pPr>
    </w:p>
    <w:p w:rsidR="00A36A67" w:rsidRPr="00A36A67" w:rsidRDefault="00A36A67" w:rsidP="001967D3">
      <w:pPr>
        <w:spacing w:after="0" w:line="480" w:lineRule="auto"/>
        <w:ind w:left="849" w:hanging="283"/>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t>4.</w:t>
      </w:r>
      <w:r w:rsidRPr="0032570A">
        <w:rPr>
          <w:rFonts w:ascii="Times New Roman" w:eastAsia="Times New Roman" w:hAnsi="Times New Roman"/>
          <w:b/>
          <w:sz w:val="24"/>
          <w:szCs w:val="24"/>
          <w:lang w:eastAsia="es-ES"/>
        </w:rPr>
        <w:t>7</w:t>
      </w:r>
      <w:r w:rsidRPr="0032570A">
        <w:rPr>
          <w:rFonts w:ascii="Times New Roman" w:eastAsia="Times New Roman" w:hAnsi="Times New Roman"/>
          <w:sz w:val="24"/>
          <w:szCs w:val="24"/>
          <w:lang w:eastAsia="es-ES"/>
        </w:rPr>
        <w:t xml:space="preserve">Con estos proyectos, </w:t>
      </w:r>
      <w:r w:rsidRPr="0032570A">
        <w:rPr>
          <w:rFonts w:ascii="Times New Roman" w:eastAsia="Times New Roman" w:hAnsi="Times New Roman"/>
          <w:b/>
          <w:sz w:val="24"/>
          <w:szCs w:val="24"/>
          <w:lang w:eastAsia="es-ES"/>
        </w:rPr>
        <w:t xml:space="preserve">El Centro de Desarrollo Integral “La </w:t>
      </w:r>
      <w:proofErr w:type="spellStart"/>
      <w:r w:rsidRPr="0032570A">
        <w:rPr>
          <w:rFonts w:ascii="Times New Roman" w:eastAsia="Times New Roman" w:hAnsi="Times New Roman"/>
          <w:b/>
          <w:sz w:val="24"/>
          <w:szCs w:val="24"/>
          <w:lang w:eastAsia="es-ES"/>
        </w:rPr>
        <w:t>Hispaniola</w:t>
      </w:r>
      <w:proofErr w:type="spellEnd"/>
      <w:r w:rsidRPr="0032570A">
        <w:rPr>
          <w:rFonts w:ascii="Times New Roman" w:eastAsia="Times New Roman" w:hAnsi="Times New Roman"/>
          <w:b/>
          <w:sz w:val="24"/>
          <w:szCs w:val="24"/>
          <w:lang w:eastAsia="es-ES"/>
        </w:rPr>
        <w:t>”</w:t>
      </w:r>
      <w:r w:rsidRPr="0032570A">
        <w:rPr>
          <w:rFonts w:ascii="Times New Roman" w:eastAsia="Times New Roman" w:hAnsi="Times New Roman"/>
          <w:sz w:val="24"/>
          <w:szCs w:val="24"/>
          <w:lang w:eastAsia="es-ES"/>
        </w:rPr>
        <w:t xml:space="preserve"> (CDI), propiedad de la institución y bajo su administración, cumple su misión actual que consiste en “estimular, promover y fomentar el desarrollo socio-económico de las comunidades del Municipio de Yamasá y su entorno, mediante acciones que les permitan mejorar sus condiciones de vida”.                                </w:t>
      </w:r>
      <w:r>
        <w:rPr>
          <w:rFonts w:ascii="Times New Roman" w:eastAsia="Times New Roman" w:hAnsi="Times New Roman"/>
          <w:sz w:val="24"/>
          <w:szCs w:val="24"/>
          <w:lang w:eastAsia="es-ES"/>
        </w:rPr>
        <w:t xml:space="preserve">                             </w:t>
      </w:r>
    </w:p>
    <w:p w:rsidR="00A36A67" w:rsidRPr="0032570A" w:rsidRDefault="00A36A67" w:rsidP="001967D3">
      <w:pPr>
        <w:spacing w:after="0" w:line="480" w:lineRule="auto"/>
        <w:jc w:val="both"/>
        <w:rPr>
          <w:rFonts w:ascii="Times New Roman" w:eastAsia="Times New Roman" w:hAnsi="Times New Roman"/>
          <w:b/>
          <w:sz w:val="20"/>
          <w:szCs w:val="20"/>
          <w:lang w:eastAsia="es-ES"/>
        </w:rPr>
      </w:pPr>
    </w:p>
    <w:p w:rsidR="00A36A67" w:rsidRPr="0032570A" w:rsidRDefault="00A36A67" w:rsidP="001967D3">
      <w:pPr>
        <w:spacing w:after="0" w:line="480" w:lineRule="auto"/>
        <w:ind w:left="283" w:hanging="283"/>
        <w:contextualSpacing/>
        <w:rPr>
          <w:rFonts w:ascii="Times New Roman" w:eastAsia="Times New Roman" w:hAnsi="Times New Roman"/>
          <w:b/>
          <w:sz w:val="32"/>
          <w:szCs w:val="32"/>
          <w:lang w:eastAsia="es-ES"/>
        </w:rPr>
      </w:pPr>
      <w:r w:rsidRPr="0032570A">
        <w:rPr>
          <w:rFonts w:ascii="Times New Roman" w:eastAsia="Times New Roman" w:hAnsi="Times New Roman"/>
          <w:b/>
          <w:sz w:val="32"/>
          <w:szCs w:val="32"/>
          <w:lang w:eastAsia="es-ES"/>
        </w:rPr>
        <w:t>5.</w:t>
      </w:r>
      <w:r w:rsidRPr="0032570A">
        <w:rPr>
          <w:rFonts w:ascii="Times New Roman" w:eastAsia="Times New Roman" w:hAnsi="Times New Roman"/>
          <w:b/>
          <w:sz w:val="32"/>
          <w:szCs w:val="32"/>
          <w:lang w:eastAsia="es-ES"/>
        </w:rPr>
        <w:tab/>
        <w:t xml:space="preserve">ASISTENCIA SOCIAL COMUNITARIA.            </w:t>
      </w:r>
    </w:p>
    <w:p w:rsidR="00A36A67" w:rsidRPr="002F39AC" w:rsidRDefault="00A36A67" w:rsidP="001967D3">
      <w:pPr>
        <w:spacing w:after="0" w:line="480" w:lineRule="auto"/>
        <w:jc w:val="both"/>
        <w:rPr>
          <w:rFonts w:ascii="Times New Roman" w:eastAsia="Times New Roman" w:hAnsi="Times New Roman"/>
          <w:b/>
          <w:sz w:val="4"/>
          <w:szCs w:val="32"/>
          <w:lang w:eastAsia="es-ES"/>
        </w:rPr>
      </w:pPr>
    </w:p>
    <w:p w:rsidR="00A36A67" w:rsidRPr="0032570A" w:rsidRDefault="00A36A67" w:rsidP="001967D3">
      <w:pPr>
        <w:spacing w:after="120" w:line="480" w:lineRule="auto"/>
        <w:ind w:firstLine="210"/>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Este programa, fue incluido por la presente administración y es el de mayor impulso. Tiene como objetivo contribuir a reducir los índices de pobreza extrema en el país, expresados entre sus características más pronunciadas: en la disminución de la ingesta alimentaría, el incremento de la mortalidad materna infantil, la desnutrición y el hacinamiento entre otras, manifestaciones estas que de manera ostensible aparecen con mayor intensidad en los sectores m</w:t>
      </w:r>
      <w:r>
        <w:rPr>
          <w:rFonts w:ascii="Times New Roman" w:eastAsia="Times New Roman" w:hAnsi="Times New Roman"/>
          <w:sz w:val="24"/>
          <w:szCs w:val="24"/>
          <w:lang w:eastAsia="es-ES"/>
        </w:rPr>
        <w:t>arginados de campos y ciudades.</w:t>
      </w:r>
    </w:p>
    <w:p w:rsidR="00A36A67" w:rsidRPr="0032570A" w:rsidRDefault="00A36A67" w:rsidP="002F39AC">
      <w:pPr>
        <w:spacing w:after="120" w:line="480" w:lineRule="auto"/>
        <w:ind w:firstLine="210"/>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 Los proyectos de este programa son implementados y coordinados directamente por el </w:t>
      </w:r>
      <w:r w:rsidRPr="0032570A">
        <w:rPr>
          <w:rFonts w:ascii="Times New Roman" w:eastAsia="Times New Roman" w:hAnsi="Times New Roman"/>
          <w:b/>
          <w:sz w:val="24"/>
          <w:szCs w:val="24"/>
          <w:lang w:eastAsia="es-ES"/>
        </w:rPr>
        <w:t>Despacho de la Dirección General, la Subdirección General y los Funcionarios Asesores y Asistentes que lo integran,</w:t>
      </w:r>
      <w:r w:rsidRPr="0032570A">
        <w:rPr>
          <w:rFonts w:ascii="Times New Roman" w:eastAsia="Times New Roman" w:hAnsi="Times New Roman"/>
          <w:sz w:val="24"/>
          <w:szCs w:val="24"/>
          <w:lang w:eastAsia="es-ES"/>
        </w:rPr>
        <w:t xml:space="preserve"> en atención a las demandas de asistencias a las urgencias sociales comunitarias presentadas. Está integrado por los proyectos siguientes:</w:t>
      </w:r>
    </w:p>
    <w:p w:rsidR="00A36A67" w:rsidRPr="0032570A" w:rsidRDefault="00A36A67" w:rsidP="001967D3">
      <w:pPr>
        <w:numPr>
          <w:ilvl w:val="2"/>
          <w:numId w:val="19"/>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8"/>
          <w:szCs w:val="28"/>
          <w:lang w:eastAsia="es-ES"/>
        </w:rPr>
        <w:lastRenderedPageBreak/>
        <w:t xml:space="preserve">Servicios de Ambulancias, Operativos Médicos, Medicamentos, Cirugía Menor y Otros.  Propósitos: </w:t>
      </w:r>
      <w:r w:rsidRPr="0032570A">
        <w:rPr>
          <w:rFonts w:ascii="Times New Roman" w:eastAsia="Times New Roman" w:hAnsi="Times New Roman"/>
          <w:sz w:val="24"/>
          <w:szCs w:val="24"/>
          <w:lang w:eastAsia="es-ES"/>
        </w:rPr>
        <w:t xml:space="preserve">Ofertar servicios de ambulancias cada día de 7 de la noche a 7 de la mañana en el Distrito Nacional y las Provincias de Santo Domingo y Santiago. </w:t>
      </w:r>
      <w:r w:rsidRPr="0032570A">
        <w:rPr>
          <w:rFonts w:ascii="Times New Roman" w:eastAsia="Times New Roman" w:hAnsi="Times New Roman"/>
          <w:sz w:val="24"/>
          <w:szCs w:val="24"/>
          <w:lang w:eastAsia="es-ES"/>
        </w:rPr>
        <w:tab/>
      </w:r>
    </w:p>
    <w:p w:rsidR="00A36A67" w:rsidRPr="0032570A" w:rsidRDefault="00A36A67" w:rsidP="001967D3">
      <w:pPr>
        <w:spacing w:after="0" w:line="480" w:lineRule="auto"/>
        <w:ind w:left="566" w:hanging="283"/>
        <w:contextualSpacing/>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ab/>
      </w:r>
      <w:r w:rsidRPr="0032570A">
        <w:rPr>
          <w:rFonts w:ascii="Times New Roman" w:eastAsia="Times New Roman" w:hAnsi="Times New Roman"/>
          <w:sz w:val="24"/>
          <w:szCs w:val="24"/>
          <w:lang w:eastAsia="es-ES"/>
        </w:rPr>
        <w:tab/>
      </w:r>
      <w:r w:rsidRPr="0032570A">
        <w:rPr>
          <w:rFonts w:ascii="Times New Roman" w:eastAsia="Times New Roman" w:hAnsi="Times New Roman"/>
          <w:sz w:val="24"/>
          <w:szCs w:val="24"/>
          <w:lang w:eastAsia="es-ES"/>
        </w:rPr>
        <w:tab/>
      </w:r>
      <w:r w:rsidRPr="0032570A">
        <w:rPr>
          <w:rFonts w:ascii="Times New Roman" w:eastAsia="Times New Roman" w:hAnsi="Times New Roman"/>
          <w:sz w:val="24"/>
          <w:szCs w:val="24"/>
          <w:lang w:eastAsia="es-ES"/>
        </w:rPr>
        <w:tab/>
      </w:r>
      <w:r w:rsidRPr="0032570A">
        <w:rPr>
          <w:rFonts w:ascii="Times New Roman" w:eastAsia="Times New Roman" w:hAnsi="Times New Roman"/>
          <w:sz w:val="24"/>
          <w:szCs w:val="24"/>
          <w:lang w:eastAsia="es-ES"/>
        </w:rPr>
        <w:tab/>
        <w:t xml:space="preserve">                                                                                              </w:t>
      </w:r>
      <w:r w:rsidRPr="0032570A">
        <w:rPr>
          <w:rFonts w:ascii="Times New Roman" w:eastAsia="Times New Roman" w:hAnsi="Times New Roman"/>
          <w:sz w:val="24"/>
          <w:szCs w:val="24"/>
          <w:lang w:eastAsia="es-ES"/>
        </w:rPr>
        <w:tab/>
        <w:t xml:space="preserve">    </w:t>
      </w:r>
    </w:p>
    <w:p w:rsidR="00A36A67" w:rsidRPr="0032570A" w:rsidRDefault="00A36A67" w:rsidP="001967D3">
      <w:pPr>
        <w:numPr>
          <w:ilvl w:val="2"/>
          <w:numId w:val="19"/>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También realizar operativos médicos y</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odontológicos, orientados a brindar atenciones y servicios de salud, con suministro de medicamentos y la realización de cirugías menores en diferentes comunidades rurales y urbanas marginadas en todo el territorio nacional</w:t>
      </w:r>
      <w:r w:rsidR="0026181C">
        <w:rPr>
          <w:rFonts w:ascii="Times New Roman" w:eastAsia="Times New Roman" w:hAnsi="Times New Roman"/>
          <w:sz w:val="24"/>
          <w:szCs w:val="24"/>
          <w:lang w:eastAsia="es-ES"/>
        </w:rPr>
        <w:t>.</w:t>
      </w:r>
    </w:p>
    <w:p w:rsidR="00A36A67" w:rsidRPr="0032570A" w:rsidRDefault="00A36A67" w:rsidP="001967D3">
      <w:pPr>
        <w:spacing w:after="0" w:line="480" w:lineRule="auto"/>
        <w:jc w:val="both"/>
        <w:rPr>
          <w:rFonts w:ascii="Times New Roman" w:eastAsia="Times New Roman" w:hAnsi="Times New Roman"/>
          <w:sz w:val="24"/>
          <w:szCs w:val="24"/>
          <w:lang w:eastAsia="es-ES"/>
        </w:rPr>
      </w:pPr>
    </w:p>
    <w:p w:rsidR="00A36A67" w:rsidRPr="0032570A" w:rsidRDefault="00A36A67" w:rsidP="001967D3">
      <w:pPr>
        <w:spacing w:after="0" w:line="480" w:lineRule="auto"/>
        <w:ind w:left="283" w:hanging="283"/>
        <w:contextualSpacing/>
        <w:jc w:val="both"/>
        <w:rPr>
          <w:rFonts w:ascii="Times New Roman" w:eastAsia="Times New Roman" w:hAnsi="Times New Roman"/>
          <w:sz w:val="24"/>
          <w:szCs w:val="24"/>
          <w:lang w:eastAsia="es-ES"/>
        </w:rPr>
      </w:pPr>
      <w:r w:rsidRPr="0032570A">
        <w:rPr>
          <w:rFonts w:ascii="Times New Roman" w:eastAsia="Times New Roman" w:hAnsi="Times New Roman"/>
          <w:sz w:val="28"/>
          <w:szCs w:val="28"/>
          <w:lang w:eastAsia="es-ES"/>
        </w:rPr>
        <w:t>5.2</w:t>
      </w:r>
      <w:r w:rsidRPr="0032570A">
        <w:rPr>
          <w:rFonts w:ascii="Times New Roman" w:eastAsia="Times New Roman" w:hAnsi="Times New Roman"/>
          <w:sz w:val="28"/>
          <w:szCs w:val="28"/>
          <w:lang w:eastAsia="es-ES"/>
        </w:rPr>
        <w:tab/>
      </w:r>
      <w:r w:rsidRPr="0032570A">
        <w:rPr>
          <w:rFonts w:ascii="Times New Roman" w:eastAsia="Times New Roman" w:hAnsi="Times New Roman"/>
          <w:sz w:val="24"/>
          <w:szCs w:val="24"/>
          <w:lang w:eastAsia="es-ES"/>
        </w:rPr>
        <w:t>Donación de Electrodomésticos, Ajuar de Casas, Productos Alimentarios, Vestimentas, Calzados, Canastillas para Embarazadas y Otros.  Propósitos: Contribuir con el mejoramiento de la calidad de vida de los pobladores de extrema pobreza de las comunidades rurales y/o de los sectores urbanos marginados, con la donación de artículos variados de los renglones indicados.</w:t>
      </w:r>
    </w:p>
    <w:p w:rsidR="00A36A67" w:rsidRPr="0032570A" w:rsidRDefault="00A36A67" w:rsidP="001967D3">
      <w:pPr>
        <w:spacing w:after="0" w:line="480" w:lineRule="auto"/>
        <w:contextualSpacing/>
        <w:jc w:val="both"/>
        <w:rPr>
          <w:rFonts w:ascii="Times New Roman" w:eastAsia="Times New Roman" w:hAnsi="Times New Roman"/>
          <w:sz w:val="24"/>
          <w:szCs w:val="24"/>
          <w:lang w:eastAsia="es-ES"/>
        </w:rPr>
      </w:pPr>
    </w:p>
    <w:p w:rsidR="00A36A67" w:rsidRPr="0032570A" w:rsidRDefault="00A36A67" w:rsidP="001967D3">
      <w:pPr>
        <w:numPr>
          <w:ilvl w:val="1"/>
          <w:numId w:val="16"/>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t>Donación de Útiles Escolares, Deportivos, Juguetes y Otros.  Propósitos:</w:t>
      </w:r>
      <w:r w:rsidRPr="0032570A">
        <w:rPr>
          <w:rFonts w:ascii="Times New Roman" w:eastAsia="Times New Roman" w:hAnsi="Times New Roman"/>
          <w:sz w:val="24"/>
          <w:szCs w:val="24"/>
          <w:lang w:eastAsia="es-ES"/>
        </w:rPr>
        <w:t xml:space="preserve"> Proveer de los artículos indicados a niños y niñas pobres de las comunidades rurales y los sectores marginados de ciudades; buscando satisfacer la carencia de recursos de los padres y las madres para adquirirlos y en cuanto a los útiles escolares para forjar y/o reforzar el deseo de superación de las familias, por considerar que la educación es el medio más idóneo para superar la pobreza en todas sus manifestaciones.</w:t>
      </w:r>
    </w:p>
    <w:p w:rsidR="00A36A67" w:rsidRPr="0032570A" w:rsidRDefault="00A36A67" w:rsidP="001967D3">
      <w:pPr>
        <w:spacing w:after="0" w:line="480" w:lineRule="auto"/>
        <w:contextualSpacing/>
        <w:jc w:val="both"/>
        <w:rPr>
          <w:rFonts w:ascii="Times New Roman" w:eastAsia="Times New Roman" w:hAnsi="Times New Roman"/>
          <w:sz w:val="24"/>
          <w:szCs w:val="24"/>
          <w:lang w:eastAsia="es-ES"/>
        </w:rPr>
      </w:pPr>
    </w:p>
    <w:p w:rsidR="00A36A67" w:rsidRDefault="00A36A67" w:rsidP="001967D3">
      <w:pPr>
        <w:numPr>
          <w:ilvl w:val="1"/>
          <w:numId w:val="16"/>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lastRenderedPageBreak/>
        <w:t xml:space="preserve">Donación de Materiales de Construcción, Equipos de Labranzas y Otros.  Propósitos: </w:t>
      </w:r>
      <w:r w:rsidRPr="0032570A">
        <w:rPr>
          <w:rFonts w:ascii="Times New Roman" w:eastAsia="Times New Roman" w:hAnsi="Times New Roman"/>
          <w:sz w:val="24"/>
          <w:szCs w:val="24"/>
          <w:lang w:eastAsia="es-ES"/>
        </w:rPr>
        <w:t xml:space="preserve">Proveer de los artículos indicados a las personas y/o a las familias de extrema pobreza de las comunidades rurales y de los sectores urbanos marginados, con la donación de madera, zinc, cemento, blocks, varillas, otros y para tareas agrícolas, machetes, azadas, picos, palas y otros, como forma de que mejoren sus condiciones y calidad de vida.    </w:t>
      </w:r>
    </w:p>
    <w:p w:rsidR="002F39AC" w:rsidRPr="001967D3" w:rsidRDefault="002F39AC" w:rsidP="0026181C">
      <w:pPr>
        <w:spacing w:after="0" w:line="480" w:lineRule="auto"/>
        <w:contextualSpacing/>
        <w:jc w:val="both"/>
        <w:rPr>
          <w:rFonts w:ascii="Times New Roman" w:eastAsia="Times New Roman" w:hAnsi="Times New Roman"/>
          <w:sz w:val="24"/>
          <w:szCs w:val="24"/>
          <w:lang w:eastAsia="es-ES"/>
        </w:rPr>
      </w:pPr>
    </w:p>
    <w:p w:rsidR="00A36A67" w:rsidRPr="0032570A" w:rsidRDefault="00A36A67" w:rsidP="001967D3">
      <w:pPr>
        <w:numPr>
          <w:ilvl w:val="1"/>
          <w:numId w:val="16"/>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t xml:space="preserve">Dar Ayudas Económicas a Personas Discapacitadas, con Problemas de Salud y Otras.  Propósitos: </w:t>
      </w:r>
      <w:r w:rsidRPr="0032570A">
        <w:rPr>
          <w:rFonts w:ascii="Times New Roman" w:eastAsia="Times New Roman" w:hAnsi="Times New Roman"/>
          <w:sz w:val="24"/>
          <w:szCs w:val="24"/>
          <w:lang w:eastAsia="es-ES"/>
        </w:rPr>
        <w:t>Favorecer a personas pobres y carentes de recursos económicos y/o de pobreza extrema, con problemas de salud y/o con limitaciones para realizar trabajos y generar fuentes de empleos e ingresos para su subsistencia.</w:t>
      </w:r>
    </w:p>
    <w:p w:rsidR="00A36A67" w:rsidRPr="002F39AC" w:rsidRDefault="00A36A67" w:rsidP="001967D3">
      <w:pPr>
        <w:spacing w:after="0" w:line="480" w:lineRule="auto"/>
        <w:contextualSpacing/>
        <w:jc w:val="both"/>
        <w:rPr>
          <w:rFonts w:ascii="Times New Roman" w:eastAsia="Times New Roman" w:hAnsi="Times New Roman"/>
          <w:sz w:val="8"/>
          <w:szCs w:val="24"/>
          <w:lang w:eastAsia="es-ES"/>
        </w:rPr>
      </w:pPr>
    </w:p>
    <w:p w:rsidR="00A36A67" w:rsidRDefault="00A36A67" w:rsidP="001967D3">
      <w:pPr>
        <w:numPr>
          <w:ilvl w:val="1"/>
          <w:numId w:val="10"/>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t xml:space="preserve">Reparto de Agua Potable en Barrios Marginales.  Propósitos: </w:t>
      </w:r>
      <w:r w:rsidRPr="0032570A">
        <w:rPr>
          <w:rFonts w:ascii="Times New Roman" w:eastAsia="Times New Roman" w:hAnsi="Times New Roman"/>
          <w:sz w:val="24"/>
          <w:szCs w:val="24"/>
          <w:lang w:eastAsia="es-ES"/>
        </w:rPr>
        <w:t>Realizar operativos de distribución de agua potable, principalmente en barrios marginados del Distrito Nacional y la Provincia de Santo Domingo, en su condición de ser sectores que en su mayoría no tienen tuberías de agua potable o por no recibir el servicio público estatal. También en menor proporción en otras provincias.</w:t>
      </w:r>
    </w:p>
    <w:p w:rsidR="00A36A67" w:rsidRPr="002F39AC" w:rsidRDefault="00A36A67" w:rsidP="001967D3">
      <w:pPr>
        <w:spacing w:after="0" w:line="480" w:lineRule="auto"/>
        <w:ind w:left="705"/>
        <w:contextualSpacing/>
        <w:jc w:val="both"/>
        <w:rPr>
          <w:rFonts w:ascii="Times New Roman" w:eastAsia="Times New Roman" w:hAnsi="Times New Roman"/>
          <w:sz w:val="12"/>
          <w:szCs w:val="24"/>
          <w:lang w:eastAsia="es-ES"/>
        </w:rPr>
      </w:pPr>
    </w:p>
    <w:p w:rsidR="00A36A67" w:rsidRPr="0032570A" w:rsidRDefault="00A36A67" w:rsidP="001967D3">
      <w:pPr>
        <w:numPr>
          <w:ilvl w:val="1"/>
          <w:numId w:val="10"/>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t>Mitigación de Desastres Naturales.  Propósitos:</w:t>
      </w:r>
      <w:r w:rsidRPr="0032570A">
        <w:rPr>
          <w:rFonts w:ascii="Times New Roman" w:eastAsia="Times New Roman" w:hAnsi="Times New Roman"/>
          <w:sz w:val="24"/>
          <w:szCs w:val="24"/>
          <w:lang w:eastAsia="es-ES"/>
        </w:rPr>
        <w:t xml:space="preserve"> Guarda relación con las características geográficas del país y su trayectoria de paso de los huracanes tropicales que se forman en determinada época del año. También con las condiciones de vulnerabilidad del territorio nacional para soportar los constantes fenómenos naturales, manifestados en fuertes vientos y abundantes lluvias, tormentas, huracanes y tornados, que producen situaciones que motivan acciones de urgencias orientadas a socorrer a los damnificados y a mitigar los efectos negativos de dichos fenómenos naturales.</w:t>
      </w:r>
    </w:p>
    <w:p w:rsidR="00A36A67" w:rsidRPr="0032570A" w:rsidRDefault="00A36A67" w:rsidP="001967D3">
      <w:pPr>
        <w:spacing w:after="0" w:line="480" w:lineRule="auto"/>
        <w:contextualSpacing/>
        <w:jc w:val="both"/>
        <w:rPr>
          <w:rFonts w:ascii="Times New Roman" w:eastAsia="Times New Roman" w:hAnsi="Times New Roman"/>
          <w:sz w:val="24"/>
          <w:szCs w:val="24"/>
          <w:lang w:eastAsia="es-ES"/>
        </w:rPr>
      </w:pPr>
    </w:p>
    <w:p w:rsidR="00A36A67" w:rsidRPr="005318EA" w:rsidRDefault="00A36A67" w:rsidP="001967D3">
      <w:pPr>
        <w:numPr>
          <w:ilvl w:val="1"/>
          <w:numId w:val="10"/>
        </w:numPr>
        <w:spacing w:after="0" w:line="480" w:lineRule="auto"/>
        <w:jc w:val="both"/>
        <w:rPr>
          <w:rFonts w:ascii="Times New Roman" w:eastAsia="Times New Roman" w:hAnsi="Times New Roman"/>
          <w:sz w:val="24"/>
          <w:szCs w:val="24"/>
          <w:lang w:eastAsia="es-ES"/>
        </w:rPr>
      </w:pPr>
      <w:r w:rsidRPr="005318EA">
        <w:rPr>
          <w:rFonts w:ascii="Times New Roman" w:eastAsia="Times New Roman" w:hAnsi="Times New Roman"/>
          <w:b/>
          <w:sz w:val="24"/>
          <w:szCs w:val="24"/>
          <w:lang w:eastAsia="es-ES"/>
        </w:rPr>
        <w:lastRenderedPageBreak/>
        <w:t>Operativos de Saneamiento Ambiental.  Propósitos:</w:t>
      </w:r>
      <w:r w:rsidRPr="005318EA">
        <w:rPr>
          <w:rFonts w:ascii="Times New Roman" w:eastAsia="Times New Roman" w:hAnsi="Times New Roman"/>
          <w:sz w:val="24"/>
          <w:szCs w:val="24"/>
          <w:lang w:eastAsia="es-ES"/>
        </w:rPr>
        <w:t xml:space="preserve"> Prevenir y/o disminuir la aparición de enfermedades infecto contagiosas (dengue, tifus, conjuntivitis, sarampión, otras). También realizar tareas de fumigación para erradicar plagas, eliminar enseres de los hogares deteriorados, recipientes inservibles y desperdicios varios, como forma de educar a las familias sobre la importancia de mantener buenos hábitos e higiene en sus comunidades.</w:t>
      </w:r>
    </w:p>
    <w:p w:rsidR="00A36A67" w:rsidRPr="002F39AC" w:rsidRDefault="00A36A67" w:rsidP="002F39AC">
      <w:pPr>
        <w:numPr>
          <w:ilvl w:val="1"/>
          <w:numId w:val="10"/>
        </w:numPr>
        <w:spacing w:after="0" w:line="480" w:lineRule="auto"/>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t>Animación Socio-Cultural.  Propósitos:</w:t>
      </w:r>
      <w:r w:rsidRPr="0032570A">
        <w:rPr>
          <w:rFonts w:ascii="Times New Roman" w:eastAsia="Times New Roman" w:hAnsi="Times New Roman"/>
          <w:sz w:val="24"/>
          <w:szCs w:val="24"/>
          <w:lang w:eastAsia="es-ES"/>
        </w:rPr>
        <w:t xml:space="preserve"> Orientar a los niños y niñas pobres sobre normas sociales, relaciones interpersonales, mediante cuentos, pintura infantil, presentaciones de payasos, paseos a monumentos y lugares históricos, entre otros. </w:t>
      </w:r>
      <w:r w:rsidRPr="002F39AC">
        <w:rPr>
          <w:rFonts w:ascii="Times New Roman" w:eastAsia="Times New Roman" w:hAnsi="Times New Roman"/>
          <w:sz w:val="24"/>
          <w:szCs w:val="24"/>
          <w:lang w:eastAsia="es-ES"/>
        </w:rPr>
        <w:t>También con los envejecientes celebraciones de encuentros, orientaciones geriátricas, presentaciones artísticas, suministros de alimentos y artículos, principalmente en las actividades, conmemorativas de su día</w:t>
      </w:r>
      <w:r w:rsidRPr="002F39AC">
        <w:rPr>
          <w:rFonts w:ascii="Times New Roman" w:eastAsia="Times New Roman" w:hAnsi="Times New Roman"/>
          <w:sz w:val="28"/>
          <w:szCs w:val="28"/>
          <w:lang w:eastAsia="es-ES"/>
        </w:rPr>
        <w:t>.</w:t>
      </w:r>
    </w:p>
    <w:p w:rsidR="00A36A67" w:rsidRPr="0032570A" w:rsidRDefault="00A36A67" w:rsidP="001967D3">
      <w:pPr>
        <w:numPr>
          <w:ilvl w:val="1"/>
          <w:numId w:val="17"/>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t xml:space="preserve">Documentación Ciudadana.  Propósitos: </w:t>
      </w:r>
      <w:r w:rsidRPr="0032570A">
        <w:rPr>
          <w:rFonts w:ascii="Times New Roman" w:eastAsia="Times New Roman" w:hAnsi="Times New Roman"/>
          <w:sz w:val="24"/>
          <w:szCs w:val="24"/>
          <w:lang w:eastAsia="es-ES"/>
        </w:rPr>
        <w:t>Desarrolla actividades continuas en todo el territorio nacional, orientando y brindando el servicio de gestión y dotación de Actas de Nacimiento de Declaración Tardía, para el registro civil a ciudadanos dominicanos pobres. También de correcciones de errores en las Actas de Nacimiento. Esto en coordinación con la Junta Central Electoral y con organismos públicos y privados, nacionales e internacionales, interesados en proveer a los ciudadanos de un documento de identidad y electoral.</w:t>
      </w:r>
    </w:p>
    <w:p w:rsidR="00A36A67" w:rsidRDefault="00A36A67" w:rsidP="001967D3">
      <w:pPr>
        <w:spacing w:after="0" w:line="480" w:lineRule="auto"/>
        <w:contextualSpacing/>
        <w:rPr>
          <w:rFonts w:ascii="Times New Roman" w:eastAsia="Times New Roman" w:hAnsi="Times New Roman"/>
          <w:sz w:val="24"/>
          <w:szCs w:val="24"/>
          <w:lang w:eastAsia="es-ES"/>
        </w:rPr>
      </w:pPr>
    </w:p>
    <w:p w:rsidR="002F39AC" w:rsidRDefault="002F39AC" w:rsidP="001967D3">
      <w:pPr>
        <w:spacing w:after="0" w:line="480" w:lineRule="auto"/>
        <w:contextualSpacing/>
        <w:rPr>
          <w:rFonts w:ascii="Times New Roman" w:eastAsia="Times New Roman" w:hAnsi="Times New Roman"/>
          <w:sz w:val="24"/>
          <w:szCs w:val="24"/>
          <w:lang w:eastAsia="es-ES"/>
        </w:rPr>
      </w:pPr>
    </w:p>
    <w:p w:rsidR="002F39AC" w:rsidRDefault="002F39AC" w:rsidP="001967D3">
      <w:pPr>
        <w:spacing w:after="0" w:line="480" w:lineRule="auto"/>
        <w:contextualSpacing/>
        <w:rPr>
          <w:rFonts w:ascii="Times New Roman" w:eastAsia="Times New Roman" w:hAnsi="Times New Roman"/>
          <w:sz w:val="24"/>
          <w:szCs w:val="24"/>
          <w:lang w:eastAsia="es-ES"/>
        </w:rPr>
      </w:pPr>
    </w:p>
    <w:p w:rsidR="002F39AC" w:rsidRDefault="002F39AC" w:rsidP="001967D3">
      <w:pPr>
        <w:spacing w:after="0" w:line="480" w:lineRule="auto"/>
        <w:contextualSpacing/>
        <w:rPr>
          <w:rFonts w:ascii="Times New Roman" w:eastAsia="Times New Roman" w:hAnsi="Times New Roman"/>
          <w:sz w:val="24"/>
          <w:szCs w:val="24"/>
          <w:lang w:eastAsia="es-ES"/>
        </w:rPr>
      </w:pPr>
    </w:p>
    <w:p w:rsidR="00B256A4" w:rsidRDefault="00B256A4" w:rsidP="001967D3">
      <w:pPr>
        <w:spacing w:after="0" w:line="480" w:lineRule="auto"/>
        <w:contextualSpacing/>
        <w:rPr>
          <w:rFonts w:ascii="Times New Roman" w:eastAsia="Times New Roman" w:hAnsi="Times New Roman"/>
          <w:sz w:val="24"/>
          <w:szCs w:val="24"/>
          <w:lang w:eastAsia="es-ES"/>
        </w:rPr>
      </w:pPr>
    </w:p>
    <w:p w:rsidR="002F39AC" w:rsidRPr="0032570A" w:rsidRDefault="002F39AC" w:rsidP="001967D3">
      <w:pPr>
        <w:spacing w:after="0" w:line="480" w:lineRule="auto"/>
        <w:contextualSpacing/>
        <w:rPr>
          <w:rFonts w:ascii="Times New Roman" w:eastAsia="Times New Roman" w:hAnsi="Times New Roman"/>
          <w:sz w:val="24"/>
          <w:szCs w:val="24"/>
          <w:lang w:eastAsia="es-ES"/>
        </w:rPr>
      </w:pPr>
    </w:p>
    <w:p w:rsidR="00A36A67" w:rsidRPr="001967D3" w:rsidRDefault="00A36A67" w:rsidP="001967D3">
      <w:pPr>
        <w:spacing w:after="0" w:line="480" w:lineRule="auto"/>
        <w:ind w:left="849" w:hanging="283"/>
        <w:contextualSpacing/>
        <w:rPr>
          <w:rFonts w:ascii="Times New Roman" w:eastAsia="Times New Roman" w:hAnsi="Times New Roman"/>
          <w:b/>
          <w:sz w:val="32"/>
          <w:szCs w:val="32"/>
          <w:lang w:eastAsia="es-ES"/>
        </w:rPr>
      </w:pPr>
      <w:r w:rsidRPr="0032570A">
        <w:rPr>
          <w:rFonts w:ascii="Times New Roman" w:eastAsia="Times New Roman" w:hAnsi="Times New Roman"/>
          <w:b/>
          <w:sz w:val="32"/>
          <w:szCs w:val="32"/>
          <w:lang w:eastAsia="es-ES"/>
        </w:rPr>
        <w:lastRenderedPageBreak/>
        <w:t>6.</w:t>
      </w:r>
      <w:r w:rsidRPr="0032570A">
        <w:rPr>
          <w:rFonts w:ascii="Times New Roman" w:eastAsia="Times New Roman" w:hAnsi="Times New Roman"/>
          <w:b/>
          <w:sz w:val="32"/>
          <w:szCs w:val="32"/>
          <w:lang w:eastAsia="es-ES"/>
        </w:rPr>
        <w:tab/>
        <w:t xml:space="preserve"> DESARROLLO INSTITUCIONAL</w:t>
      </w:r>
      <w:r w:rsidR="001967D3">
        <w:rPr>
          <w:rFonts w:ascii="Times New Roman" w:eastAsia="Times New Roman" w:hAnsi="Times New Roman"/>
          <w:b/>
          <w:sz w:val="32"/>
          <w:szCs w:val="32"/>
          <w:lang w:eastAsia="es-ES"/>
        </w:rPr>
        <w:t>.</w:t>
      </w:r>
    </w:p>
    <w:p w:rsidR="00A36A67" w:rsidRPr="0032570A" w:rsidRDefault="00A36A67" w:rsidP="005318EA">
      <w:pPr>
        <w:spacing w:after="120" w:line="48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El objetivo de este programa es valorizar los recursos disponibles en la institución: humanos, físicos, económicos, como elementos importantes en la realización de los planes, programas, proyectos, actividades y tareas que dentro de la administración de la función pública ejecuta esta Dirección General. También propiciar la institucionalidad, las buenas relaciones humanas, el trabajo en equipo y la coordinación que en sentido general dentro de las actuaciones de la ética profesional y de las funciones y atribuciones de la institución, están relacionadas con el </w:t>
      </w:r>
      <w:r w:rsidRPr="0032570A">
        <w:rPr>
          <w:rFonts w:ascii="Times New Roman" w:eastAsia="Times New Roman" w:hAnsi="Times New Roman"/>
          <w:b/>
          <w:sz w:val="24"/>
          <w:szCs w:val="24"/>
          <w:lang w:eastAsia="es-ES"/>
        </w:rPr>
        <w:t>Programa Nacional de Desarrollo Comunitario Sostenible</w:t>
      </w:r>
      <w:r w:rsidRPr="0032570A">
        <w:rPr>
          <w:rFonts w:ascii="Times New Roman" w:eastAsia="Times New Roman" w:hAnsi="Times New Roman"/>
          <w:sz w:val="24"/>
          <w:szCs w:val="24"/>
          <w:lang w:eastAsia="es-ES"/>
        </w:rPr>
        <w:t xml:space="preserve"> que por su mediació</w:t>
      </w:r>
      <w:r w:rsidR="0026181C">
        <w:rPr>
          <w:rFonts w:ascii="Times New Roman" w:eastAsia="Times New Roman" w:hAnsi="Times New Roman"/>
          <w:sz w:val="24"/>
          <w:szCs w:val="24"/>
          <w:lang w:eastAsia="es-ES"/>
        </w:rPr>
        <w:t>n ejecuta el Estado Dominicano.</w:t>
      </w:r>
    </w:p>
    <w:p w:rsidR="00A36A67" w:rsidRPr="001967D3" w:rsidRDefault="00A36A67" w:rsidP="001967D3">
      <w:pPr>
        <w:numPr>
          <w:ilvl w:val="1"/>
          <w:numId w:val="18"/>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t>Rediseño, Reforma y Modernización del Organismo.  Propósitos:</w:t>
      </w:r>
      <w:r w:rsidRPr="0032570A">
        <w:rPr>
          <w:rFonts w:ascii="Times New Roman" w:eastAsia="Times New Roman" w:hAnsi="Times New Roman"/>
          <w:sz w:val="24"/>
          <w:szCs w:val="24"/>
          <w:lang w:eastAsia="es-ES"/>
        </w:rPr>
        <w:t xml:space="preserve"> Establecer y mantener de forma continua un proceso sostenido de fortalecimiento y desarrollo institucional, que abarque un amplio programa de adiestramiento y capacitación del personal directivo, administrativo y auxiliar, para </w:t>
      </w:r>
      <w:proofErr w:type="spellStart"/>
      <w:r w:rsidRPr="0032570A">
        <w:rPr>
          <w:rFonts w:ascii="Times New Roman" w:eastAsia="Times New Roman" w:hAnsi="Times New Roman"/>
          <w:sz w:val="24"/>
          <w:szCs w:val="24"/>
          <w:lang w:eastAsia="es-ES"/>
        </w:rPr>
        <w:t>eficientizar</w:t>
      </w:r>
      <w:proofErr w:type="spellEnd"/>
      <w:r w:rsidRPr="0032570A">
        <w:rPr>
          <w:rFonts w:ascii="Times New Roman" w:eastAsia="Times New Roman" w:hAnsi="Times New Roman"/>
          <w:sz w:val="24"/>
          <w:szCs w:val="24"/>
          <w:lang w:eastAsia="es-ES"/>
        </w:rPr>
        <w:t xml:space="preserve"> el organismo en el alcance y cumplimiento de sus objetivos, políticas y facultades.</w:t>
      </w:r>
    </w:p>
    <w:p w:rsidR="00A36A67" w:rsidRPr="0032570A" w:rsidRDefault="00A36A67" w:rsidP="001967D3">
      <w:pPr>
        <w:spacing w:after="0" w:line="480" w:lineRule="auto"/>
        <w:ind w:left="1132" w:hanging="283"/>
        <w:contextualSpacing/>
        <w:jc w:val="both"/>
        <w:rPr>
          <w:rFonts w:ascii="Times New Roman" w:eastAsia="Times New Roman" w:hAnsi="Times New Roman"/>
          <w:sz w:val="24"/>
          <w:szCs w:val="24"/>
          <w:lang w:eastAsia="es-ES"/>
        </w:rPr>
      </w:pPr>
    </w:p>
    <w:p w:rsidR="00A36A67" w:rsidRPr="001967D3" w:rsidRDefault="00A36A67" w:rsidP="001967D3">
      <w:pPr>
        <w:numPr>
          <w:ilvl w:val="1"/>
          <w:numId w:val="18"/>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t>Eventos (foros, seminarios, encuentros, otros).  Propósitos:</w:t>
      </w:r>
      <w:r w:rsidRPr="0032570A">
        <w:rPr>
          <w:rFonts w:ascii="Times New Roman" w:eastAsia="Times New Roman" w:hAnsi="Times New Roman"/>
          <w:sz w:val="24"/>
          <w:szCs w:val="24"/>
          <w:lang w:eastAsia="es-ES"/>
        </w:rPr>
        <w:t xml:space="preserve"> Realizar eventos varios, tendentes a analizar, dar a conocer y coordinar la naturaleza de los servicios que la institución ofrece. También evaluar el mejoramiento en el rendimiento y el impacto de sus acciones, para asegurar la óptima ejecución de los trabajos y la formulación de planes factibles, que vinculen a todo el personal, las comunidades beneficiadas y a las personas e instituciones públicas y privadas, nacionales e internacionales vinculadas al proceso del Desarrollo Comunitario Sostenible.</w:t>
      </w:r>
    </w:p>
    <w:p w:rsidR="00A36A67" w:rsidRPr="0032570A" w:rsidRDefault="00A36A67" w:rsidP="001967D3">
      <w:pPr>
        <w:spacing w:after="0" w:line="480" w:lineRule="auto"/>
        <w:contextualSpacing/>
        <w:jc w:val="both"/>
        <w:rPr>
          <w:rFonts w:ascii="Times New Roman" w:eastAsia="Times New Roman" w:hAnsi="Times New Roman"/>
          <w:sz w:val="24"/>
          <w:szCs w:val="24"/>
          <w:lang w:eastAsia="es-ES"/>
        </w:rPr>
      </w:pPr>
    </w:p>
    <w:p w:rsidR="00A36A67" w:rsidRPr="0026181C" w:rsidRDefault="00A36A67" w:rsidP="0026181C">
      <w:pPr>
        <w:numPr>
          <w:ilvl w:val="1"/>
          <w:numId w:val="18"/>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b/>
          <w:sz w:val="24"/>
          <w:szCs w:val="24"/>
          <w:lang w:eastAsia="es-ES"/>
        </w:rPr>
        <w:lastRenderedPageBreak/>
        <w:t>Coordinaciones y Convenios Interinstitucionales. Propósitos</w:t>
      </w:r>
      <w:r w:rsidRPr="0032570A">
        <w:rPr>
          <w:rFonts w:ascii="Times New Roman" w:eastAsia="Times New Roman" w:hAnsi="Times New Roman"/>
          <w:b/>
          <w:sz w:val="28"/>
          <w:szCs w:val="28"/>
          <w:lang w:eastAsia="es-ES"/>
        </w:rPr>
        <w:t>:</w:t>
      </w:r>
      <w:r w:rsidRPr="0032570A">
        <w:rPr>
          <w:rFonts w:ascii="Times New Roman" w:eastAsia="Times New Roman" w:hAnsi="Times New Roman"/>
          <w:sz w:val="28"/>
          <w:szCs w:val="28"/>
          <w:lang w:eastAsia="es-ES"/>
        </w:rPr>
        <w:t xml:space="preserve"> </w:t>
      </w:r>
      <w:r w:rsidRPr="0032570A">
        <w:rPr>
          <w:rFonts w:ascii="Times New Roman" w:eastAsia="Times New Roman" w:hAnsi="Times New Roman"/>
          <w:sz w:val="24"/>
          <w:szCs w:val="24"/>
          <w:lang w:eastAsia="es-ES"/>
        </w:rPr>
        <w:t xml:space="preserve">Concertar acuerdos con organismos y/o agencias públicas y privadas, nacionales e </w:t>
      </w:r>
      <w:r w:rsidRPr="0026181C">
        <w:rPr>
          <w:rFonts w:ascii="Times New Roman" w:eastAsia="Times New Roman" w:hAnsi="Times New Roman"/>
          <w:sz w:val="24"/>
          <w:szCs w:val="24"/>
          <w:lang w:eastAsia="es-ES"/>
        </w:rPr>
        <w:t xml:space="preserve">internacionales, en una perspectiva de participación solidaria, cooperante y democrática, tendentes a ofertar servicios a la población de escasos recursos económicos, que les permita superar el estado de pobreza extrema en que se encuentran y su ascenso en la escala de la sociedad moderna organizada, para que se logre el progreso social y económico, refutando así la vieja idea del estado asistencial y paternalista. </w:t>
      </w: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Default="002F39AC" w:rsidP="001967D3">
      <w:pPr>
        <w:spacing w:after="0" w:line="480" w:lineRule="auto"/>
        <w:ind w:left="705"/>
        <w:contextualSpacing/>
        <w:jc w:val="both"/>
        <w:rPr>
          <w:rFonts w:ascii="Times New Roman" w:eastAsia="Times New Roman" w:hAnsi="Times New Roman"/>
          <w:sz w:val="24"/>
          <w:szCs w:val="24"/>
          <w:lang w:eastAsia="es-ES"/>
        </w:rPr>
      </w:pPr>
    </w:p>
    <w:p w:rsidR="002F39AC" w:rsidRPr="001967D3" w:rsidRDefault="002F39AC" w:rsidP="001967D3">
      <w:pPr>
        <w:spacing w:after="0" w:line="480" w:lineRule="auto"/>
        <w:ind w:left="705"/>
        <w:contextualSpacing/>
        <w:jc w:val="both"/>
        <w:rPr>
          <w:rFonts w:ascii="Times New Roman" w:eastAsia="Times New Roman" w:hAnsi="Times New Roman"/>
          <w:sz w:val="24"/>
          <w:szCs w:val="24"/>
          <w:lang w:eastAsia="es-ES"/>
        </w:rPr>
      </w:pPr>
    </w:p>
    <w:p w:rsidR="00A36A67" w:rsidRPr="0032570A" w:rsidRDefault="00A36A67" w:rsidP="001967D3">
      <w:pPr>
        <w:tabs>
          <w:tab w:val="left" w:pos="6390"/>
        </w:tabs>
        <w:spacing w:line="480" w:lineRule="auto"/>
        <w:rPr>
          <w:rFonts w:ascii="Times New Roman" w:eastAsia="Batang" w:hAnsi="Times New Roman"/>
          <w:b/>
          <w:sz w:val="36"/>
          <w:szCs w:val="36"/>
        </w:rPr>
      </w:pPr>
      <w:r w:rsidRPr="0032570A">
        <w:rPr>
          <w:rFonts w:ascii="Times New Roman" w:eastAsia="Batang" w:hAnsi="Times New Roman"/>
          <w:b/>
          <w:sz w:val="36"/>
          <w:szCs w:val="36"/>
        </w:rPr>
        <w:t>IV. Resultados de la Gestión del Año.</w:t>
      </w:r>
    </w:p>
    <w:p w:rsidR="005318EA" w:rsidRDefault="001967D3" w:rsidP="0026181C">
      <w:pPr>
        <w:widowControl w:val="0"/>
        <w:tabs>
          <w:tab w:val="left" w:pos="891"/>
          <w:tab w:val="left" w:pos="892"/>
        </w:tabs>
        <w:autoSpaceDE w:val="0"/>
        <w:autoSpaceDN w:val="0"/>
        <w:spacing w:before="73" w:after="0" w:line="480" w:lineRule="auto"/>
        <w:outlineLvl w:val="1"/>
        <w:rPr>
          <w:rFonts w:ascii="Times New Roman" w:eastAsia="Times New Roman" w:hAnsi="Times New Roman"/>
          <w:bCs/>
          <w:sz w:val="24"/>
          <w:szCs w:val="24"/>
          <w:lang w:val="es-DO" w:bidi="en-US"/>
        </w:rPr>
      </w:pPr>
      <w:r>
        <w:rPr>
          <w:rFonts w:ascii="Times New Roman" w:eastAsia="Times New Roman" w:hAnsi="Times New Roman"/>
          <w:sz w:val="24"/>
          <w:szCs w:val="24"/>
          <w:lang w:eastAsia="es-ES"/>
        </w:rPr>
        <w:t>D</w:t>
      </w:r>
      <w:r w:rsidRPr="006F20BE">
        <w:rPr>
          <w:rFonts w:ascii="Times New Roman" w:eastAsia="Times New Roman" w:hAnsi="Times New Roman"/>
          <w:sz w:val="24"/>
          <w:szCs w:val="24"/>
          <w:lang w:eastAsia="es-ES"/>
        </w:rPr>
        <w:t>esglose general de</w:t>
      </w:r>
      <w:r w:rsidRPr="006F20BE">
        <w:rPr>
          <w:rFonts w:ascii="Times New Roman" w:eastAsia="Times New Roman" w:hAnsi="Times New Roman"/>
          <w:bCs/>
          <w:sz w:val="24"/>
          <w:szCs w:val="24"/>
          <w:lang w:val="es-DO" w:bidi="en-US"/>
        </w:rPr>
        <w:t xml:space="preserve"> los </w:t>
      </w:r>
      <w:r>
        <w:rPr>
          <w:rFonts w:ascii="Times New Roman" w:eastAsia="Times New Roman" w:hAnsi="Times New Roman"/>
          <w:bCs/>
          <w:sz w:val="24"/>
          <w:szCs w:val="24"/>
          <w:lang w:val="es-DO" w:bidi="en-US"/>
        </w:rPr>
        <w:t xml:space="preserve">programas, proyectos y actividades de impacto en </w:t>
      </w:r>
      <w:r w:rsidRPr="006F20BE">
        <w:rPr>
          <w:rFonts w:ascii="Times New Roman" w:eastAsia="Times New Roman" w:hAnsi="Times New Roman"/>
          <w:bCs/>
          <w:sz w:val="24"/>
          <w:szCs w:val="24"/>
          <w:lang w:val="es-DO" w:bidi="en-US"/>
        </w:rPr>
        <w:t>la</w:t>
      </w:r>
      <w:r w:rsidRPr="006F20BE">
        <w:rPr>
          <w:rFonts w:ascii="Times New Roman" w:eastAsia="Times New Roman" w:hAnsi="Times New Roman"/>
          <w:bCs/>
          <w:spacing w:val="-4"/>
          <w:sz w:val="24"/>
          <w:szCs w:val="24"/>
          <w:lang w:val="es-DO" w:bidi="en-US"/>
        </w:rPr>
        <w:t xml:space="preserve"> </w:t>
      </w:r>
      <w:r w:rsidRPr="006F20BE">
        <w:rPr>
          <w:rFonts w:ascii="Times New Roman" w:eastAsia="Times New Roman" w:hAnsi="Times New Roman"/>
          <w:bCs/>
          <w:sz w:val="24"/>
          <w:szCs w:val="24"/>
          <w:lang w:val="es-DO" w:bidi="en-US"/>
        </w:rPr>
        <w:t>comunidad</w:t>
      </w:r>
      <w:r>
        <w:rPr>
          <w:rFonts w:ascii="Times New Roman" w:eastAsia="Times New Roman" w:hAnsi="Times New Roman"/>
          <w:bCs/>
          <w:sz w:val="24"/>
          <w:szCs w:val="24"/>
          <w:lang w:val="es-DO" w:bidi="en-US"/>
        </w:rPr>
        <w:t xml:space="preserve"> a través </w:t>
      </w:r>
    </w:p>
    <w:p w:rsidR="001967D3" w:rsidRPr="0026181C" w:rsidRDefault="001967D3" w:rsidP="0026181C">
      <w:pPr>
        <w:widowControl w:val="0"/>
        <w:tabs>
          <w:tab w:val="left" w:pos="891"/>
          <w:tab w:val="left" w:pos="892"/>
        </w:tabs>
        <w:autoSpaceDE w:val="0"/>
        <w:autoSpaceDN w:val="0"/>
        <w:spacing w:before="73" w:after="0" w:line="480" w:lineRule="auto"/>
        <w:outlineLvl w:val="1"/>
        <w:rPr>
          <w:rFonts w:ascii="Times New Roman" w:eastAsia="Times New Roman" w:hAnsi="Times New Roman"/>
          <w:bCs/>
          <w:sz w:val="24"/>
          <w:szCs w:val="24"/>
          <w:lang w:val="es-DO" w:bidi="en-US"/>
        </w:rPr>
      </w:pPr>
      <w:r>
        <w:rPr>
          <w:rFonts w:ascii="Times New Roman" w:eastAsia="Times New Roman" w:hAnsi="Times New Roman"/>
          <w:bCs/>
          <w:sz w:val="24"/>
          <w:szCs w:val="24"/>
          <w:lang w:val="es-DO" w:bidi="en-US"/>
        </w:rPr>
        <w:t>de la DGDC</w:t>
      </w:r>
      <w:r w:rsidRPr="006F20BE">
        <w:rPr>
          <w:rFonts w:ascii="Times New Roman" w:eastAsia="Times New Roman" w:hAnsi="Times New Roman"/>
          <w:bCs/>
          <w:sz w:val="24"/>
          <w:szCs w:val="24"/>
          <w:lang w:val="es-DO" w:bidi="en-US"/>
        </w:rPr>
        <w:t>.</w:t>
      </w:r>
    </w:p>
    <w:tbl>
      <w:tblPr>
        <w:tblpPr w:leftFromText="141" w:rightFromText="141" w:vertAnchor="text" w:horzAnchor="margin" w:tblpX="-289" w:tblpY="-38"/>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846"/>
        <w:gridCol w:w="1513"/>
        <w:gridCol w:w="2309"/>
        <w:gridCol w:w="2692"/>
      </w:tblGrid>
      <w:tr w:rsidR="001967D3" w:rsidRPr="0032570A" w:rsidTr="00744DC6">
        <w:trPr>
          <w:trHeight w:val="307"/>
        </w:trPr>
        <w:tc>
          <w:tcPr>
            <w:tcW w:w="724" w:type="pct"/>
            <w:shd w:val="clear" w:color="auto" w:fill="00B050"/>
          </w:tcPr>
          <w:p w:rsidR="001967D3" w:rsidRPr="0032570A" w:rsidRDefault="001967D3" w:rsidP="00744DC6">
            <w:pPr>
              <w:widowControl w:val="0"/>
              <w:tabs>
                <w:tab w:val="left" w:pos="875"/>
              </w:tabs>
              <w:autoSpaceDE w:val="0"/>
              <w:autoSpaceDN w:val="0"/>
              <w:spacing w:after="0" w:line="480" w:lineRule="auto"/>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944" w:type="pct"/>
            <w:shd w:val="clear" w:color="auto" w:fill="00B050"/>
          </w:tcPr>
          <w:p w:rsidR="001967D3" w:rsidRPr="0032570A" w:rsidRDefault="001967D3" w:rsidP="00744DC6">
            <w:pPr>
              <w:widowControl w:val="0"/>
              <w:tabs>
                <w:tab w:val="left" w:pos="468"/>
              </w:tabs>
              <w:autoSpaceDE w:val="0"/>
              <w:autoSpaceDN w:val="0"/>
              <w:spacing w:after="0" w:line="480" w:lineRule="auto"/>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774" w:type="pct"/>
            <w:shd w:val="clear" w:color="auto" w:fill="00B050"/>
          </w:tcPr>
          <w:p w:rsidR="001967D3" w:rsidRPr="0032570A" w:rsidRDefault="001967D3" w:rsidP="00744DC6">
            <w:pPr>
              <w:widowControl w:val="0"/>
              <w:autoSpaceDE w:val="0"/>
              <w:autoSpaceDN w:val="0"/>
              <w:spacing w:after="0" w:line="480" w:lineRule="auto"/>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1181" w:type="pct"/>
            <w:shd w:val="clear" w:color="auto" w:fill="00B050"/>
          </w:tcPr>
          <w:p w:rsidR="001967D3" w:rsidRPr="0032570A" w:rsidRDefault="001967D3" w:rsidP="00744DC6">
            <w:pPr>
              <w:widowControl w:val="0"/>
              <w:autoSpaceDE w:val="0"/>
              <w:autoSpaceDN w:val="0"/>
              <w:spacing w:after="0" w:line="480" w:lineRule="auto"/>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377" w:type="pct"/>
            <w:shd w:val="clear" w:color="auto" w:fill="00B050"/>
          </w:tcPr>
          <w:p w:rsidR="001967D3" w:rsidRPr="0032570A" w:rsidRDefault="001967D3" w:rsidP="00744DC6">
            <w:pPr>
              <w:widowControl w:val="0"/>
              <w:autoSpaceDE w:val="0"/>
              <w:autoSpaceDN w:val="0"/>
              <w:spacing w:after="0" w:line="480" w:lineRule="auto"/>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1967D3" w:rsidRPr="0032570A" w:rsidTr="00744DC6">
        <w:trPr>
          <w:trHeight w:val="2094"/>
        </w:trPr>
        <w:tc>
          <w:tcPr>
            <w:tcW w:w="724" w:type="pct"/>
            <w:shd w:val="clear" w:color="auto" w:fill="auto"/>
          </w:tcPr>
          <w:p w:rsidR="001967D3" w:rsidRPr="00EC7594" w:rsidRDefault="001967D3" w:rsidP="00744DC6">
            <w:pPr>
              <w:widowControl w:val="0"/>
              <w:tabs>
                <w:tab w:val="center" w:pos="721"/>
                <w:tab w:val="left" w:pos="875"/>
              </w:tabs>
              <w:autoSpaceDE w:val="0"/>
              <w:autoSpaceDN w:val="0"/>
              <w:spacing w:after="0" w:line="480" w:lineRule="auto"/>
              <w:ind w:right="316"/>
              <w:jc w:val="both"/>
              <w:rPr>
                <w:rFonts w:ascii="Times New Roman" w:eastAsia="Times New Roman" w:hAnsi="Times New Roman"/>
                <w:b/>
                <w:sz w:val="16"/>
                <w:szCs w:val="24"/>
                <w:lang w:val="es-DO" w:eastAsia="es-ES" w:bidi="en-US"/>
              </w:rPr>
            </w:pPr>
          </w:p>
          <w:p w:rsidR="001967D3" w:rsidRPr="00EC7594" w:rsidRDefault="001967D3" w:rsidP="00744DC6">
            <w:pPr>
              <w:widowControl w:val="0"/>
              <w:tabs>
                <w:tab w:val="center" w:pos="721"/>
                <w:tab w:val="left" w:pos="875"/>
              </w:tabs>
              <w:autoSpaceDE w:val="0"/>
              <w:autoSpaceDN w:val="0"/>
              <w:spacing w:after="0" w:line="480" w:lineRule="auto"/>
              <w:ind w:right="316"/>
              <w:jc w:val="both"/>
              <w:rPr>
                <w:rFonts w:ascii="Times New Roman" w:eastAsia="Times New Roman" w:hAnsi="Times New Roman"/>
                <w:b/>
                <w:sz w:val="16"/>
                <w:szCs w:val="24"/>
                <w:lang w:val="es-DO" w:eastAsia="es-ES" w:bidi="en-US"/>
              </w:rPr>
            </w:pPr>
          </w:p>
          <w:p w:rsidR="001967D3" w:rsidRPr="00EC7594" w:rsidRDefault="001967D3" w:rsidP="00744DC6">
            <w:pPr>
              <w:widowControl w:val="0"/>
              <w:tabs>
                <w:tab w:val="center" w:pos="721"/>
                <w:tab w:val="left" w:pos="875"/>
              </w:tabs>
              <w:autoSpaceDE w:val="0"/>
              <w:autoSpaceDN w:val="0"/>
              <w:spacing w:after="0" w:line="480" w:lineRule="auto"/>
              <w:ind w:right="316"/>
              <w:jc w:val="both"/>
              <w:rPr>
                <w:rFonts w:ascii="Times New Roman" w:eastAsia="Times New Roman" w:hAnsi="Times New Roman"/>
                <w:b/>
                <w:sz w:val="18"/>
                <w:szCs w:val="24"/>
                <w:lang w:val="es-DO" w:bidi="en-US"/>
              </w:rPr>
            </w:pPr>
            <w:r w:rsidRPr="00EC7594">
              <w:rPr>
                <w:rFonts w:ascii="Times New Roman" w:eastAsia="Times New Roman" w:hAnsi="Times New Roman"/>
                <w:b/>
                <w:sz w:val="16"/>
                <w:szCs w:val="24"/>
                <w:lang w:val="es-DO" w:eastAsia="es-ES" w:bidi="en-US"/>
              </w:rPr>
              <w:t xml:space="preserve">5 programas </w:t>
            </w:r>
          </w:p>
        </w:tc>
        <w:tc>
          <w:tcPr>
            <w:tcW w:w="944" w:type="pct"/>
            <w:shd w:val="clear" w:color="auto" w:fill="auto"/>
          </w:tcPr>
          <w:p w:rsidR="001967D3" w:rsidRPr="00EC7594" w:rsidRDefault="001967D3" w:rsidP="00744DC6">
            <w:pPr>
              <w:widowControl w:val="0"/>
              <w:tabs>
                <w:tab w:val="left" w:pos="468"/>
              </w:tabs>
              <w:autoSpaceDE w:val="0"/>
              <w:autoSpaceDN w:val="0"/>
              <w:spacing w:after="0" w:line="480" w:lineRule="auto"/>
              <w:ind w:right="322"/>
              <w:jc w:val="both"/>
              <w:rPr>
                <w:rFonts w:ascii="Times New Roman" w:eastAsia="Times New Roman" w:hAnsi="Times New Roman"/>
                <w:b/>
                <w:sz w:val="18"/>
                <w:szCs w:val="24"/>
                <w:lang w:val="es-DO" w:bidi="en-US"/>
              </w:rPr>
            </w:pPr>
            <w:r w:rsidRPr="00EC7594">
              <w:rPr>
                <w:rFonts w:ascii="Times New Roman" w:eastAsia="Times New Roman" w:hAnsi="Times New Roman"/>
                <w:b/>
                <w:sz w:val="18"/>
                <w:szCs w:val="24"/>
                <w:lang w:val="es-DO" w:bidi="en-US"/>
              </w:rPr>
              <w:t xml:space="preserve"> 6 proyectos de intervención en comunidades vulnerables. </w:t>
            </w:r>
          </w:p>
        </w:tc>
        <w:tc>
          <w:tcPr>
            <w:tcW w:w="774" w:type="pct"/>
            <w:shd w:val="clear" w:color="auto" w:fill="auto"/>
          </w:tcPr>
          <w:p w:rsidR="001967D3" w:rsidRPr="00EC7594" w:rsidRDefault="001967D3" w:rsidP="00744DC6">
            <w:pPr>
              <w:widowControl w:val="0"/>
              <w:autoSpaceDE w:val="0"/>
              <w:autoSpaceDN w:val="0"/>
              <w:spacing w:after="0" w:line="480" w:lineRule="auto"/>
              <w:ind w:left="-108" w:right="743"/>
              <w:jc w:val="center"/>
              <w:rPr>
                <w:rFonts w:ascii="Times New Roman" w:eastAsia="Times New Roman" w:hAnsi="Times New Roman"/>
                <w:b/>
                <w:sz w:val="18"/>
                <w:szCs w:val="24"/>
                <w:lang w:val="es-DO" w:bidi="en-US"/>
              </w:rPr>
            </w:pPr>
            <w:r w:rsidRPr="00EC7594">
              <w:rPr>
                <w:rFonts w:ascii="Times New Roman" w:eastAsia="Times New Roman" w:hAnsi="Times New Roman"/>
                <w:b/>
                <w:sz w:val="18"/>
                <w:szCs w:val="24"/>
                <w:lang w:val="es-DO" w:bidi="en-US"/>
              </w:rPr>
              <w:t xml:space="preserve">           </w:t>
            </w:r>
          </w:p>
          <w:p w:rsidR="001967D3" w:rsidRPr="00EC7594" w:rsidRDefault="001967D3" w:rsidP="00744DC6">
            <w:pPr>
              <w:widowControl w:val="0"/>
              <w:autoSpaceDE w:val="0"/>
              <w:autoSpaceDN w:val="0"/>
              <w:spacing w:after="0" w:line="480" w:lineRule="auto"/>
              <w:ind w:left="-108" w:right="312"/>
              <w:jc w:val="center"/>
              <w:rPr>
                <w:rFonts w:ascii="Times New Roman" w:eastAsia="Times New Roman" w:hAnsi="Times New Roman"/>
                <w:b/>
                <w:sz w:val="18"/>
                <w:szCs w:val="24"/>
                <w:lang w:val="es-DO" w:bidi="en-US"/>
              </w:rPr>
            </w:pPr>
            <w:r w:rsidRPr="00EC7594">
              <w:rPr>
                <w:rFonts w:ascii="Times New Roman" w:eastAsia="Times New Roman" w:hAnsi="Times New Roman"/>
                <w:b/>
                <w:sz w:val="20"/>
                <w:szCs w:val="24"/>
                <w:lang w:val="es-DO" w:bidi="en-US"/>
              </w:rPr>
              <w:t xml:space="preserve">1,418    </w:t>
            </w:r>
            <w:r w:rsidRPr="006410A8">
              <w:rPr>
                <w:rFonts w:ascii="Times New Roman" w:eastAsia="Times New Roman" w:hAnsi="Times New Roman"/>
                <w:sz w:val="18"/>
                <w:szCs w:val="24"/>
                <w:lang w:val="es-DO" w:bidi="en-US"/>
              </w:rPr>
              <w:t>comunidad impactadas.</w:t>
            </w:r>
          </w:p>
        </w:tc>
        <w:tc>
          <w:tcPr>
            <w:tcW w:w="1181" w:type="pct"/>
            <w:shd w:val="clear" w:color="auto" w:fill="auto"/>
          </w:tcPr>
          <w:p w:rsidR="001967D3" w:rsidRPr="00EC7594" w:rsidRDefault="001967D3" w:rsidP="00744DC6">
            <w:pPr>
              <w:widowControl w:val="0"/>
              <w:autoSpaceDE w:val="0"/>
              <w:autoSpaceDN w:val="0"/>
              <w:spacing w:after="0" w:line="480" w:lineRule="auto"/>
              <w:ind w:right="39"/>
              <w:jc w:val="both"/>
              <w:rPr>
                <w:rFonts w:ascii="Times New Roman" w:eastAsia="Times New Roman" w:hAnsi="Times New Roman"/>
                <w:b/>
                <w:sz w:val="18"/>
                <w:szCs w:val="24"/>
                <w:lang w:val="es-DO" w:bidi="en-US"/>
              </w:rPr>
            </w:pPr>
            <w:r w:rsidRPr="00EC7594">
              <w:rPr>
                <w:rFonts w:ascii="Times New Roman" w:eastAsia="Times New Roman" w:hAnsi="Times New Roman"/>
                <w:b/>
                <w:sz w:val="18"/>
                <w:szCs w:val="24"/>
                <w:lang w:val="es-DO" w:bidi="en-US"/>
              </w:rPr>
              <w:t xml:space="preserve"> </w:t>
            </w:r>
          </w:p>
          <w:p w:rsidR="001967D3" w:rsidRPr="006410A8" w:rsidRDefault="001967D3" w:rsidP="00744DC6">
            <w:pPr>
              <w:widowControl w:val="0"/>
              <w:autoSpaceDE w:val="0"/>
              <w:autoSpaceDN w:val="0"/>
              <w:spacing w:after="0" w:line="480" w:lineRule="auto"/>
              <w:ind w:right="39"/>
              <w:jc w:val="both"/>
              <w:rPr>
                <w:rFonts w:ascii="Times New Roman" w:eastAsia="Times New Roman" w:hAnsi="Times New Roman"/>
                <w:sz w:val="18"/>
                <w:szCs w:val="24"/>
                <w:lang w:val="es-DO" w:bidi="en-US"/>
              </w:rPr>
            </w:pPr>
            <w:r w:rsidRPr="00EC7594">
              <w:rPr>
                <w:rFonts w:ascii="Times New Roman" w:eastAsia="Times New Roman" w:hAnsi="Times New Roman"/>
                <w:b/>
                <w:sz w:val="24"/>
                <w:szCs w:val="24"/>
                <w:lang w:val="es-DO" w:bidi="en-US"/>
              </w:rPr>
              <w:t xml:space="preserve"> </w:t>
            </w:r>
            <w:r w:rsidRPr="006410A8">
              <w:rPr>
                <w:rFonts w:ascii="Times New Roman" w:eastAsia="Times New Roman" w:hAnsi="Times New Roman"/>
                <w:sz w:val="24"/>
                <w:szCs w:val="24"/>
                <w:lang w:val="es-DO" w:bidi="en-US"/>
              </w:rPr>
              <w:t xml:space="preserve">      </w:t>
            </w:r>
            <w:r w:rsidRPr="006410A8">
              <w:rPr>
                <w:rFonts w:ascii="Times New Roman" w:eastAsia="Times New Roman" w:hAnsi="Times New Roman"/>
                <w:b/>
                <w:sz w:val="24"/>
                <w:szCs w:val="24"/>
                <w:lang w:val="es-DO" w:bidi="en-US"/>
              </w:rPr>
              <w:t>25,337</w:t>
            </w:r>
            <w:r w:rsidRPr="006410A8">
              <w:rPr>
                <w:rFonts w:ascii="Times New Roman" w:eastAsia="Times New Roman" w:hAnsi="Times New Roman"/>
                <w:sz w:val="24"/>
                <w:szCs w:val="24"/>
                <w:lang w:val="es-DO" w:bidi="en-US"/>
              </w:rPr>
              <w:t xml:space="preserve"> </w:t>
            </w:r>
            <w:r w:rsidRPr="006410A8">
              <w:rPr>
                <w:rFonts w:ascii="Times New Roman" w:eastAsia="Times New Roman" w:hAnsi="Times New Roman"/>
                <w:sz w:val="18"/>
                <w:szCs w:val="24"/>
                <w:lang w:val="es-DO" w:bidi="en-US"/>
              </w:rPr>
              <w:t xml:space="preserve">personas impactadas de las cuales </w:t>
            </w:r>
            <w:r w:rsidRPr="006410A8">
              <w:rPr>
                <w:rFonts w:ascii="Times New Roman" w:eastAsia="Times New Roman" w:hAnsi="Times New Roman"/>
                <w:b/>
                <w:sz w:val="18"/>
                <w:szCs w:val="24"/>
                <w:lang w:val="es-DO" w:bidi="en-US"/>
              </w:rPr>
              <w:t>17,733</w:t>
            </w:r>
            <w:r w:rsidRPr="006410A8">
              <w:rPr>
                <w:rFonts w:ascii="Times New Roman" w:eastAsia="Times New Roman" w:hAnsi="Times New Roman"/>
                <w:sz w:val="18"/>
                <w:szCs w:val="24"/>
                <w:lang w:val="es-DO" w:bidi="en-US"/>
              </w:rPr>
              <w:t xml:space="preserve"> fueron Mujeres y </w:t>
            </w:r>
            <w:r w:rsidRPr="006410A8">
              <w:rPr>
                <w:rFonts w:ascii="Times New Roman" w:eastAsia="Times New Roman" w:hAnsi="Times New Roman"/>
                <w:b/>
                <w:sz w:val="18"/>
                <w:szCs w:val="24"/>
                <w:lang w:val="es-DO" w:bidi="en-US"/>
              </w:rPr>
              <w:t>7,600</w:t>
            </w:r>
            <w:r w:rsidRPr="006410A8">
              <w:rPr>
                <w:rFonts w:ascii="Times New Roman" w:eastAsia="Times New Roman" w:hAnsi="Times New Roman"/>
                <w:sz w:val="18"/>
                <w:szCs w:val="24"/>
                <w:lang w:val="es-DO" w:bidi="en-US"/>
              </w:rPr>
              <w:t xml:space="preserve"> fueron Hombres. </w:t>
            </w:r>
          </w:p>
        </w:tc>
        <w:tc>
          <w:tcPr>
            <w:tcW w:w="1377" w:type="pct"/>
            <w:shd w:val="clear" w:color="auto" w:fill="auto"/>
          </w:tcPr>
          <w:p w:rsidR="001967D3" w:rsidRDefault="001967D3" w:rsidP="00744DC6">
            <w:pPr>
              <w:widowControl w:val="0"/>
              <w:autoSpaceDE w:val="0"/>
              <w:autoSpaceDN w:val="0"/>
              <w:spacing w:after="0" w:line="480" w:lineRule="auto"/>
              <w:ind w:right="456"/>
              <w:jc w:val="both"/>
              <w:rPr>
                <w:rFonts w:ascii="Times New Roman" w:eastAsia="Times New Roman" w:hAnsi="Times New Roman"/>
                <w:b/>
                <w:szCs w:val="24"/>
                <w:lang w:val="es-DO" w:bidi="en-US"/>
              </w:rPr>
            </w:pPr>
          </w:p>
          <w:p w:rsidR="001967D3" w:rsidRPr="00EC7594" w:rsidRDefault="001967D3" w:rsidP="00744DC6">
            <w:pPr>
              <w:widowControl w:val="0"/>
              <w:autoSpaceDE w:val="0"/>
              <w:autoSpaceDN w:val="0"/>
              <w:spacing w:after="0" w:line="480" w:lineRule="auto"/>
              <w:ind w:right="456"/>
              <w:jc w:val="both"/>
              <w:rPr>
                <w:rFonts w:ascii="Times New Roman" w:eastAsia="Times New Roman" w:hAnsi="Times New Roman"/>
                <w:b/>
                <w:sz w:val="18"/>
                <w:szCs w:val="24"/>
                <w:lang w:val="es-DO" w:bidi="en-US"/>
              </w:rPr>
            </w:pPr>
            <w:r>
              <w:rPr>
                <w:rFonts w:ascii="Times New Roman" w:eastAsia="Times New Roman" w:hAnsi="Times New Roman"/>
                <w:b/>
                <w:sz w:val="24"/>
                <w:szCs w:val="24"/>
                <w:lang w:val="es-DO" w:bidi="en-US"/>
              </w:rPr>
              <w:t xml:space="preserve">     </w:t>
            </w:r>
            <w:r w:rsidRPr="00EC7594">
              <w:rPr>
                <w:rFonts w:ascii="Times New Roman" w:eastAsia="Times New Roman" w:hAnsi="Times New Roman"/>
                <w:b/>
                <w:sz w:val="24"/>
                <w:szCs w:val="24"/>
                <w:lang w:val="es-DO" w:bidi="en-US"/>
              </w:rPr>
              <w:t xml:space="preserve">47,948 </w:t>
            </w:r>
            <w:r w:rsidRPr="00EC7594">
              <w:rPr>
                <w:rFonts w:ascii="Times New Roman" w:eastAsia="Times New Roman" w:hAnsi="Times New Roman"/>
                <w:b/>
                <w:szCs w:val="24"/>
                <w:lang w:val="es-DO" w:bidi="en-US"/>
              </w:rPr>
              <w:t xml:space="preserve">personas, </w:t>
            </w:r>
          </w:p>
        </w:tc>
      </w:tr>
    </w:tbl>
    <w:p w:rsidR="001967D3" w:rsidRPr="0032570A" w:rsidRDefault="001967D3" w:rsidP="001967D3">
      <w:pPr>
        <w:widowControl w:val="0"/>
        <w:tabs>
          <w:tab w:val="left" w:pos="2244"/>
        </w:tabs>
        <w:autoSpaceDE w:val="0"/>
        <w:autoSpaceDN w:val="0"/>
        <w:spacing w:after="0" w:line="240" w:lineRule="auto"/>
        <w:rPr>
          <w:rFonts w:ascii="Times New Roman" w:eastAsia="Times New Roman" w:hAnsi="Times New Roman"/>
          <w:lang w:val="es-DO" w:bidi="en-US"/>
        </w:rPr>
        <w:sectPr w:rsidR="001967D3" w:rsidRPr="0032570A" w:rsidSect="00F66E7D">
          <w:footerReference w:type="default" r:id="rId13"/>
          <w:pgSz w:w="12250" w:h="15850"/>
          <w:pgMar w:top="1135" w:right="1120" w:bottom="1240" w:left="1720" w:header="0" w:footer="1053" w:gutter="0"/>
          <w:pgNumType w:start="0" w:chapStyle="1"/>
          <w:cols w:space="720"/>
        </w:sectPr>
      </w:pPr>
    </w:p>
    <w:p w:rsidR="001967D3" w:rsidRPr="0026181C" w:rsidRDefault="001967D3" w:rsidP="0026181C">
      <w:pPr>
        <w:widowControl w:val="0"/>
        <w:tabs>
          <w:tab w:val="left" w:pos="891"/>
          <w:tab w:val="left" w:pos="892"/>
        </w:tabs>
        <w:autoSpaceDE w:val="0"/>
        <w:autoSpaceDN w:val="0"/>
        <w:spacing w:before="73" w:after="0" w:line="480" w:lineRule="auto"/>
        <w:outlineLvl w:val="1"/>
        <w:rPr>
          <w:rFonts w:ascii="Times New Roman" w:eastAsia="Times New Roman" w:hAnsi="Times New Roman"/>
          <w:b/>
          <w:bCs/>
          <w:sz w:val="28"/>
          <w:szCs w:val="28"/>
          <w:lang w:val="es-DO" w:bidi="en-US"/>
        </w:rPr>
      </w:pPr>
      <w:r w:rsidRPr="0032570A">
        <w:rPr>
          <w:rFonts w:ascii="Times New Roman" w:eastAsia="Times New Roman" w:hAnsi="Times New Roman"/>
          <w:b/>
          <w:bCs/>
          <w:sz w:val="28"/>
          <w:szCs w:val="28"/>
          <w:lang w:val="es-DO" w:bidi="en-US"/>
        </w:rPr>
        <w:lastRenderedPageBreak/>
        <w:t>PROGRAMAS DE IMPACTO A LA</w:t>
      </w:r>
      <w:r w:rsidRPr="0032570A">
        <w:rPr>
          <w:rFonts w:ascii="Times New Roman" w:eastAsia="Times New Roman" w:hAnsi="Times New Roman"/>
          <w:b/>
          <w:bCs/>
          <w:spacing w:val="-4"/>
          <w:sz w:val="28"/>
          <w:szCs w:val="28"/>
          <w:lang w:val="es-DO" w:bidi="en-US"/>
        </w:rPr>
        <w:t xml:space="preserve"> </w:t>
      </w:r>
      <w:r w:rsidRPr="0032570A">
        <w:rPr>
          <w:rFonts w:ascii="Times New Roman" w:eastAsia="Times New Roman" w:hAnsi="Times New Roman"/>
          <w:b/>
          <w:bCs/>
          <w:sz w:val="28"/>
          <w:szCs w:val="28"/>
          <w:lang w:val="es-DO" w:bidi="en-US"/>
        </w:rPr>
        <w:t>COMUNIDAD.</w:t>
      </w:r>
    </w:p>
    <w:p w:rsidR="001967D3" w:rsidRPr="0032570A" w:rsidRDefault="001967D3" w:rsidP="001967D3">
      <w:pPr>
        <w:widowControl w:val="0"/>
        <w:numPr>
          <w:ilvl w:val="0"/>
          <w:numId w:val="4"/>
        </w:numPr>
        <w:autoSpaceDE w:val="0"/>
        <w:autoSpaceDN w:val="0"/>
        <w:spacing w:after="0" w:line="480" w:lineRule="auto"/>
        <w:ind w:right="1037"/>
        <w:jc w:val="both"/>
        <w:rPr>
          <w:rFonts w:ascii="Times New Roman" w:eastAsia="Times New Roman" w:hAnsi="Times New Roman"/>
          <w:b/>
          <w:sz w:val="28"/>
          <w:szCs w:val="24"/>
          <w:lang w:bidi="en-US"/>
        </w:rPr>
      </w:pPr>
      <w:r w:rsidRPr="0032570A">
        <w:rPr>
          <w:rFonts w:ascii="Times New Roman" w:eastAsia="Times New Roman" w:hAnsi="Times New Roman"/>
          <w:b/>
          <w:sz w:val="28"/>
          <w:szCs w:val="24"/>
          <w:lang w:bidi="en-US"/>
        </w:rPr>
        <w:t>FORMACIÓN TÉCNICA VOCACIONAL.</w:t>
      </w:r>
    </w:p>
    <w:p w:rsidR="001967D3" w:rsidRPr="0032570A" w:rsidRDefault="001967D3" w:rsidP="001967D3">
      <w:pPr>
        <w:widowControl w:val="0"/>
        <w:autoSpaceDE w:val="0"/>
        <w:autoSpaceDN w:val="0"/>
        <w:spacing w:after="0" w:line="480" w:lineRule="auto"/>
        <w:ind w:right="479"/>
        <w:jc w:val="both"/>
        <w:rPr>
          <w:rFonts w:ascii="Times New Roman" w:eastAsia="Times New Roman" w:hAnsi="Times New Roman"/>
          <w:b/>
          <w:sz w:val="24"/>
          <w:szCs w:val="24"/>
          <w:lang w:bidi="en-US"/>
        </w:rPr>
      </w:pPr>
      <w:r w:rsidRPr="0032570A">
        <w:rPr>
          <w:rFonts w:ascii="Times New Roman" w:eastAsia="Times New Roman" w:hAnsi="Times New Roman"/>
          <w:sz w:val="24"/>
          <w:szCs w:val="24"/>
          <w:lang w:bidi="en-US"/>
        </w:rPr>
        <w:t xml:space="preserve">Durante el año 2017 se impartieron 65 de cursos formación técnica vocacional en todo el territorio Nacional, con una cantidad de </w:t>
      </w:r>
      <w:r w:rsidRPr="0032570A">
        <w:rPr>
          <w:rFonts w:ascii="Times New Roman" w:eastAsia="Times New Roman" w:hAnsi="Times New Roman"/>
          <w:b/>
          <w:sz w:val="24"/>
          <w:szCs w:val="24"/>
          <w:lang w:bidi="en-US"/>
        </w:rPr>
        <w:t>2, 258 graduados</w:t>
      </w:r>
      <w:r w:rsidRPr="0032570A">
        <w:rPr>
          <w:rFonts w:ascii="Times New Roman" w:eastAsia="Times New Roman" w:hAnsi="Times New Roman"/>
          <w:sz w:val="24"/>
          <w:szCs w:val="24"/>
          <w:lang w:bidi="en-US"/>
        </w:rPr>
        <w:t xml:space="preserve"> y un estimado de beneficiarios indirectos de </w:t>
      </w:r>
      <w:r w:rsidRPr="0032570A">
        <w:rPr>
          <w:rFonts w:ascii="Times New Roman" w:eastAsia="Times New Roman" w:hAnsi="Times New Roman"/>
          <w:b/>
          <w:sz w:val="24"/>
          <w:szCs w:val="24"/>
          <w:lang w:bidi="en-US"/>
        </w:rPr>
        <w:t>9,032 personas</w:t>
      </w:r>
      <w:r w:rsidRPr="0032570A">
        <w:rPr>
          <w:rFonts w:ascii="Times New Roman" w:eastAsia="Times New Roman" w:hAnsi="Times New Roman"/>
          <w:sz w:val="24"/>
          <w:szCs w:val="24"/>
          <w:lang w:bidi="en-US"/>
        </w:rPr>
        <w:t xml:space="preserve"> y más de </w:t>
      </w:r>
      <w:r w:rsidRPr="0032570A">
        <w:rPr>
          <w:rFonts w:ascii="Times New Roman" w:eastAsia="Times New Roman" w:hAnsi="Times New Roman"/>
          <w:b/>
          <w:sz w:val="24"/>
          <w:szCs w:val="24"/>
          <w:lang w:bidi="en-US"/>
        </w:rPr>
        <w:t>65 comunidades impactadas social y económicamente</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6"/>
        <w:gridCol w:w="2398"/>
        <w:gridCol w:w="2737"/>
      </w:tblGrid>
      <w:tr w:rsidR="001967D3" w:rsidRPr="0032570A" w:rsidTr="00744DC6">
        <w:trPr>
          <w:trHeight w:val="383"/>
        </w:trPr>
        <w:tc>
          <w:tcPr>
            <w:tcW w:w="3906" w:type="dxa"/>
            <w:shd w:val="clear" w:color="auto" w:fill="auto"/>
          </w:tcPr>
          <w:p w:rsidR="001967D3" w:rsidRPr="0032570A" w:rsidRDefault="001967D3"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r w:rsidRPr="0032570A">
              <w:rPr>
                <w:rFonts w:ascii="Times New Roman" w:eastAsia="Times New Roman" w:hAnsi="Times New Roman"/>
                <w:b/>
                <w:sz w:val="20"/>
                <w:szCs w:val="20"/>
                <w:lang w:val="es-DO" w:bidi="en-US"/>
              </w:rPr>
              <w:t>Hombres</w:t>
            </w:r>
          </w:p>
        </w:tc>
        <w:tc>
          <w:tcPr>
            <w:tcW w:w="2398" w:type="dxa"/>
            <w:shd w:val="clear" w:color="auto" w:fill="auto"/>
          </w:tcPr>
          <w:p w:rsidR="001967D3" w:rsidRPr="0032570A" w:rsidRDefault="001967D3"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r w:rsidRPr="0032570A">
              <w:rPr>
                <w:rFonts w:ascii="Times New Roman" w:eastAsia="Times New Roman" w:hAnsi="Times New Roman"/>
                <w:b/>
                <w:sz w:val="20"/>
                <w:szCs w:val="20"/>
                <w:lang w:val="es-DO" w:bidi="en-US"/>
              </w:rPr>
              <w:t>660</w:t>
            </w:r>
          </w:p>
          <w:p w:rsidR="001967D3" w:rsidRPr="0032570A" w:rsidRDefault="001967D3"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p>
        </w:tc>
        <w:tc>
          <w:tcPr>
            <w:tcW w:w="2737" w:type="dxa"/>
            <w:vMerge w:val="restart"/>
            <w:shd w:val="clear" w:color="auto" w:fill="92D050"/>
          </w:tcPr>
          <w:p w:rsidR="001967D3" w:rsidRPr="0032570A" w:rsidRDefault="001967D3"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p>
          <w:p w:rsidR="001967D3" w:rsidRPr="0032570A" w:rsidRDefault="001967D3"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r w:rsidRPr="0032570A">
              <w:rPr>
                <w:rFonts w:ascii="Times New Roman" w:eastAsia="Times New Roman" w:hAnsi="Times New Roman"/>
                <w:b/>
                <w:sz w:val="20"/>
                <w:szCs w:val="20"/>
                <w:lang w:val="es-DO" w:bidi="en-US"/>
              </w:rPr>
              <w:t>Total de 2,258</w:t>
            </w:r>
          </w:p>
        </w:tc>
      </w:tr>
      <w:tr w:rsidR="001967D3" w:rsidRPr="0032570A" w:rsidTr="00744DC6">
        <w:trPr>
          <w:trHeight w:val="227"/>
        </w:trPr>
        <w:tc>
          <w:tcPr>
            <w:tcW w:w="3906" w:type="dxa"/>
            <w:tcBorders>
              <w:bottom w:val="single" w:sz="4" w:space="0" w:color="auto"/>
            </w:tcBorders>
            <w:shd w:val="clear" w:color="auto" w:fill="auto"/>
          </w:tcPr>
          <w:p w:rsidR="001967D3" w:rsidRPr="0032570A" w:rsidRDefault="001967D3"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r w:rsidRPr="0032570A">
              <w:rPr>
                <w:rFonts w:ascii="Times New Roman" w:eastAsia="Times New Roman" w:hAnsi="Times New Roman"/>
                <w:b/>
                <w:sz w:val="20"/>
                <w:szCs w:val="20"/>
                <w:lang w:val="es-DO" w:bidi="en-US"/>
              </w:rPr>
              <w:t xml:space="preserve">Mujeres    </w:t>
            </w:r>
          </w:p>
        </w:tc>
        <w:tc>
          <w:tcPr>
            <w:tcW w:w="2398" w:type="dxa"/>
            <w:tcBorders>
              <w:bottom w:val="single" w:sz="4" w:space="0" w:color="auto"/>
            </w:tcBorders>
            <w:shd w:val="clear" w:color="auto" w:fill="auto"/>
          </w:tcPr>
          <w:p w:rsidR="001967D3" w:rsidRPr="0032570A" w:rsidRDefault="001967D3"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r w:rsidRPr="0032570A">
              <w:rPr>
                <w:rFonts w:ascii="Times New Roman" w:eastAsia="Times New Roman" w:hAnsi="Times New Roman"/>
                <w:b/>
                <w:sz w:val="20"/>
                <w:szCs w:val="20"/>
                <w:lang w:val="es-DO" w:bidi="en-US"/>
              </w:rPr>
              <w:t>1,598</w:t>
            </w:r>
          </w:p>
        </w:tc>
        <w:tc>
          <w:tcPr>
            <w:tcW w:w="2737" w:type="dxa"/>
            <w:vMerge/>
            <w:shd w:val="clear" w:color="auto" w:fill="92D050"/>
          </w:tcPr>
          <w:p w:rsidR="001967D3" w:rsidRPr="0032570A" w:rsidRDefault="001967D3" w:rsidP="00744DC6">
            <w:pPr>
              <w:widowControl w:val="0"/>
              <w:autoSpaceDE w:val="0"/>
              <w:autoSpaceDN w:val="0"/>
              <w:spacing w:after="0" w:line="360" w:lineRule="auto"/>
              <w:ind w:left="440" w:right="1037"/>
              <w:jc w:val="both"/>
              <w:rPr>
                <w:rFonts w:ascii="Times New Roman" w:eastAsia="Times New Roman" w:hAnsi="Times New Roman"/>
                <w:b/>
                <w:sz w:val="20"/>
                <w:szCs w:val="20"/>
                <w:lang w:val="es-DO" w:bidi="en-US"/>
              </w:rPr>
            </w:pPr>
          </w:p>
        </w:tc>
      </w:tr>
    </w:tbl>
    <w:p w:rsidR="001967D3" w:rsidRPr="0032570A" w:rsidRDefault="001967D3" w:rsidP="001967D3">
      <w:pPr>
        <w:widowControl w:val="0"/>
        <w:autoSpaceDE w:val="0"/>
        <w:autoSpaceDN w:val="0"/>
        <w:spacing w:after="0" w:line="480" w:lineRule="auto"/>
        <w:jc w:val="both"/>
        <w:rPr>
          <w:rFonts w:ascii="Californian FB" w:eastAsia="Times New Roman" w:hAnsi="Californian FB"/>
          <w:b/>
          <w:sz w:val="28"/>
          <w:szCs w:val="28"/>
          <w:lang w:val="en-US" w:eastAsia="es-ES" w:bidi="en-US"/>
        </w:rPr>
      </w:pPr>
    </w:p>
    <w:p w:rsidR="001967D3" w:rsidRPr="0032570A" w:rsidRDefault="001967D3" w:rsidP="001967D3">
      <w:pPr>
        <w:widowControl w:val="0"/>
        <w:numPr>
          <w:ilvl w:val="0"/>
          <w:numId w:val="4"/>
        </w:numPr>
        <w:autoSpaceDE w:val="0"/>
        <w:autoSpaceDN w:val="0"/>
        <w:spacing w:after="0" w:line="480" w:lineRule="auto"/>
        <w:ind w:right="1037"/>
        <w:jc w:val="both"/>
        <w:rPr>
          <w:rFonts w:ascii="Times New Roman" w:eastAsia="Times New Roman" w:hAnsi="Times New Roman"/>
          <w:b/>
          <w:sz w:val="24"/>
          <w:szCs w:val="24"/>
          <w:lang w:val="es-DO" w:bidi="en-US"/>
        </w:rPr>
      </w:pPr>
      <w:r w:rsidRPr="0032570A">
        <w:rPr>
          <w:rFonts w:ascii="Times New Roman" w:eastAsia="Times New Roman" w:hAnsi="Times New Roman"/>
          <w:b/>
          <w:sz w:val="24"/>
          <w:szCs w:val="24"/>
          <w:lang w:val="es-DO" w:bidi="en-US"/>
        </w:rPr>
        <w:t>FORMACIÓN A PERSONAL DE CAMPO DE LA DGDC.</w:t>
      </w:r>
    </w:p>
    <w:p w:rsidR="001967D3" w:rsidRPr="0032570A" w:rsidRDefault="001967D3" w:rsidP="001967D3">
      <w:pPr>
        <w:widowControl w:val="0"/>
        <w:tabs>
          <w:tab w:val="center" w:pos="8789"/>
        </w:tabs>
        <w:autoSpaceDE w:val="0"/>
        <w:autoSpaceDN w:val="0"/>
        <w:spacing w:after="0" w:line="480" w:lineRule="auto"/>
        <w:ind w:right="621"/>
        <w:jc w:val="both"/>
        <w:rPr>
          <w:rFonts w:ascii="Times New Roman" w:eastAsia="Times New Roman" w:hAnsi="Times New Roman"/>
          <w:b/>
          <w:sz w:val="24"/>
          <w:szCs w:val="24"/>
          <w:lang w:val="es-DO" w:bidi="en-US"/>
        </w:rPr>
      </w:pPr>
      <w:r w:rsidRPr="0032570A">
        <w:rPr>
          <w:rFonts w:ascii="Times New Roman" w:eastAsia="Times New Roman" w:hAnsi="Times New Roman"/>
          <w:sz w:val="24"/>
          <w:szCs w:val="24"/>
          <w:lang w:val="es-DO" w:bidi="en-US"/>
        </w:rPr>
        <w:t xml:space="preserve">Se realizaron 10 procesos de formación en diferentes áreas, dirigidos al personal de campo y los enlaces con las comunidades que intervienen la DGDC. Donde </w:t>
      </w:r>
      <w:r w:rsidRPr="0032570A">
        <w:rPr>
          <w:rFonts w:ascii="Times New Roman" w:eastAsia="Times New Roman" w:hAnsi="Times New Roman"/>
          <w:b/>
          <w:sz w:val="24"/>
          <w:szCs w:val="24"/>
          <w:lang w:val="es-DO" w:bidi="en-US"/>
        </w:rPr>
        <w:t>se impactaron 75 promotores</w:t>
      </w:r>
      <w:r w:rsidRPr="0032570A">
        <w:rPr>
          <w:rFonts w:ascii="Times New Roman" w:eastAsia="Times New Roman" w:hAnsi="Times New Roman"/>
          <w:sz w:val="24"/>
          <w:szCs w:val="24"/>
          <w:lang w:val="es-DO" w:bidi="en-US"/>
        </w:rPr>
        <w:t xml:space="preserve"> y a su vez con sus acciones </w:t>
      </w:r>
      <w:r w:rsidRPr="0032570A">
        <w:rPr>
          <w:rFonts w:ascii="Times New Roman" w:eastAsia="Times New Roman" w:hAnsi="Times New Roman"/>
          <w:b/>
          <w:sz w:val="24"/>
          <w:szCs w:val="24"/>
          <w:lang w:val="es-DO" w:bidi="en-US"/>
        </w:rPr>
        <w:t xml:space="preserve">se intervinieron 14,116 personas, 3,544 familias </w:t>
      </w:r>
      <w:r w:rsidRPr="0032570A">
        <w:rPr>
          <w:rFonts w:ascii="Times New Roman" w:eastAsia="Times New Roman" w:hAnsi="Times New Roman"/>
          <w:sz w:val="24"/>
          <w:szCs w:val="24"/>
          <w:lang w:val="es-DO" w:bidi="en-US"/>
        </w:rPr>
        <w:t>y más</w:t>
      </w:r>
      <w:r w:rsidRPr="0032570A">
        <w:rPr>
          <w:rFonts w:ascii="Times New Roman" w:eastAsia="Times New Roman" w:hAnsi="Times New Roman"/>
          <w:b/>
          <w:sz w:val="24"/>
          <w:szCs w:val="24"/>
          <w:lang w:val="es-DO" w:bidi="en-US"/>
        </w:rPr>
        <w:t xml:space="preserve"> de 150 comunidad en el territorio nacional.</w:t>
      </w:r>
    </w:p>
    <w:p w:rsidR="001967D3" w:rsidRPr="0032570A" w:rsidRDefault="001967D3" w:rsidP="001967D3">
      <w:pPr>
        <w:widowControl w:val="0"/>
        <w:autoSpaceDE w:val="0"/>
        <w:autoSpaceDN w:val="0"/>
        <w:spacing w:after="0" w:line="480" w:lineRule="auto"/>
        <w:ind w:left="440" w:right="1037"/>
        <w:jc w:val="both"/>
        <w:rPr>
          <w:rFonts w:ascii="Times New Roman" w:eastAsia="Times New Roman" w:hAnsi="Times New Roman"/>
          <w:b/>
          <w:sz w:val="24"/>
          <w:szCs w:val="24"/>
          <w:lang w:val="es-DO" w:bidi="en-US"/>
        </w:rPr>
      </w:pPr>
    </w:p>
    <w:tbl>
      <w:tblPr>
        <w:tblpPr w:leftFromText="141" w:rightFromText="141" w:vertAnchor="text" w:horzAnchor="margin" w:tblpX="-289"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551"/>
        <w:gridCol w:w="1368"/>
        <w:gridCol w:w="2090"/>
        <w:gridCol w:w="2093"/>
      </w:tblGrid>
      <w:tr w:rsidR="001967D3" w:rsidRPr="0032570A" w:rsidTr="00744DC6">
        <w:trPr>
          <w:trHeight w:val="271"/>
        </w:trPr>
        <w:tc>
          <w:tcPr>
            <w:tcW w:w="820" w:type="pct"/>
            <w:shd w:val="clear" w:color="auto" w:fill="00B050"/>
          </w:tcPr>
          <w:p w:rsidR="001967D3" w:rsidRPr="0032570A" w:rsidRDefault="001967D3" w:rsidP="00744DC6">
            <w:pPr>
              <w:widowControl w:val="0"/>
              <w:tabs>
                <w:tab w:val="left" w:pos="875"/>
              </w:tabs>
              <w:autoSpaceDE w:val="0"/>
              <w:autoSpaceDN w:val="0"/>
              <w:spacing w:after="0" w:line="480" w:lineRule="auto"/>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913" w:type="pct"/>
            <w:shd w:val="clear" w:color="auto" w:fill="00B050"/>
          </w:tcPr>
          <w:p w:rsidR="001967D3" w:rsidRPr="0032570A" w:rsidRDefault="001967D3" w:rsidP="00744DC6">
            <w:pPr>
              <w:widowControl w:val="0"/>
              <w:tabs>
                <w:tab w:val="left" w:pos="468"/>
              </w:tabs>
              <w:autoSpaceDE w:val="0"/>
              <w:autoSpaceDN w:val="0"/>
              <w:spacing w:after="0" w:line="480" w:lineRule="auto"/>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805" w:type="pct"/>
            <w:shd w:val="clear" w:color="auto" w:fill="00B050"/>
          </w:tcPr>
          <w:p w:rsidR="001967D3" w:rsidRPr="0032570A" w:rsidRDefault="001967D3" w:rsidP="00744DC6">
            <w:pPr>
              <w:widowControl w:val="0"/>
              <w:autoSpaceDE w:val="0"/>
              <w:autoSpaceDN w:val="0"/>
              <w:spacing w:after="0" w:line="480" w:lineRule="auto"/>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1230" w:type="pct"/>
            <w:shd w:val="clear" w:color="auto" w:fill="00B050"/>
          </w:tcPr>
          <w:p w:rsidR="001967D3" w:rsidRPr="0032570A" w:rsidRDefault="001967D3" w:rsidP="00744DC6">
            <w:pPr>
              <w:widowControl w:val="0"/>
              <w:autoSpaceDE w:val="0"/>
              <w:autoSpaceDN w:val="0"/>
              <w:spacing w:after="0" w:line="480" w:lineRule="auto"/>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232" w:type="pct"/>
            <w:shd w:val="clear" w:color="auto" w:fill="00B050"/>
          </w:tcPr>
          <w:p w:rsidR="001967D3" w:rsidRPr="0032570A" w:rsidRDefault="001967D3" w:rsidP="00744DC6">
            <w:pPr>
              <w:widowControl w:val="0"/>
              <w:autoSpaceDE w:val="0"/>
              <w:autoSpaceDN w:val="0"/>
              <w:spacing w:after="0" w:line="480" w:lineRule="auto"/>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1967D3" w:rsidRPr="0032570A" w:rsidTr="00744DC6">
        <w:tc>
          <w:tcPr>
            <w:tcW w:w="820" w:type="pct"/>
            <w:shd w:val="clear" w:color="auto" w:fill="auto"/>
          </w:tcPr>
          <w:p w:rsidR="001967D3" w:rsidRPr="0032570A" w:rsidRDefault="001967D3" w:rsidP="00744DC6">
            <w:pPr>
              <w:widowControl w:val="0"/>
              <w:tabs>
                <w:tab w:val="center" w:pos="721"/>
                <w:tab w:val="left" w:pos="875"/>
              </w:tabs>
              <w:autoSpaceDE w:val="0"/>
              <w:autoSpaceDN w:val="0"/>
              <w:spacing w:after="0" w:line="480" w:lineRule="auto"/>
              <w:ind w:right="316"/>
              <w:jc w:val="both"/>
              <w:rPr>
                <w:rFonts w:ascii="Times New Roman" w:eastAsia="Times New Roman" w:hAnsi="Times New Roman"/>
                <w:sz w:val="18"/>
                <w:szCs w:val="24"/>
                <w:lang w:val="es-DO" w:bidi="en-US"/>
              </w:rPr>
            </w:pPr>
            <w:r w:rsidRPr="0032570A">
              <w:rPr>
                <w:rFonts w:ascii="Times New Roman" w:eastAsia="Times New Roman" w:hAnsi="Times New Roman"/>
                <w:b/>
                <w:sz w:val="16"/>
                <w:szCs w:val="24"/>
                <w:lang w:val="es-DO" w:eastAsia="es-ES" w:bidi="en-US"/>
              </w:rPr>
              <w:t>Información, Capacitación y Educación</w:t>
            </w:r>
          </w:p>
        </w:tc>
        <w:tc>
          <w:tcPr>
            <w:tcW w:w="913" w:type="pct"/>
            <w:shd w:val="clear" w:color="auto" w:fill="auto"/>
          </w:tcPr>
          <w:p w:rsidR="001967D3" w:rsidRPr="0032570A" w:rsidRDefault="001967D3" w:rsidP="00744DC6">
            <w:pPr>
              <w:widowControl w:val="0"/>
              <w:tabs>
                <w:tab w:val="left" w:pos="468"/>
              </w:tabs>
              <w:autoSpaceDE w:val="0"/>
              <w:autoSpaceDN w:val="0"/>
              <w:spacing w:after="0" w:line="480" w:lineRule="auto"/>
              <w:ind w:right="322"/>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Capacitación a personal de campo de la </w:t>
            </w:r>
            <w:proofErr w:type="spellStart"/>
            <w:r w:rsidRPr="0032570A">
              <w:rPr>
                <w:rFonts w:ascii="Times New Roman" w:eastAsia="Times New Roman" w:hAnsi="Times New Roman"/>
                <w:sz w:val="18"/>
                <w:szCs w:val="24"/>
                <w:lang w:val="es-DO" w:bidi="en-US"/>
              </w:rPr>
              <w:t>dgdc</w:t>
            </w:r>
            <w:proofErr w:type="spellEnd"/>
            <w:r w:rsidRPr="0032570A">
              <w:rPr>
                <w:rFonts w:ascii="Times New Roman" w:eastAsia="Times New Roman" w:hAnsi="Times New Roman"/>
                <w:sz w:val="18"/>
                <w:szCs w:val="24"/>
                <w:lang w:val="es-DO" w:bidi="en-US"/>
              </w:rPr>
              <w:t xml:space="preserve"> </w:t>
            </w:r>
          </w:p>
        </w:tc>
        <w:tc>
          <w:tcPr>
            <w:tcW w:w="805" w:type="pct"/>
            <w:shd w:val="clear" w:color="auto" w:fill="auto"/>
          </w:tcPr>
          <w:p w:rsidR="001967D3" w:rsidRPr="0032570A" w:rsidRDefault="001967D3" w:rsidP="00744DC6">
            <w:pPr>
              <w:widowControl w:val="0"/>
              <w:autoSpaceDE w:val="0"/>
              <w:autoSpaceDN w:val="0"/>
              <w:spacing w:after="0" w:line="480" w:lineRule="auto"/>
              <w:ind w:left="-108" w:right="743"/>
              <w:jc w:val="center"/>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1967D3" w:rsidRPr="0032570A" w:rsidRDefault="001967D3" w:rsidP="00744DC6">
            <w:pPr>
              <w:widowControl w:val="0"/>
              <w:autoSpaceDE w:val="0"/>
              <w:autoSpaceDN w:val="0"/>
              <w:spacing w:after="0" w:line="480" w:lineRule="auto"/>
              <w:ind w:left="-108" w:right="312"/>
              <w:jc w:val="center"/>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150    comunidad</w:t>
            </w:r>
          </w:p>
        </w:tc>
        <w:tc>
          <w:tcPr>
            <w:tcW w:w="1230" w:type="pct"/>
            <w:shd w:val="clear" w:color="auto" w:fill="auto"/>
          </w:tcPr>
          <w:p w:rsidR="001967D3" w:rsidRPr="0032570A" w:rsidRDefault="001967D3" w:rsidP="00744DC6">
            <w:pPr>
              <w:widowControl w:val="0"/>
              <w:autoSpaceDE w:val="0"/>
              <w:autoSpaceDN w:val="0"/>
              <w:spacing w:after="0" w:line="480" w:lineRule="auto"/>
              <w:ind w:right="39"/>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1967D3" w:rsidRPr="0032570A" w:rsidRDefault="001967D3" w:rsidP="00744DC6">
            <w:pPr>
              <w:widowControl w:val="0"/>
              <w:autoSpaceDE w:val="0"/>
              <w:autoSpaceDN w:val="0"/>
              <w:spacing w:after="0" w:line="480" w:lineRule="auto"/>
              <w:ind w:right="39"/>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75 promotores </w:t>
            </w:r>
          </w:p>
        </w:tc>
        <w:tc>
          <w:tcPr>
            <w:tcW w:w="1232" w:type="pct"/>
            <w:shd w:val="clear" w:color="auto" w:fill="auto"/>
          </w:tcPr>
          <w:p w:rsidR="001967D3" w:rsidRPr="0032570A" w:rsidRDefault="001967D3" w:rsidP="00744DC6">
            <w:pPr>
              <w:widowControl w:val="0"/>
              <w:autoSpaceDE w:val="0"/>
              <w:autoSpaceDN w:val="0"/>
              <w:spacing w:after="0" w:line="480" w:lineRule="auto"/>
              <w:ind w:right="456"/>
              <w:jc w:val="both"/>
              <w:rPr>
                <w:rFonts w:ascii="Times New Roman" w:eastAsia="Times New Roman" w:hAnsi="Times New Roman"/>
                <w:b/>
                <w:szCs w:val="24"/>
                <w:lang w:val="es-DO" w:bidi="en-US"/>
              </w:rPr>
            </w:pPr>
          </w:p>
          <w:p w:rsidR="001967D3" w:rsidRPr="0032570A" w:rsidRDefault="001967D3" w:rsidP="00744DC6">
            <w:pPr>
              <w:widowControl w:val="0"/>
              <w:autoSpaceDE w:val="0"/>
              <w:autoSpaceDN w:val="0"/>
              <w:spacing w:after="0" w:line="480" w:lineRule="auto"/>
              <w:ind w:right="456"/>
              <w:jc w:val="both"/>
              <w:rPr>
                <w:rFonts w:ascii="Times New Roman" w:eastAsia="Times New Roman" w:hAnsi="Times New Roman"/>
                <w:sz w:val="18"/>
                <w:szCs w:val="24"/>
                <w:lang w:val="es-DO" w:bidi="en-US"/>
              </w:rPr>
            </w:pPr>
            <w:r w:rsidRPr="0032570A">
              <w:rPr>
                <w:rFonts w:ascii="Times New Roman" w:eastAsia="Times New Roman" w:hAnsi="Times New Roman"/>
                <w:b/>
                <w:szCs w:val="24"/>
                <w:lang w:val="es-DO" w:bidi="en-US"/>
              </w:rPr>
              <w:t xml:space="preserve">   14,116 personas, </w:t>
            </w:r>
          </w:p>
        </w:tc>
      </w:tr>
    </w:tbl>
    <w:p w:rsidR="001967D3" w:rsidRPr="0032570A" w:rsidRDefault="001967D3" w:rsidP="001967D3">
      <w:pPr>
        <w:widowControl w:val="0"/>
        <w:autoSpaceDE w:val="0"/>
        <w:autoSpaceDN w:val="0"/>
        <w:spacing w:after="0" w:line="480" w:lineRule="auto"/>
        <w:jc w:val="both"/>
        <w:rPr>
          <w:rFonts w:ascii="Californian FB" w:eastAsia="Times New Roman" w:hAnsi="Californian FB"/>
          <w:b/>
          <w:sz w:val="28"/>
          <w:szCs w:val="28"/>
          <w:lang w:val="en-US" w:eastAsia="es-ES" w:bidi="en-US"/>
        </w:rPr>
      </w:pPr>
    </w:p>
    <w:p w:rsidR="001967D3" w:rsidRPr="0032570A" w:rsidRDefault="001967D3" w:rsidP="001967D3">
      <w:pPr>
        <w:widowControl w:val="0"/>
        <w:autoSpaceDE w:val="0"/>
        <w:autoSpaceDN w:val="0"/>
        <w:spacing w:after="0" w:line="480" w:lineRule="auto"/>
        <w:jc w:val="both"/>
        <w:rPr>
          <w:rFonts w:ascii="Californian FB" w:eastAsia="Times New Roman" w:hAnsi="Californian FB"/>
          <w:b/>
          <w:sz w:val="28"/>
          <w:szCs w:val="28"/>
          <w:lang w:val="en-US" w:eastAsia="es-ES" w:bidi="en-US"/>
        </w:rPr>
      </w:pPr>
    </w:p>
    <w:p w:rsidR="001967D3" w:rsidRDefault="001967D3" w:rsidP="001967D3">
      <w:pPr>
        <w:widowControl w:val="0"/>
        <w:autoSpaceDE w:val="0"/>
        <w:autoSpaceDN w:val="0"/>
        <w:spacing w:after="0" w:line="480" w:lineRule="auto"/>
        <w:jc w:val="both"/>
        <w:rPr>
          <w:rFonts w:ascii="Californian FB" w:eastAsia="Times New Roman" w:hAnsi="Californian FB"/>
          <w:b/>
          <w:sz w:val="28"/>
          <w:szCs w:val="28"/>
          <w:lang w:val="en-US" w:eastAsia="es-ES" w:bidi="en-US"/>
        </w:rPr>
      </w:pPr>
    </w:p>
    <w:p w:rsidR="009F10C1" w:rsidRDefault="009F10C1" w:rsidP="001967D3">
      <w:pPr>
        <w:widowControl w:val="0"/>
        <w:autoSpaceDE w:val="0"/>
        <w:autoSpaceDN w:val="0"/>
        <w:spacing w:after="0" w:line="480" w:lineRule="auto"/>
        <w:jc w:val="both"/>
        <w:rPr>
          <w:rFonts w:ascii="Californian FB" w:eastAsia="Times New Roman" w:hAnsi="Californian FB"/>
          <w:b/>
          <w:sz w:val="28"/>
          <w:szCs w:val="28"/>
          <w:lang w:val="en-US" w:eastAsia="es-ES" w:bidi="en-US"/>
        </w:rPr>
      </w:pPr>
    </w:p>
    <w:p w:rsidR="0026181C" w:rsidRPr="0032570A" w:rsidRDefault="0026181C" w:rsidP="001967D3">
      <w:pPr>
        <w:widowControl w:val="0"/>
        <w:autoSpaceDE w:val="0"/>
        <w:autoSpaceDN w:val="0"/>
        <w:spacing w:after="0" w:line="480" w:lineRule="auto"/>
        <w:jc w:val="both"/>
        <w:rPr>
          <w:rFonts w:ascii="Californian FB" w:eastAsia="Times New Roman" w:hAnsi="Californian FB"/>
          <w:b/>
          <w:sz w:val="28"/>
          <w:szCs w:val="28"/>
          <w:lang w:val="en-US" w:eastAsia="es-ES" w:bidi="en-US"/>
        </w:rPr>
      </w:pPr>
    </w:p>
    <w:p w:rsidR="001967D3" w:rsidRPr="0032570A" w:rsidRDefault="001967D3" w:rsidP="001967D3">
      <w:pPr>
        <w:widowControl w:val="0"/>
        <w:numPr>
          <w:ilvl w:val="0"/>
          <w:numId w:val="4"/>
        </w:numPr>
        <w:autoSpaceDE w:val="0"/>
        <w:autoSpaceDN w:val="0"/>
        <w:spacing w:after="0" w:line="480" w:lineRule="auto"/>
        <w:ind w:right="1037"/>
        <w:jc w:val="both"/>
        <w:rPr>
          <w:rFonts w:ascii="Times New Roman" w:eastAsia="Times New Roman" w:hAnsi="Times New Roman"/>
          <w:b/>
          <w:sz w:val="28"/>
          <w:szCs w:val="24"/>
          <w:lang w:val="es-DO" w:bidi="en-US"/>
        </w:rPr>
      </w:pPr>
      <w:r w:rsidRPr="0032570A">
        <w:rPr>
          <w:rFonts w:ascii="Times New Roman" w:eastAsia="Times New Roman" w:hAnsi="Times New Roman"/>
          <w:b/>
          <w:sz w:val="24"/>
          <w:szCs w:val="24"/>
          <w:lang w:val="es-DO" w:eastAsia="es-ES" w:bidi="en-US"/>
        </w:rPr>
        <w:lastRenderedPageBreak/>
        <w:t>ORGANIZACIÓN Y GESTIÓN COMUNITARIA</w:t>
      </w:r>
      <w:r w:rsidRPr="0032570A">
        <w:rPr>
          <w:rFonts w:ascii="Times New Roman" w:eastAsia="Times New Roman" w:hAnsi="Times New Roman"/>
          <w:b/>
          <w:sz w:val="28"/>
          <w:szCs w:val="24"/>
          <w:lang w:val="es-DO" w:bidi="en-US"/>
        </w:rPr>
        <w:t>.</w:t>
      </w:r>
    </w:p>
    <w:p w:rsidR="001967D3" w:rsidRPr="0032570A" w:rsidRDefault="001967D3" w:rsidP="001967D3">
      <w:pPr>
        <w:widowControl w:val="0"/>
        <w:autoSpaceDE w:val="0"/>
        <w:autoSpaceDN w:val="0"/>
        <w:spacing w:after="0" w:line="480" w:lineRule="auto"/>
        <w:ind w:right="479"/>
        <w:jc w:val="both"/>
        <w:rPr>
          <w:rFonts w:ascii="Times New Roman" w:eastAsia="Times New Roman" w:hAnsi="Times New Roman"/>
          <w:sz w:val="24"/>
          <w:szCs w:val="24"/>
          <w:lang w:val="es-DO" w:bidi="en-US"/>
        </w:rPr>
      </w:pPr>
      <w:r w:rsidRPr="0032570A">
        <w:rPr>
          <w:rFonts w:ascii="Times New Roman" w:eastAsia="Times New Roman" w:hAnsi="Times New Roman"/>
          <w:sz w:val="24"/>
          <w:szCs w:val="24"/>
          <w:lang w:val="es-DO" w:bidi="en-US"/>
        </w:rPr>
        <w:t>A través de la alianza estratégica con la agencia de cooperación del gobierno de la republica de corea del Sur, se iniciaron 4 proyectos para el fortalecimiento y la gestión comunitaria con el objetivo de mejorar la calidad de vida de las familias de 3 comunidades (El</w:t>
      </w:r>
      <w:r w:rsidRPr="0032570A">
        <w:rPr>
          <w:rFonts w:ascii="Times New Roman" w:eastAsia="Times New Roman" w:hAnsi="Times New Roman"/>
          <w:b/>
          <w:sz w:val="24"/>
          <w:szCs w:val="24"/>
          <w:lang w:val="es-DO" w:bidi="en-US"/>
        </w:rPr>
        <w:t xml:space="preserve"> Municipios de Las Matas de Farfán, La Raqueta en Bani y el Municipio de </w:t>
      </w:r>
      <w:proofErr w:type="spellStart"/>
      <w:r w:rsidRPr="0032570A">
        <w:rPr>
          <w:rFonts w:ascii="Times New Roman" w:eastAsia="Times New Roman" w:hAnsi="Times New Roman"/>
          <w:b/>
          <w:sz w:val="24"/>
          <w:szCs w:val="24"/>
          <w:lang w:val="es-DO" w:bidi="en-US"/>
        </w:rPr>
        <w:t>Yamasa</w:t>
      </w:r>
      <w:proofErr w:type="spellEnd"/>
      <w:r w:rsidRPr="0032570A">
        <w:rPr>
          <w:rFonts w:ascii="Times New Roman" w:eastAsia="Times New Roman" w:hAnsi="Times New Roman"/>
          <w:sz w:val="24"/>
          <w:szCs w:val="24"/>
          <w:lang w:val="es-DO" w:bidi="en-US"/>
        </w:rPr>
        <w:t xml:space="preserve">) vulnerables del país, </w:t>
      </w:r>
      <w:r w:rsidRPr="0032570A">
        <w:rPr>
          <w:rFonts w:ascii="Times New Roman" w:eastAsia="Times New Roman" w:hAnsi="Times New Roman"/>
          <w:b/>
          <w:sz w:val="24"/>
          <w:szCs w:val="24"/>
          <w:lang w:val="es-DO" w:bidi="en-US"/>
        </w:rPr>
        <w:t>impactando directamente a 300 familias y 1,200 personas</w:t>
      </w:r>
      <w:r w:rsidRPr="0032570A">
        <w:rPr>
          <w:rFonts w:ascii="Times New Roman" w:eastAsia="Times New Roman" w:hAnsi="Times New Roman"/>
          <w:sz w:val="24"/>
          <w:szCs w:val="24"/>
          <w:lang w:val="es-DO" w:bidi="en-US"/>
        </w:rPr>
        <w:t xml:space="preserve">. </w:t>
      </w:r>
    </w:p>
    <w:p w:rsidR="001967D3" w:rsidRPr="009F10C1" w:rsidRDefault="001967D3" w:rsidP="001967D3">
      <w:pPr>
        <w:widowControl w:val="0"/>
        <w:autoSpaceDE w:val="0"/>
        <w:autoSpaceDN w:val="0"/>
        <w:spacing w:after="0" w:line="360" w:lineRule="auto"/>
        <w:ind w:right="479"/>
        <w:jc w:val="both"/>
        <w:rPr>
          <w:rFonts w:ascii="Times New Roman" w:eastAsia="Times New Roman" w:hAnsi="Times New Roman"/>
          <w:sz w:val="10"/>
          <w:szCs w:val="24"/>
          <w:lang w:val="es-DO" w:bidi="en-US"/>
        </w:rPr>
      </w:pPr>
    </w:p>
    <w:tbl>
      <w:tblPr>
        <w:tblpPr w:leftFromText="141" w:rightFromText="141" w:vertAnchor="text" w:horzAnchor="margin" w:tblpX="-289"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537"/>
        <w:gridCol w:w="1244"/>
        <w:gridCol w:w="2088"/>
        <w:gridCol w:w="2093"/>
      </w:tblGrid>
      <w:tr w:rsidR="001967D3" w:rsidRPr="0032570A" w:rsidTr="00744DC6">
        <w:trPr>
          <w:trHeight w:val="271"/>
        </w:trPr>
        <w:tc>
          <w:tcPr>
            <w:tcW w:w="902" w:type="pct"/>
            <w:shd w:val="clear" w:color="auto" w:fill="00B050"/>
          </w:tcPr>
          <w:p w:rsidR="001967D3" w:rsidRPr="0032570A" w:rsidRDefault="001967D3" w:rsidP="00744DC6">
            <w:pPr>
              <w:widowControl w:val="0"/>
              <w:tabs>
                <w:tab w:val="left" w:pos="875"/>
              </w:tabs>
              <w:autoSpaceDE w:val="0"/>
              <w:autoSpaceDN w:val="0"/>
              <w:spacing w:after="0" w:line="360" w:lineRule="auto"/>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905" w:type="pct"/>
            <w:shd w:val="clear" w:color="auto" w:fill="00B050"/>
          </w:tcPr>
          <w:p w:rsidR="001967D3" w:rsidRPr="0032570A" w:rsidRDefault="001967D3" w:rsidP="00744DC6">
            <w:pPr>
              <w:widowControl w:val="0"/>
              <w:tabs>
                <w:tab w:val="left" w:pos="468"/>
              </w:tabs>
              <w:autoSpaceDE w:val="0"/>
              <w:autoSpaceDN w:val="0"/>
              <w:spacing w:after="0" w:line="360" w:lineRule="auto"/>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732" w:type="pct"/>
            <w:shd w:val="clear" w:color="auto" w:fill="00B050"/>
          </w:tcPr>
          <w:p w:rsidR="001967D3" w:rsidRPr="0032570A" w:rsidRDefault="001967D3" w:rsidP="00744DC6">
            <w:pPr>
              <w:widowControl w:val="0"/>
              <w:autoSpaceDE w:val="0"/>
              <w:autoSpaceDN w:val="0"/>
              <w:spacing w:after="0" w:line="360" w:lineRule="auto"/>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1229" w:type="pct"/>
            <w:shd w:val="clear" w:color="auto" w:fill="00B050"/>
          </w:tcPr>
          <w:p w:rsidR="001967D3" w:rsidRPr="0032570A" w:rsidRDefault="001967D3" w:rsidP="00744DC6">
            <w:pPr>
              <w:widowControl w:val="0"/>
              <w:autoSpaceDE w:val="0"/>
              <w:autoSpaceDN w:val="0"/>
              <w:spacing w:after="0" w:line="360" w:lineRule="auto"/>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232" w:type="pct"/>
            <w:shd w:val="clear" w:color="auto" w:fill="00B050"/>
          </w:tcPr>
          <w:p w:rsidR="001967D3" w:rsidRPr="0032570A" w:rsidRDefault="001967D3" w:rsidP="00744DC6">
            <w:pPr>
              <w:widowControl w:val="0"/>
              <w:autoSpaceDE w:val="0"/>
              <w:autoSpaceDN w:val="0"/>
              <w:spacing w:after="0" w:line="360" w:lineRule="auto"/>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1967D3" w:rsidRPr="0032570A" w:rsidTr="00744DC6">
        <w:tc>
          <w:tcPr>
            <w:tcW w:w="902" w:type="pct"/>
            <w:shd w:val="clear" w:color="auto" w:fill="auto"/>
          </w:tcPr>
          <w:p w:rsidR="001967D3" w:rsidRPr="0032570A" w:rsidRDefault="001967D3" w:rsidP="00744DC6">
            <w:pPr>
              <w:widowControl w:val="0"/>
              <w:tabs>
                <w:tab w:val="center" w:pos="721"/>
                <w:tab w:val="left" w:pos="875"/>
              </w:tabs>
              <w:autoSpaceDE w:val="0"/>
              <w:autoSpaceDN w:val="0"/>
              <w:spacing w:after="0" w:line="360" w:lineRule="auto"/>
              <w:ind w:right="316"/>
              <w:jc w:val="both"/>
              <w:rPr>
                <w:rFonts w:ascii="Times New Roman" w:eastAsia="Times New Roman" w:hAnsi="Times New Roman"/>
                <w:sz w:val="18"/>
                <w:szCs w:val="24"/>
                <w:lang w:bidi="en-US"/>
              </w:rPr>
            </w:pPr>
            <w:r w:rsidRPr="0032570A">
              <w:rPr>
                <w:rFonts w:ascii="Times New Roman" w:eastAsia="Times New Roman" w:hAnsi="Times New Roman"/>
                <w:sz w:val="18"/>
                <w:szCs w:val="24"/>
                <w:lang w:eastAsia="es-ES" w:bidi="en-US"/>
              </w:rPr>
              <w:t>Organización y Gestión Comunitaria</w:t>
            </w:r>
          </w:p>
        </w:tc>
        <w:tc>
          <w:tcPr>
            <w:tcW w:w="905" w:type="pct"/>
            <w:shd w:val="clear" w:color="auto" w:fill="auto"/>
          </w:tcPr>
          <w:p w:rsidR="001967D3" w:rsidRPr="0032570A" w:rsidRDefault="001967D3" w:rsidP="00744DC6">
            <w:pPr>
              <w:widowControl w:val="0"/>
              <w:tabs>
                <w:tab w:val="left" w:pos="468"/>
              </w:tabs>
              <w:autoSpaceDE w:val="0"/>
              <w:autoSpaceDN w:val="0"/>
              <w:spacing w:after="0" w:line="360" w:lineRule="auto"/>
              <w:ind w:right="322"/>
              <w:jc w:val="both"/>
              <w:rPr>
                <w:rFonts w:ascii="Times New Roman" w:eastAsia="Times New Roman" w:hAnsi="Times New Roman"/>
                <w:sz w:val="18"/>
                <w:szCs w:val="24"/>
                <w:lang w:bidi="en-US"/>
              </w:rPr>
            </w:pPr>
            <w:r w:rsidRPr="0032570A">
              <w:rPr>
                <w:rFonts w:ascii="Times New Roman" w:eastAsia="Times New Roman" w:hAnsi="Times New Roman"/>
                <w:sz w:val="16"/>
                <w:szCs w:val="28"/>
                <w:lang w:eastAsia="es-ES" w:bidi="en-US"/>
              </w:rPr>
              <w:t>Transformación Socio-Económica Comunal</w:t>
            </w:r>
          </w:p>
        </w:tc>
        <w:tc>
          <w:tcPr>
            <w:tcW w:w="732" w:type="pct"/>
            <w:shd w:val="clear" w:color="auto" w:fill="auto"/>
          </w:tcPr>
          <w:p w:rsidR="001967D3" w:rsidRPr="0032570A" w:rsidRDefault="001967D3" w:rsidP="00744DC6">
            <w:pPr>
              <w:widowControl w:val="0"/>
              <w:autoSpaceDE w:val="0"/>
              <w:autoSpaceDN w:val="0"/>
              <w:spacing w:after="0" w:line="360" w:lineRule="auto"/>
              <w:ind w:right="743"/>
              <w:rPr>
                <w:rFonts w:ascii="Times New Roman" w:eastAsia="Times New Roman" w:hAnsi="Times New Roman"/>
                <w:sz w:val="18"/>
                <w:szCs w:val="24"/>
                <w:lang w:bidi="en-US"/>
              </w:rPr>
            </w:pPr>
            <w:r w:rsidRPr="0032570A">
              <w:rPr>
                <w:rFonts w:ascii="Times New Roman" w:eastAsia="Times New Roman" w:hAnsi="Times New Roman"/>
                <w:sz w:val="18"/>
                <w:szCs w:val="24"/>
                <w:lang w:bidi="en-US"/>
              </w:rPr>
              <w:t xml:space="preserve">      </w:t>
            </w:r>
          </w:p>
          <w:p w:rsidR="001967D3" w:rsidRPr="0032570A" w:rsidRDefault="001967D3" w:rsidP="00744DC6">
            <w:pPr>
              <w:widowControl w:val="0"/>
              <w:autoSpaceDE w:val="0"/>
              <w:autoSpaceDN w:val="0"/>
              <w:spacing w:after="0" w:line="360" w:lineRule="auto"/>
              <w:ind w:left="-108" w:right="312"/>
              <w:jc w:val="center"/>
              <w:rPr>
                <w:rFonts w:ascii="Times New Roman" w:eastAsia="Times New Roman" w:hAnsi="Times New Roman"/>
                <w:sz w:val="18"/>
                <w:szCs w:val="24"/>
                <w:lang w:bidi="en-US"/>
              </w:rPr>
            </w:pPr>
            <w:r w:rsidRPr="0032570A">
              <w:rPr>
                <w:rFonts w:ascii="Times New Roman" w:eastAsia="Times New Roman" w:hAnsi="Times New Roman"/>
                <w:sz w:val="18"/>
                <w:szCs w:val="24"/>
                <w:lang w:bidi="en-US"/>
              </w:rPr>
              <w:t>3    comunidad</w:t>
            </w:r>
          </w:p>
        </w:tc>
        <w:tc>
          <w:tcPr>
            <w:tcW w:w="1229" w:type="pct"/>
            <w:shd w:val="clear" w:color="auto" w:fill="auto"/>
          </w:tcPr>
          <w:p w:rsidR="001967D3" w:rsidRPr="0032570A" w:rsidRDefault="001967D3" w:rsidP="00744DC6">
            <w:pPr>
              <w:widowControl w:val="0"/>
              <w:autoSpaceDE w:val="0"/>
              <w:autoSpaceDN w:val="0"/>
              <w:spacing w:after="0" w:line="360" w:lineRule="auto"/>
              <w:ind w:right="39"/>
              <w:jc w:val="both"/>
              <w:rPr>
                <w:rFonts w:ascii="Times New Roman" w:eastAsia="Times New Roman" w:hAnsi="Times New Roman"/>
                <w:sz w:val="18"/>
                <w:szCs w:val="24"/>
                <w:lang w:bidi="en-US"/>
              </w:rPr>
            </w:pPr>
            <w:r w:rsidRPr="0032570A">
              <w:rPr>
                <w:rFonts w:ascii="Times New Roman" w:eastAsia="Times New Roman" w:hAnsi="Times New Roman"/>
                <w:sz w:val="18"/>
                <w:szCs w:val="24"/>
                <w:lang w:bidi="en-US"/>
              </w:rPr>
              <w:t xml:space="preserve"> </w:t>
            </w:r>
          </w:p>
          <w:p w:rsidR="001967D3" w:rsidRPr="0032570A" w:rsidRDefault="001967D3" w:rsidP="00744DC6">
            <w:pPr>
              <w:widowControl w:val="0"/>
              <w:autoSpaceDE w:val="0"/>
              <w:autoSpaceDN w:val="0"/>
              <w:spacing w:after="0" w:line="360" w:lineRule="auto"/>
              <w:ind w:right="39"/>
              <w:jc w:val="both"/>
              <w:rPr>
                <w:rFonts w:ascii="Times New Roman" w:eastAsia="Times New Roman" w:hAnsi="Times New Roman"/>
                <w:sz w:val="18"/>
                <w:szCs w:val="24"/>
                <w:lang w:bidi="en-US"/>
              </w:rPr>
            </w:pPr>
            <w:r w:rsidRPr="0032570A">
              <w:rPr>
                <w:rFonts w:ascii="Times New Roman" w:eastAsia="Times New Roman" w:hAnsi="Times New Roman"/>
                <w:sz w:val="18"/>
                <w:szCs w:val="24"/>
                <w:lang w:bidi="en-US"/>
              </w:rPr>
              <w:t xml:space="preserve">       300 familias. </w:t>
            </w:r>
          </w:p>
        </w:tc>
        <w:tc>
          <w:tcPr>
            <w:tcW w:w="1232" w:type="pct"/>
            <w:shd w:val="clear" w:color="auto" w:fill="auto"/>
          </w:tcPr>
          <w:p w:rsidR="001967D3" w:rsidRPr="0032570A" w:rsidRDefault="001967D3" w:rsidP="00744DC6">
            <w:pPr>
              <w:widowControl w:val="0"/>
              <w:autoSpaceDE w:val="0"/>
              <w:autoSpaceDN w:val="0"/>
              <w:spacing w:after="0" w:line="360" w:lineRule="auto"/>
              <w:ind w:right="456"/>
              <w:jc w:val="both"/>
              <w:rPr>
                <w:rFonts w:ascii="Times New Roman" w:eastAsia="Times New Roman" w:hAnsi="Times New Roman"/>
                <w:b/>
                <w:szCs w:val="24"/>
                <w:lang w:bidi="en-US"/>
              </w:rPr>
            </w:pPr>
          </w:p>
          <w:p w:rsidR="001967D3" w:rsidRPr="0032570A" w:rsidRDefault="001967D3" w:rsidP="00744DC6">
            <w:pPr>
              <w:widowControl w:val="0"/>
              <w:autoSpaceDE w:val="0"/>
              <w:autoSpaceDN w:val="0"/>
              <w:spacing w:after="0" w:line="360" w:lineRule="auto"/>
              <w:ind w:right="456"/>
              <w:jc w:val="both"/>
              <w:rPr>
                <w:rFonts w:ascii="Times New Roman" w:eastAsia="Times New Roman" w:hAnsi="Times New Roman"/>
                <w:sz w:val="18"/>
                <w:szCs w:val="24"/>
                <w:lang w:bidi="en-US"/>
              </w:rPr>
            </w:pPr>
            <w:r w:rsidRPr="0032570A">
              <w:rPr>
                <w:rFonts w:ascii="Times New Roman" w:eastAsia="Times New Roman" w:hAnsi="Times New Roman"/>
                <w:b/>
                <w:szCs w:val="24"/>
                <w:lang w:bidi="en-US"/>
              </w:rPr>
              <w:t xml:space="preserve">   1,200 personas, </w:t>
            </w:r>
          </w:p>
        </w:tc>
      </w:tr>
    </w:tbl>
    <w:p w:rsidR="001967D3" w:rsidRPr="0032570A" w:rsidRDefault="001967D3" w:rsidP="001967D3">
      <w:pPr>
        <w:widowControl w:val="0"/>
        <w:autoSpaceDE w:val="0"/>
        <w:autoSpaceDN w:val="0"/>
        <w:spacing w:after="0" w:line="480" w:lineRule="auto"/>
        <w:ind w:right="1037"/>
        <w:jc w:val="both"/>
        <w:rPr>
          <w:rFonts w:ascii="Times New Roman" w:eastAsia="Times New Roman" w:hAnsi="Times New Roman"/>
          <w:sz w:val="24"/>
          <w:szCs w:val="24"/>
          <w:lang w:val="es-DO" w:bidi="en-US"/>
        </w:rPr>
      </w:pPr>
    </w:p>
    <w:p w:rsidR="001967D3" w:rsidRPr="0032570A" w:rsidRDefault="001967D3" w:rsidP="001967D3">
      <w:pPr>
        <w:widowControl w:val="0"/>
        <w:numPr>
          <w:ilvl w:val="0"/>
          <w:numId w:val="4"/>
        </w:numPr>
        <w:autoSpaceDE w:val="0"/>
        <w:autoSpaceDN w:val="0"/>
        <w:spacing w:after="0" w:line="480" w:lineRule="auto"/>
        <w:ind w:right="1037"/>
        <w:jc w:val="both"/>
        <w:rPr>
          <w:rFonts w:ascii="Times New Roman" w:eastAsia="Times New Roman" w:hAnsi="Times New Roman"/>
          <w:b/>
          <w:sz w:val="28"/>
          <w:szCs w:val="24"/>
          <w:lang w:val="es-DO" w:bidi="en-US"/>
        </w:rPr>
      </w:pPr>
      <w:r w:rsidRPr="0032570A">
        <w:rPr>
          <w:rFonts w:ascii="Times New Roman" w:eastAsia="Times New Roman" w:hAnsi="Times New Roman"/>
          <w:b/>
          <w:sz w:val="24"/>
          <w:szCs w:val="24"/>
          <w:lang w:val="es-DO" w:eastAsia="es-ES" w:bidi="en-US"/>
        </w:rPr>
        <w:t>ORGANIZACIÓN Y GESTIÓN COMUNITARIA</w:t>
      </w:r>
      <w:r w:rsidRPr="0032570A">
        <w:rPr>
          <w:rFonts w:ascii="Times New Roman" w:eastAsia="Times New Roman" w:hAnsi="Times New Roman"/>
          <w:b/>
          <w:sz w:val="28"/>
          <w:szCs w:val="24"/>
          <w:lang w:val="es-DO" w:bidi="en-US"/>
        </w:rPr>
        <w:t>.</w:t>
      </w:r>
    </w:p>
    <w:p w:rsidR="001967D3" w:rsidRPr="0032570A" w:rsidRDefault="001967D3" w:rsidP="001967D3">
      <w:pPr>
        <w:widowControl w:val="0"/>
        <w:autoSpaceDE w:val="0"/>
        <w:autoSpaceDN w:val="0"/>
        <w:spacing w:after="0" w:line="480" w:lineRule="auto"/>
        <w:ind w:right="479"/>
        <w:jc w:val="both"/>
        <w:rPr>
          <w:rFonts w:ascii="Times New Roman" w:eastAsia="Times New Roman" w:hAnsi="Times New Roman"/>
          <w:b/>
          <w:sz w:val="24"/>
          <w:szCs w:val="24"/>
          <w:lang w:val="es-DO" w:bidi="en-US"/>
        </w:rPr>
      </w:pPr>
      <w:r w:rsidRPr="0032570A">
        <w:rPr>
          <w:rFonts w:ascii="Times New Roman" w:eastAsia="Times New Roman" w:hAnsi="Times New Roman"/>
          <w:sz w:val="24"/>
          <w:szCs w:val="24"/>
          <w:lang w:val="es-DO" w:bidi="en-US"/>
        </w:rPr>
        <w:t>Se desarrollaron 4 iniciativas para el fortalecimiento y la gestión comunitaria con el objetivo de Fomentar las organizaciones comunitarias de 4</w:t>
      </w:r>
      <w:r w:rsidRPr="0032570A">
        <w:rPr>
          <w:rFonts w:ascii="Times New Roman" w:eastAsia="Times New Roman" w:hAnsi="Times New Roman"/>
          <w:b/>
          <w:sz w:val="18"/>
          <w:szCs w:val="24"/>
          <w:lang w:val="es-DO" w:eastAsia="es-ES" w:bidi="en-US"/>
        </w:rPr>
        <w:t xml:space="preserve"> </w:t>
      </w:r>
      <w:r w:rsidRPr="0032570A">
        <w:rPr>
          <w:rFonts w:ascii="Times New Roman" w:eastAsia="Times New Roman" w:hAnsi="Times New Roman"/>
          <w:sz w:val="24"/>
          <w:szCs w:val="24"/>
          <w:lang w:val="es-DO" w:bidi="en-US"/>
        </w:rPr>
        <w:t xml:space="preserve">  comunidades (El</w:t>
      </w:r>
      <w:r w:rsidRPr="0032570A">
        <w:rPr>
          <w:rFonts w:ascii="Times New Roman" w:eastAsia="Times New Roman" w:hAnsi="Times New Roman"/>
          <w:b/>
          <w:sz w:val="24"/>
          <w:szCs w:val="24"/>
          <w:lang w:val="es-DO" w:bidi="en-US"/>
        </w:rPr>
        <w:t xml:space="preserve"> Municipios de Las Matas de Farfán, La Raqueta en Bani y el Municipio de </w:t>
      </w:r>
      <w:proofErr w:type="spellStart"/>
      <w:r w:rsidRPr="0032570A">
        <w:rPr>
          <w:rFonts w:ascii="Times New Roman" w:eastAsia="Times New Roman" w:hAnsi="Times New Roman"/>
          <w:b/>
          <w:sz w:val="24"/>
          <w:szCs w:val="24"/>
          <w:lang w:val="es-DO" w:bidi="en-US"/>
        </w:rPr>
        <w:t>Yamasa</w:t>
      </w:r>
      <w:proofErr w:type="spellEnd"/>
      <w:r w:rsidRPr="0032570A">
        <w:rPr>
          <w:rFonts w:ascii="Times New Roman" w:eastAsia="Times New Roman" w:hAnsi="Times New Roman"/>
          <w:b/>
          <w:sz w:val="24"/>
          <w:szCs w:val="24"/>
          <w:lang w:val="es-DO" w:bidi="en-US"/>
        </w:rPr>
        <w:t>, el Municipio de Nagua</w:t>
      </w:r>
      <w:r w:rsidRPr="0032570A">
        <w:rPr>
          <w:rFonts w:ascii="Times New Roman" w:eastAsia="Times New Roman" w:hAnsi="Times New Roman"/>
          <w:sz w:val="24"/>
          <w:szCs w:val="24"/>
          <w:lang w:val="es-DO" w:bidi="en-US"/>
        </w:rPr>
        <w:t xml:space="preserve">), a través de la creación de los concejos de desarrollo económicos comunitarios que impactaran </w:t>
      </w:r>
      <w:r w:rsidRPr="0032570A">
        <w:rPr>
          <w:rFonts w:ascii="Times New Roman" w:eastAsia="Times New Roman" w:hAnsi="Times New Roman"/>
          <w:b/>
          <w:sz w:val="24"/>
          <w:szCs w:val="24"/>
          <w:lang w:val="es-DO" w:bidi="en-US"/>
        </w:rPr>
        <w:t>directamente a 500 familias y 2000 personas</w:t>
      </w:r>
      <w:r w:rsidRPr="0032570A">
        <w:rPr>
          <w:rFonts w:ascii="Times New Roman" w:eastAsia="Times New Roman" w:hAnsi="Times New Roman"/>
          <w:sz w:val="24"/>
          <w:szCs w:val="24"/>
          <w:lang w:val="es-DO" w:bidi="en-US"/>
        </w:rPr>
        <w:t xml:space="preserve">. </w:t>
      </w:r>
    </w:p>
    <w:p w:rsidR="001967D3" w:rsidRPr="0032570A" w:rsidRDefault="001967D3" w:rsidP="001967D3">
      <w:pPr>
        <w:widowControl w:val="0"/>
        <w:autoSpaceDE w:val="0"/>
        <w:autoSpaceDN w:val="0"/>
        <w:spacing w:after="0" w:line="360" w:lineRule="auto"/>
        <w:ind w:right="1037"/>
        <w:jc w:val="both"/>
        <w:rPr>
          <w:rFonts w:ascii="Times New Roman" w:eastAsia="Times New Roman" w:hAnsi="Times New Roman"/>
          <w:sz w:val="24"/>
          <w:szCs w:val="24"/>
          <w:lang w:val="es-DO" w:bidi="en-US"/>
        </w:rPr>
      </w:pPr>
    </w:p>
    <w:tbl>
      <w:tblPr>
        <w:tblpPr w:leftFromText="141" w:rightFromText="141"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537"/>
        <w:gridCol w:w="1244"/>
        <w:gridCol w:w="2088"/>
        <w:gridCol w:w="2093"/>
      </w:tblGrid>
      <w:tr w:rsidR="001967D3" w:rsidRPr="0032570A" w:rsidTr="00744DC6">
        <w:trPr>
          <w:trHeight w:val="271"/>
        </w:trPr>
        <w:tc>
          <w:tcPr>
            <w:tcW w:w="902" w:type="pct"/>
            <w:shd w:val="clear" w:color="auto" w:fill="00B050"/>
          </w:tcPr>
          <w:p w:rsidR="001967D3" w:rsidRPr="0032570A" w:rsidRDefault="001967D3" w:rsidP="00744DC6">
            <w:pPr>
              <w:widowControl w:val="0"/>
              <w:tabs>
                <w:tab w:val="left" w:pos="875"/>
              </w:tabs>
              <w:autoSpaceDE w:val="0"/>
              <w:autoSpaceDN w:val="0"/>
              <w:spacing w:after="0" w:line="480" w:lineRule="auto"/>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905" w:type="pct"/>
            <w:shd w:val="clear" w:color="auto" w:fill="00B050"/>
          </w:tcPr>
          <w:p w:rsidR="001967D3" w:rsidRPr="0032570A" w:rsidRDefault="001967D3" w:rsidP="00744DC6">
            <w:pPr>
              <w:widowControl w:val="0"/>
              <w:tabs>
                <w:tab w:val="left" w:pos="468"/>
              </w:tabs>
              <w:autoSpaceDE w:val="0"/>
              <w:autoSpaceDN w:val="0"/>
              <w:spacing w:after="0" w:line="480" w:lineRule="auto"/>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732" w:type="pct"/>
            <w:shd w:val="clear" w:color="auto" w:fill="00B050"/>
          </w:tcPr>
          <w:p w:rsidR="001967D3" w:rsidRPr="0032570A" w:rsidRDefault="001967D3" w:rsidP="00744DC6">
            <w:pPr>
              <w:widowControl w:val="0"/>
              <w:autoSpaceDE w:val="0"/>
              <w:autoSpaceDN w:val="0"/>
              <w:spacing w:after="0" w:line="480" w:lineRule="auto"/>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1229" w:type="pct"/>
            <w:shd w:val="clear" w:color="auto" w:fill="00B050"/>
          </w:tcPr>
          <w:p w:rsidR="001967D3" w:rsidRPr="0032570A" w:rsidRDefault="001967D3" w:rsidP="00744DC6">
            <w:pPr>
              <w:widowControl w:val="0"/>
              <w:autoSpaceDE w:val="0"/>
              <w:autoSpaceDN w:val="0"/>
              <w:spacing w:after="0" w:line="480" w:lineRule="auto"/>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232" w:type="pct"/>
            <w:shd w:val="clear" w:color="auto" w:fill="00B050"/>
          </w:tcPr>
          <w:p w:rsidR="001967D3" w:rsidRPr="0032570A" w:rsidRDefault="001967D3" w:rsidP="00744DC6">
            <w:pPr>
              <w:widowControl w:val="0"/>
              <w:autoSpaceDE w:val="0"/>
              <w:autoSpaceDN w:val="0"/>
              <w:spacing w:after="0" w:line="480" w:lineRule="auto"/>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1967D3" w:rsidRPr="0032570A" w:rsidTr="00744DC6">
        <w:trPr>
          <w:trHeight w:val="1226"/>
        </w:trPr>
        <w:tc>
          <w:tcPr>
            <w:tcW w:w="902" w:type="pct"/>
            <w:shd w:val="clear" w:color="auto" w:fill="auto"/>
          </w:tcPr>
          <w:p w:rsidR="001967D3" w:rsidRPr="0032570A" w:rsidRDefault="001967D3" w:rsidP="00744DC6">
            <w:pPr>
              <w:widowControl w:val="0"/>
              <w:tabs>
                <w:tab w:val="center" w:pos="721"/>
                <w:tab w:val="left" w:pos="875"/>
              </w:tabs>
              <w:autoSpaceDE w:val="0"/>
              <w:autoSpaceDN w:val="0"/>
              <w:spacing w:after="0"/>
              <w:ind w:right="316"/>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eastAsia="es-ES" w:bidi="en-US"/>
              </w:rPr>
              <w:t>Organización y Gestión Comunitaria</w:t>
            </w:r>
          </w:p>
        </w:tc>
        <w:tc>
          <w:tcPr>
            <w:tcW w:w="905" w:type="pct"/>
            <w:shd w:val="clear" w:color="auto" w:fill="auto"/>
          </w:tcPr>
          <w:p w:rsidR="001967D3" w:rsidRPr="0032570A" w:rsidRDefault="001967D3" w:rsidP="00744DC6">
            <w:pPr>
              <w:widowControl w:val="0"/>
              <w:tabs>
                <w:tab w:val="left" w:pos="468"/>
              </w:tabs>
              <w:autoSpaceDE w:val="0"/>
              <w:autoSpaceDN w:val="0"/>
              <w:spacing w:after="0"/>
              <w:ind w:right="322"/>
              <w:jc w:val="both"/>
              <w:rPr>
                <w:rFonts w:ascii="Times New Roman" w:eastAsia="Times New Roman" w:hAnsi="Times New Roman"/>
                <w:b/>
                <w:sz w:val="18"/>
                <w:szCs w:val="24"/>
                <w:lang w:val="es-DO" w:bidi="en-US"/>
              </w:rPr>
            </w:pPr>
            <w:r w:rsidRPr="0032570A">
              <w:rPr>
                <w:rFonts w:ascii="Times New Roman" w:eastAsia="Times New Roman" w:hAnsi="Times New Roman"/>
                <w:b/>
                <w:sz w:val="18"/>
                <w:szCs w:val="24"/>
                <w:lang w:val="es-DO" w:eastAsia="es-ES" w:bidi="en-US"/>
              </w:rPr>
              <w:t>Fomento de organizaciones comunitarias</w:t>
            </w:r>
          </w:p>
        </w:tc>
        <w:tc>
          <w:tcPr>
            <w:tcW w:w="732" w:type="pct"/>
            <w:shd w:val="clear" w:color="auto" w:fill="auto"/>
          </w:tcPr>
          <w:p w:rsidR="001967D3" w:rsidRPr="0032570A" w:rsidRDefault="001967D3" w:rsidP="00744DC6">
            <w:pPr>
              <w:widowControl w:val="0"/>
              <w:autoSpaceDE w:val="0"/>
              <w:autoSpaceDN w:val="0"/>
              <w:spacing w:after="0"/>
              <w:ind w:right="743"/>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1967D3" w:rsidRPr="0032570A" w:rsidRDefault="001967D3" w:rsidP="00744DC6">
            <w:pPr>
              <w:widowControl w:val="0"/>
              <w:autoSpaceDE w:val="0"/>
              <w:autoSpaceDN w:val="0"/>
              <w:spacing w:after="0"/>
              <w:ind w:left="-108" w:right="312"/>
              <w:jc w:val="center"/>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4    comunidad</w:t>
            </w:r>
          </w:p>
        </w:tc>
        <w:tc>
          <w:tcPr>
            <w:tcW w:w="1229" w:type="pct"/>
            <w:shd w:val="clear" w:color="auto" w:fill="auto"/>
          </w:tcPr>
          <w:p w:rsidR="001967D3" w:rsidRPr="0032570A" w:rsidRDefault="001967D3" w:rsidP="00744DC6">
            <w:pPr>
              <w:widowControl w:val="0"/>
              <w:autoSpaceDE w:val="0"/>
              <w:autoSpaceDN w:val="0"/>
              <w:spacing w:after="0"/>
              <w:ind w:right="39"/>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1967D3" w:rsidRPr="0032570A" w:rsidRDefault="001967D3" w:rsidP="00744DC6">
            <w:pPr>
              <w:widowControl w:val="0"/>
              <w:autoSpaceDE w:val="0"/>
              <w:autoSpaceDN w:val="0"/>
              <w:spacing w:after="0"/>
              <w:ind w:right="39"/>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500 familias. </w:t>
            </w:r>
          </w:p>
        </w:tc>
        <w:tc>
          <w:tcPr>
            <w:tcW w:w="1232" w:type="pct"/>
            <w:shd w:val="clear" w:color="auto" w:fill="auto"/>
          </w:tcPr>
          <w:p w:rsidR="001967D3" w:rsidRPr="0032570A" w:rsidRDefault="001967D3" w:rsidP="00744DC6">
            <w:pPr>
              <w:widowControl w:val="0"/>
              <w:autoSpaceDE w:val="0"/>
              <w:autoSpaceDN w:val="0"/>
              <w:spacing w:after="0"/>
              <w:ind w:right="456"/>
              <w:jc w:val="both"/>
              <w:rPr>
                <w:rFonts w:ascii="Times New Roman" w:eastAsia="Times New Roman" w:hAnsi="Times New Roman"/>
                <w:b/>
                <w:szCs w:val="24"/>
                <w:lang w:val="es-DO" w:bidi="en-US"/>
              </w:rPr>
            </w:pPr>
          </w:p>
          <w:p w:rsidR="001967D3" w:rsidRPr="0032570A" w:rsidRDefault="001967D3" w:rsidP="00744DC6">
            <w:pPr>
              <w:widowControl w:val="0"/>
              <w:numPr>
                <w:ilvl w:val="0"/>
                <w:numId w:val="3"/>
              </w:numPr>
              <w:autoSpaceDE w:val="0"/>
              <w:autoSpaceDN w:val="0"/>
              <w:spacing w:after="0"/>
              <w:ind w:right="456"/>
              <w:jc w:val="both"/>
              <w:rPr>
                <w:rFonts w:ascii="Times New Roman" w:eastAsia="Times New Roman" w:hAnsi="Times New Roman"/>
                <w:sz w:val="18"/>
                <w:szCs w:val="24"/>
                <w:lang w:val="es-DO" w:bidi="en-US"/>
              </w:rPr>
            </w:pPr>
            <w:r w:rsidRPr="0032570A">
              <w:rPr>
                <w:rFonts w:ascii="Times New Roman" w:eastAsia="Times New Roman" w:hAnsi="Times New Roman"/>
                <w:b/>
                <w:szCs w:val="24"/>
                <w:lang w:val="es-DO" w:bidi="en-US"/>
              </w:rPr>
              <w:t xml:space="preserve">personas, </w:t>
            </w:r>
          </w:p>
        </w:tc>
      </w:tr>
    </w:tbl>
    <w:p w:rsidR="001967D3" w:rsidRDefault="001967D3" w:rsidP="001967D3">
      <w:pPr>
        <w:widowControl w:val="0"/>
        <w:autoSpaceDE w:val="0"/>
        <w:autoSpaceDN w:val="0"/>
        <w:spacing w:after="0" w:line="360" w:lineRule="auto"/>
        <w:ind w:right="1037"/>
        <w:jc w:val="both"/>
        <w:rPr>
          <w:rFonts w:ascii="Times New Roman" w:eastAsia="Times New Roman" w:hAnsi="Times New Roman"/>
          <w:sz w:val="24"/>
          <w:szCs w:val="24"/>
          <w:lang w:val="es-DO" w:bidi="en-US"/>
        </w:rPr>
      </w:pPr>
    </w:p>
    <w:p w:rsidR="001967D3" w:rsidRDefault="001967D3" w:rsidP="001967D3">
      <w:pPr>
        <w:widowControl w:val="0"/>
        <w:autoSpaceDE w:val="0"/>
        <w:autoSpaceDN w:val="0"/>
        <w:spacing w:after="0" w:line="360" w:lineRule="auto"/>
        <w:ind w:right="1037"/>
        <w:jc w:val="both"/>
        <w:rPr>
          <w:rFonts w:ascii="Times New Roman" w:eastAsia="Times New Roman" w:hAnsi="Times New Roman"/>
          <w:sz w:val="24"/>
          <w:szCs w:val="24"/>
          <w:lang w:val="es-DO" w:bidi="en-US"/>
        </w:rPr>
      </w:pPr>
    </w:p>
    <w:p w:rsidR="009F10C1" w:rsidRDefault="009F10C1" w:rsidP="001967D3">
      <w:pPr>
        <w:widowControl w:val="0"/>
        <w:autoSpaceDE w:val="0"/>
        <w:autoSpaceDN w:val="0"/>
        <w:spacing w:after="0" w:line="360" w:lineRule="auto"/>
        <w:ind w:right="1037"/>
        <w:jc w:val="both"/>
        <w:rPr>
          <w:rFonts w:ascii="Times New Roman" w:eastAsia="Times New Roman" w:hAnsi="Times New Roman"/>
          <w:sz w:val="24"/>
          <w:szCs w:val="24"/>
          <w:lang w:val="es-DO" w:bidi="en-US"/>
        </w:rPr>
      </w:pPr>
    </w:p>
    <w:p w:rsidR="009F10C1" w:rsidRPr="0032570A" w:rsidRDefault="009F10C1" w:rsidP="001967D3">
      <w:pPr>
        <w:widowControl w:val="0"/>
        <w:autoSpaceDE w:val="0"/>
        <w:autoSpaceDN w:val="0"/>
        <w:spacing w:after="0" w:line="360" w:lineRule="auto"/>
        <w:ind w:right="1037"/>
        <w:jc w:val="both"/>
        <w:rPr>
          <w:rFonts w:ascii="Times New Roman" w:eastAsia="Times New Roman" w:hAnsi="Times New Roman"/>
          <w:sz w:val="24"/>
          <w:szCs w:val="24"/>
          <w:lang w:val="es-DO" w:bidi="en-US"/>
        </w:rPr>
      </w:pPr>
    </w:p>
    <w:p w:rsidR="001967D3" w:rsidRPr="0032570A" w:rsidRDefault="001967D3" w:rsidP="001967D3">
      <w:pPr>
        <w:widowControl w:val="0"/>
        <w:numPr>
          <w:ilvl w:val="0"/>
          <w:numId w:val="4"/>
        </w:numPr>
        <w:autoSpaceDE w:val="0"/>
        <w:autoSpaceDN w:val="0"/>
        <w:spacing w:after="0" w:line="480" w:lineRule="auto"/>
        <w:ind w:right="1037"/>
        <w:jc w:val="both"/>
        <w:rPr>
          <w:rFonts w:ascii="Times New Roman" w:eastAsia="Times New Roman" w:hAnsi="Times New Roman"/>
          <w:b/>
          <w:sz w:val="24"/>
          <w:szCs w:val="24"/>
          <w:lang w:eastAsia="es-ES" w:bidi="en-US"/>
        </w:rPr>
      </w:pPr>
      <w:r w:rsidRPr="0032570A">
        <w:rPr>
          <w:rFonts w:ascii="Times New Roman" w:eastAsia="Times New Roman" w:hAnsi="Times New Roman"/>
          <w:b/>
          <w:sz w:val="24"/>
          <w:szCs w:val="24"/>
          <w:lang w:eastAsia="es-ES" w:bidi="en-US"/>
        </w:rPr>
        <w:t>ASISTENCIA SOCIAL COMUNITARIA</w:t>
      </w:r>
      <w:r w:rsidRPr="0032570A">
        <w:rPr>
          <w:rFonts w:ascii="Times New Roman" w:eastAsia="Times New Roman" w:hAnsi="Times New Roman"/>
          <w:b/>
          <w:sz w:val="28"/>
          <w:szCs w:val="24"/>
          <w:lang w:bidi="en-US"/>
        </w:rPr>
        <w:t>.</w:t>
      </w:r>
    </w:p>
    <w:p w:rsidR="001967D3" w:rsidRPr="0032570A" w:rsidRDefault="001967D3" w:rsidP="001967D3">
      <w:pPr>
        <w:widowControl w:val="0"/>
        <w:autoSpaceDE w:val="0"/>
        <w:autoSpaceDN w:val="0"/>
        <w:spacing w:after="0" w:line="480" w:lineRule="auto"/>
        <w:ind w:right="479"/>
        <w:jc w:val="both"/>
        <w:rPr>
          <w:rFonts w:ascii="Times New Roman" w:eastAsia="Times New Roman" w:hAnsi="Times New Roman"/>
          <w:sz w:val="24"/>
          <w:szCs w:val="24"/>
          <w:lang w:eastAsia="es-ES" w:bidi="en-US"/>
        </w:rPr>
      </w:pPr>
      <w:r w:rsidRPr="0032570A">
        <w:rPr>
          <w:rFonts w:ascii="Times New Roman" w:eastAsia="Times New Roman" w:hAnsi="Times New Roman"/>
          <w:sz w:val="24"/>
          <w:szCs w:val="24"/>
          <w:lang w:bidi="en-US"/>
        </w:rPr>
        <w:t xml:space="preserve">Durante el 2017 se asistieron a 600 personas a través del </w:t>
      </w:r>
      <w:r w:rsidRPr="0032570A">
        <w:rPr>
          <w:rFonts w:ascii="Times New Roman" w:eastAsia="Times New Roman" w:hAnsi="Times New Roman"/>
          <w:b/>
          <w:sz w:val="24"/>
          <w:szCs w:val="24"/>
          <w:lang w:bidi="en-US"/>
        </w:rPr>
        <w:t xml:space="preserve">Proyecto de </w:t>
      </w:r>
      <w:r w:rsidRPr="0032570A">
        <w:rPr>
          <w:rFonts w:ascii="Times New Roman" w:eastAsia="Times New Roman" w:hAnsi="Times New Roman"/>
          <w:b/>
          <w:sz w:val="24"/>
          <w:szCs w:val="24"/>
          <w:lang w:eastAsia="es-ES" w:bidi="en-US"/>
        </w:rPr>
        <w:t xml:space="preserve">Documentación Ciudadana.  </w:t>
      </w:r>
      <w:r w:rsidRPr="0032570A">
        <w:rPr>
          <w:rFonts w:ascii="Times New Roman" w:eastAsia="Times New Roman" w:hAnsi="Times New Roman"/>
          <w:sz w:val="24"/>
          <w:szCs w:val="24"/>
          <w:lang w:eastAsia="es-ES" w:bidi="en-US"/>
        </w:rPr>
        <w:t>Con el objetivo de</w:t>
      </w:r>
      <w:r w:rsidRPr="0032570A">
        <w:rPr>
          <w:rFonts w:ascii="Times New Roman" w:eastAsia="Times New Roman" w:hAnsi="Times New Roman"/>
          <w:b/>
          <w:sz w:val="24"/>
          <w:szCs w:val="24"/>
          <w:lang w:eastAsia="es-ES" w:bidi="en-US"/>
        </w:rPr>
        <w:t xml:space="preserve"> </w:t>
      </w:r>
      <w:r w:rsidRPr="0032570A">
        <w:rPr>
          <w:rFonts w:ascii="Times New Roman" w:eastAsia="Times New Roman" w:hAnsi="Times New Roman"/>
          <w:sz w:val="24"/>
          <w:szCs w:val="24"/>
          <w:lang w:eastAsia="es-ES" w:bidi="en-US"/>
        </w:rPr>
        <w:t>brindar el servicio de gestión y dotación de Actas de Nacimiento de Declaración Tardía, para el registro civil a ciudadanos dominicanos pobres. También de correcciones de errores en las Actas de Nacimiento. Esto en coordinación con la Junta Central Electoral y con organismos públicos y privados, nacionales e internacionales, interesados en proveer a los ciudadanos de un documento de identidad y electoral.</w:t>
      </w:r>
    </w:p>
    <w:tbl>
      <w:tblPr>
        <w:tblpPr w:leftFromText="141" w:rightFromText="141" w:vertAnchor="text" w:horzAnchor="margin" w:tblpX="-5" w:tblpY="298"/>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759"/>
        <w:gridCol w:w="1445"/>
        <w:gridCol w:w="1411"/>
        <w:gridCol w:w="1962"/>
      </w:tblGrid>
      <w:tr w:rsidR="009008A1" w:rsidRPr="0032570A" w:rsidTr="009008A1">
        <w:trPr>
          <w:trHeight w:val="271"/>
        </w:trPr>
        <w:tc>
          <w:tcPr>
            <w:tcW w:w="1131" w:type="pct"/>
            <w:shd w:val="clear" w:color="auto" w:fill="00B050"/>
          </w:tcPr>
          <w:p w:rsidR="009008A1" w:rsidRPr="0032570A" w:rsidRDefault="009008A1" w:rsidP="009008A1">
            <w:pPr>
              <w:widowControl w:val="0"/>
              <w:tabs>
                <w:tab w:val="left" w:pos="875"/>
              </w:tabs>
              <w:autoSpaceDE w:val="0"/>
              <w:autoSpaceDN w:val="0"/>
              <w:spacing w:after="0" w:line="240" w:lineRule="auto"/>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1035" w:type="pct"/>
            <w:shd w:val="clear" w:color="auto" w:fill="00B050"/>
          </w:tcPr>
          <w:p w:rsidR="009008A1" w:rsidRPr="0032570A" w:rsidRDefault="009008A1" w:rsidP="009008A1">
            <w:pPr>
              <w:widowControl w:val="0"/>
              <w:tabs>
                <w:tab w:val="left" w:pos="468"/>
              </w:tabs>
              <w:autoSpaceDE w:val="0"/>
              <w:autoSpaceDN w:val="0"/>
              <w:spacing w:after="0" w:line="240" w:lineRule="auto"/>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850" w:type="pct"/>
            <w:shd w:val="clear" w:color="auto" w:fill="00B050"/>
          </w:tcPr>
          <w:p w:rsidR="009008A1" w:rsidRPr="0032570A" w:rsidRDefault="009008A1" w:rsidP="009008A1">
            <w:pPr>
              <w:widowControl w:val="0"/>
              <w:autoSpaceDE w:val="0"/>
              <w:autoSpaceDN w:val="0"/>
              <w:spacing w:after="0" w:line="240" w:lineRule="auto"/>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830" w:type="pct"/>
            <w:shd w:val="clear" w:color="auto" w:fill="00B050"/>
          </w:tcPr>
          <w:p w:rsidR="009008A1" w:rsidRPr="0032570A" w:rsidRDefault="009008A1" w:rsidP="009008A1">
            <w:pPr>
              <w:widowControl w:val="0"/>
              <w:autoSpaceDE w:val="0"/>
              <w:autoSpaceDN w:val="0"/>
              <w:spacing w:after="0" w:line="240" w:lineRule="auto"/>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155" w:type="pct"/>
            <w:shd w:val="clear" w:color="auto" w:fill="00B050"/>
          </w:tcPr>
          <w:p w:rsidR="009008A1" w:rsidRPr="0032570A" w:rsidRDefault="009008A1" w:rsidP="009008A1">
            <w:pPr>
              <w:widowControl w:val="0"/>
              <w:autoSpaceDE w:val="0"/>
              <w:autoSpaceDN w:val="0"/>
              <w:spacing w:after="0" w:line="240" w:lineRule="auto"/>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9008A1" w:rsidRPr="0032570A" w:rsidTr="009008A1">
        <w:tc>
          <w:tcPr>
            <w:tcW w:w="1131" w:type="pct"/>
            <w:shd w:val="clear" w:color="auto" w:fill="auto"/>
          </w:tcPr>
          <w:p w:rsidR="009008A1" w:rsidRPr="0032570A" w:rsidRDefault="009008A1" w:rsidP="009008A1">
            <w:pPr>
              <w:widowControl w:val="0"/>
              <w:autoSpaceDE w:val="0"/>
              <w:autoSpaceDN w:val="0"/>
              <w:spacing w:after="0" w:line="240" w:lineRule="auto"/>
              <w:ind w:right="744"/>
              <w:jc w:val="center"/>
              <w:rPr>
                <w:rFonts w:ascii="Times New Roman" w:eastAsia="Times New Roman" w:hAnsi="Times New Roman"/>
                <w:b/>
                <w:sz w:val="20"/>
                <w:szCs w:val="24"/>
                <w:lang w:eastAsia="es-ES" w:bidi="en-US"/>
              </w:rPr>
            </w:pPr>
          </w:p>
          <w:p w:rsidR="009008A1" w:rsidRPr="0032570A" w:rsidRDefault="009008A1" w:rsidP="009008A1">
            <w:pPr>
              <w:widowControl w:val="0"/>
              <w:autoSpaceDE w:val="0"/>
              <w:autoSpaceDN w:val="0"/>
              <w:spacing w:after="0" w:line="240" w:lineRule="auto"/>
              <w:ind w:right="744"/>
              <w:jc w:val="center"/>
              <w:rPr>
                <w:rFonts w:ascii="Times New Roman" w:eastAsia="Times New Roman" w:hAnsi="Times New Roman"/>
                <w:b/>
                <w:sz w:val="20"/>
                <w:szCs w:val="24"/>
                <w:lang w:eastAsia="es-ES" w:bidi="en-US"/>
              </w:rPr>
            </w:pPr>
            <w:r w:rsidRPr="0032570A">
              <w:rPr>
                <w:rFonts w:ascii="Times New Roman" w:eastAsia="Times New Roman" w:hAnsi="Times New Roman"/>
                <w:b/>
                <w:sz w:val="20"/>
                <w:szCs w:val="24"/>
                <w:lang w:eastAsia="es-ES" w:bidi="en-US"/>
              </w:rPr>
              <w:t>Asistencia social comunitaria</w:t>
            </w:r>
            <w:r w:rsidRPr="0032570A">
              <w:rPr>
                <w:rFonts w:ascii="Times New Roman" w:eastAsia="Times New Roman" w:hAnsi="Times New Roman"/>
                <w:b/>
                <w:sz w:val="20"/>
                <w:szCs w:val="24"/>
                <w:lang w:bidi="en-US"/>
              </w:rPr>
              <w:t>.</w:t>
            </w:r>
          </w:p>
          <w:p w:rsidR="009008A1" w:rsidRPr="0032570A" w:rsidRDefault="009008A1" w:rsidP="009008A1">
            <w:pPr>
              <w:widowControl w:val="0"/>
              <w:tabs>
                <w:tab w:val="center" w:pos="721"/>
                <w:tab w:val="left" w:pos="875"/>
              </w:tabs>
              <w:autoSpaceDE w:val="0"/>
              <w:autoSpaceDN w:val="0"/>
              <w:spacing w:after="0" w:line="240" w:lineRule="auto"/>
              <w:ind w:right="316"/>
              <w:jc w:val="center"/>
              <w:rPr>
                <w:rFonts w:ascii="Times New Roman" w:eastAsia="Times New Roman" w:hAnsi="Times New Roman"/>
                <w:b/>
                <w:sz w:val="20"/>
                <w:szCs w:val="24"/>
                <w:lang w:val="es-DO" w:bidi="en-US"/>
              </w:rPr>
            </w:pPr>
          </w:p>
        </w:tc>
        <w:tc>
          <w:tcPr>
            <w:tcW w:w="1035" w:type="pct"/>
            <w:shd w:val="clear" w:color="auto" w:fill="auto"/>
          </w:tcPr>
          <w:p w:rsidR="009008A1" w:rsidRPr="0032570A" w:rsidRDefault="009008A1" w:rsidP="009008A1">
            <w:pPr>
              <w:widowControl w:val="0"/>
              <w:tabs>
                <w:tab w:val="left" w:pos="468"/>
              </w:tabs>
              <w:autoSpaceDE w:val="0"/>
              <w:autoSpaceDN w:val="0"/>
              <w:spacing w:after="0" w:line="240" w:lineRule="auto"/>
              <w:ind w:right="322"/>
              <w:jc w:val="center"/>
              <w:rPr>
                <w:rFonts w:ascii="Times New Roman" w:eastAsia="Times New Roman" w:hAnsi="Times New Roman"/>
                <w:b/>
                <w:sz w:val="20"/>
                <w:szCs w:val="24"/>
                <w:lang w:eastAsia="es-ES" w:bidi="en-US"/>
              </w:rPr>
            </w:pPr>
          </w:p>
          <w:p w:rsidR="009008A1" w:rsidRPr="0032570A" w:rsidRDefault="009008A1" w:rsidP="009008A1">
            <w:pPr>
              <w:widowControl w:val="0"/>
              <w:tabs>
                <w:tab w:val="left" w:pos="468"/>
              </w:tabs>
              <w:autoSpaceDE w:val="0"/>
              <w:autoSpaceDN w:val="0"/>
              <w:spacing w:after="0" w:line="240" w:lineRule="auto"/>
              <w:ind w:right="322"/>
              <w:jc w:val="center"/>
              <w:rPr>
                <w:rFonts w:ascii="Times New Roman" w:eastAsia="Times New Roman" w:hAnsi="Times New Roman"/>
                <w:b/>
                <w:sz w:val="20"/>
                <w:szCs w:val="24"/>
                <w:lang w:val="es-DO" w:bidi="en-US"/>
              </w:rPr>
            </w:pPr>
            <w:r w:rsidRPr="0032570A">
              <w:rPr>
                <w:rFonts w:ascii="Times New Roman" w:eastAsia="Times New Roman" w:hAnsi="Times New Roman"/>
                <w:b/>
                <w:sz w:val="20"/>
                <w:szCs w:val="24"/>
                <w:lang w:eastAsia="es-ES" w:bidi="en-US"/>
              </w:rPr>
              <w:t>Documentación ciudadana.</w:t>
            </w:r>
          </w:p>
        </w:tc>
        <w:tc>
          <w:tcPr>
            <w:tcW w:w="850" w:type="pct"/>
            <w:shd w:val="clear" w:color="auto" w:fill="auto"/>
          </w:tcPr>
          <w:p w:rsidR="009008A1" w:rsidRPr="0032570A" w:rsidRDefault="009008A1" w:rsidP="009008A1">
            <w:pPr>
              <w:widowControl w:val="0"/>
              <w:autoSpaceDE w:val="0"/>
              <w:autoSpaceDN w:val="0"/>
              <w:spacing w:after="0" w:line="240" w:lineRule="auto"/>
              <w:ind w:right="743"/>
              <w:jc w:val="center"/>
              <w:rPr>
                <w:rFonts w:ascii="Times New Roman" w:eastAsia="Times New Roman" w:hAnsi="Times New Roman"/>
                <w:b/>
                <w:sz w:val="20"/>
                <w:szCs w:val="24"/>
                <w:lang w:val="es-DO" w:bidi="en-US"/>
              </w:rPr>
            </w:pPr>
          </w:p>
          <w:p w:rsidR="009008A1" w:rsidRPr="0032570A" w:rsidRDefault="009008A1" w:rsidP="009008A1">
            <w:pPr>
              <w:widowControl w:val="0"/>
              <w:autoSpaceDE w:val="0"/>
              <w:autoSpaceDN w:val="0"/>
              <w:spacing w:after="0" w:line="240" w:lineRule="auto"/>
              <w:ind w:left="-108" w:right="312"/>
              <w:jc w:val="center"/>
              <w:rPr>
                <w:rFonts w:ascii="Times New Roman" w:eastAsia="Times New Roman" w:hAnsi="Times New Roman"/>
                <w:b/>
                <w:sz w:val="20"/>
                <w:szCs w:val="24"/>
                <w:lang w:val="es-DO" w:bidi="en-US"/>
              </w:rPr>
            </w:pPr>
            <w:r>
              <w:rPr>
                <w:rFonts w:ascii="Times New Roman" w:eastAsia="Times New Roman" w:hAnsi="Times New Roman"/>
                <w:b/>
                <w:sz w:val="20"/>
                <w:szCs w:val="24"/>
                <w:lang w:val="es-DO" w:bidi="en-US"/>
              </w:rPr>
              <w:t>-</w:t>
            </w:r>
          </w:p>
        </w:tc>
        <w:tc>
          <w:tcPr>
            <w:tcW w:w="830" w:type="pct"/>
            <w:shd w:val="clear" w:color="auto" w:fill="auto"/>
          </w:tcPr>
          <w:p w:rsidR="009008A1" w:rsidRPr="0032570A" w:rsidRDefault="009008A1" w:rsidP="009008A1">
            <w:pPr>
              <w:widowControl w:val="0"/>
              <w:autoSpaceDE w:val="0"/>
              <w:autoSpaceDN w:val="0"/>
              <w:spacing w:after="0" w:line="240" w:lineRule="auto"/>
              <w:ind w:right="39"/>
              <w:jc w:val="center"/>
              <w:rPr>
                <w:rFonts w:ascii="Times New Roman" w:eastAsia="Times New Roman" w:hAnsi="Times New Roman"/>
                <w:b/>
                <w:sz w:val="20"/>
                <w:szCs w:val="24"/>
                <w:lang w:val="es-DO" w:bidi="en-US"/>
              </w:rPr>
            </w:pPr>
          </w:p>
          <w:p w:rsidR="009008A1" w:rsidRPr="0032570A" w:rsidRDefault="009008A1" w:rsidP="009008A1">
            <w:pPr>
              <w:widowControl w:val="0"/>
              <w:autoSpaceDE w:val="0"/>
              <w:autoSpaceDN w:val="0"/>
              <w:spacing w:after="0" w:line="240" w:lineRule="auto"/>
              <w:ind w:right="39"/>
              <w:jc w:val="center"/>
              <w:rPr>
                <w:rFonts w:ascii="Times New Roman" w:eastAsia="Times New Roman" w:hAnsi="Times New Roman"/>
                <w:b/>
                <w:sz w:val="20"/>
                <w:szCs w:val="24"/>
                <w:lang w:val="es-DO" w:bidi="en-US"/>
              </w:rPr>
            </w:pPr>
            <w:r w:rsidRPr="0032570A">
              <w:rPr>
                <w:rFonts w:ascii="Times New Roman" w:eastAsia="Times New Roman" w:hAnsi="Times New Roman"/>
                <w:b/>
                <w:sz w:val="20"/>
                <w:szCs w:val="24"/>
                <w:lang w:val="es-DO" w:bidi="en-US"/>
              </w:rPr>
              <w:t>600</w:t>
            </w:r>
          </w:p>
        </w:tc>
        <w:tc>
          <w:tcPr>
            <w:tcW w:w="1155" w:type="pct"/>
            <w:shd w:val="clear" w:color="auto" w:fill="auto"/>
          </w:tcPr>
          <w:p w:rsidR="009008A1" w:rsidRPr="0032570A" w:rsidRDefault="009008A1" w:rsidP="009008A1">
            <w:pPr>
              <w:widowControl w:val="0"/>
              <w:autoSpaceDE w:val="0"/>
              <w:autoSpaceDN w:val="0"/>
              <w:spacing w:after="0" w:line="240" w:lineRule="auto"/>
              <w:ind w:right="456"/>
              <w:jc w:val="center"/>
              <w:rPr>
                <w:rFonts w:ascii="Times New Roman" w:eastAsia="Times New Roman" w:hAnsi="Times New Roman"/>
                <w:b/>
                <w:sz w:val="20"/>
                <w:szCs w:val="24"/>
                <w:lang w:val="es-DO" w:bidi="en-US"/>
              </w:rPr>
            </w:pPr>
          </w:p>
          <w:p w:rsidR="009008A1" w:rsidRPr="0032570A" w:rsidRDefault="009008A1" w:rsidP="009008A1">
            <w:pPr>
              <w:widowControl w:val="0"/>
              <w:autoSpaceDE w:val="0"/>
              <w:autoSpaceDN w:val="0"/>
              <w:spacing w:after="0" w:line="240" w:lineRule="auto"/>
              <w:ind w:right="456"/>
              <w:jc w:val="center"/>
              <w:rPr>
                <w:rFonts w:ascii="Times New Roman" w:eastAsia="Times New Roman" w:hAnsi="Times New Roman"/>
                <w:b/>
                <w:sz w:val="20"/>
                <w:szCs w:val="24"/>
                <w:lang w:val="es-DO" w:bidi="en-US"/>
              </w:rPr>
            </w:pPr>
            <w:r w:rsidRPr="0032570A">
              <w:rPr>
                <w:rFonts w:ascii="Times New Roman" w:eastAsia="Times New Roman" w:hAnsi="Times New Roman"/>
                <w:b/>
                <w:sz w:val="20"/>
                <w:szCs w:val="24"/>
                <w:lang w:val="es-DO" w:bidi="en-US"/>
              </w:rPr>
              <w:t>2,400</w:t>
            </w:r>
          </w:p>
        </w:tc>
      </w:tr>
    </w:tbl>
    <w:p w:rsidR="001967D3" w:rsidRPr="0032570A" w:rsidRDefault="001967D3" w:rsidP="001967D3">
      <w:pPr>
        <w:widowControl w:val="0"/>
        <w:autoSpaceDE w:val="0"/>
        <w:autoSpaceDN w:val="0"/>
        <w:spacing w:after="0" w:line="480" w:lineRule="auto"/>
        <w:ind w:right="1037"/>
        <w:jc w:val="both"/>
        <w:rPr>
          <w:rFonts w:ascii="Times New Roman" w:eastAsia="Times New Roman" w:hAnsi="Times New Roman"/>
          <w:sz w:val="24"/>
          <w:szCs w:val="24"/>
          <w:lang w:val="es-DO" w:bidi="en-US"/>
        </w:rPr>
      </w:pPr>
    </w:p>
    <w:p w:rsidR="001967D3" w:rsidRPr="0032570A" w:rsidRDefault="001967D3" w:rsidP="001967D3">
      <w:pPr>
        <w:widowControl w:val="0"/>
        <w:numPr>
          <w:ilvl w:val="0"/>
          <w:numId w:val="4"/>
        </w:numPr>
        <w:autoSpaceDE w:val="0"/>
        <w:autoSpaceDN w:val="0"/>
        <w:spacing w:after="0" w:line="480" w:lineRule="auto"/>
        <w:ind w:right="1037"/>
        <w:jc w:val="both"/>
        <w:rPr>
          <w:rFonts w:ascii="Times New Roman" w:eastAsia="Times New Roman" w:hAnsi="Times New Roman"/>
          <w:b/>
          <w:sz w:val="24"/>
          <w:szCs w:val="24"/>
          <w:lang w:eastAsia="es-ES" w:bidi="en-US"/>
        </w:rPr>
      </w:pPr>
      <w:r w:rsidRPr="0032570A">
        <w:rPr>
          <w:rFonts w:ascii="Times New Roman" w:eastAsia="Times New Roman" w:hAnsi="Times New Roman"/>
          <w:b/>
          <w:sz w:val="24"/>
          <w:szCs w:val="24"/>
          <w:lang w:eastAsia="es-ES" w:bidi="en-US"/>
        </w:rPr>
        <w:t>ASISTENCIA SOCIAL COMUNITARIA</w:t>
      </w:r>
      <w:r w:rsidRPr="0032570A">
        <w:rPr>
          <w:rFonts w:ascii="Times New Roman" w:eastAsia="Times New Roman" w:hAnsi="Times New Roman"/>
          <w:b/>
          <w:sz w:val="28"/>
          <w:szCs w:val="24"/>
          <w:lang w:bidi="en-US"/>
        </w:rPr>
        <w:t>.</w:t>
      </w:r>
    </w:p>
    <w:p w:rsidR="001967D3" w:rsidRPr="0032570A" w:rsidRDefault="001967D3" w:rsidP="001967D3">
      <w:pPr>
        <w:spacing w:after="0" w:line="360" w:lineRule="auto"/>
        <w:ind w:left="284"/>
        <w:contextualSpacing/>
        <w:jc w:val="both"/>
        <w:rPr>
          <w:rFonts w:ascii="Times New Roman" w:eastAsia="Times New Roman" w:hAnsi="Times New Roman"/>
          <w:sz w:val="24"/>
          <w:szCs w:val="24"/>
          <w:lang w:eastAsia="es-ES" w:bidi="en-US"/>
        </w:rPr>
      </w:pPr>
      <w:r w:rsidRPr="0032570A">
        <w:rPr>
          <w:rFonts w:ascii="Times New Roman" w:eastAsia="Times New Roman" w:hAnsi="Times New Roman"/>
          <w:sz w:val="24"/>
          <w:szCs w:val="24"/>
          <w:lang w:eastAsia="es-ES" w:bidi="en-US"/>
        </w:rPr>
        <w:t xml:space="preserve">Durante el 2017 se asistieron a </w:t>
      </w:r>
      <w:r w:rsidRPr="0032570A">
        <w:rPr>
          <w:rFonts w:ascii="Times New Roman" w:eastAsia="Times New Roman" w:hAnsi="Times New Roman"/>
          <w:b/>
          <w:szCs w:val="24"/>
          <w:lang w:val="es-DO" w:eastAsia="es-ES"/>
        </w:rPr>
        <w:t>19,200</w:t>
      </w:r>
      <w:r w:rsidRPr="0032570A">
        <w:rPr>
          <w:rFonts w:ascii="Times New Roman" w:eastAsia="Times New Roman" w:hAnsi="Times New Roman"/>
          <w:sz w:val="24"/>
          <w:szCs w:val="24"/>
          <w:lang w:eastAsia="es-ES" w:bidi="en-US"/>
        </w:rPr>
        <w:t xml:space="preserve"> personas a través del programa de </w:t>
      </w:r>
      <w:r w:rsidRPr="0032570A">
        <w:rPr>
          <w:rFonts w:ascii="Times New Roman" w:eastAsia="Times New Roman" w:hAnsi="Times New Roman"/>
          <w:b/>
          <w:sz w:val="24"/>
          <w:szCs w:val="24"/>
          <w:lang w:eastAsia="es-ES"/>
        </w:rPr>
        <w:t>OPERATIVOS DE SANEAMIENTO AMBIENTAL</w:t>
      </w:r>
      <w:r w:rsidRPr="0032570A">
        <w:rPr>
          <w:rFonts w:ascii="Times New Roman" w:eastAsia="Times New Roman" w:hAnsi="Times New Roman"/>
          <w:sz w:val="24"/>
          <w:szCs w:val="24"/>
          <w:lang w:eastAsia="es-ES" w:bidi="en-US"/>
        </w:rPr>
        <w:t>. Con el objetivo de Prevenir y/o disminuir la aparición de enfermedades infecto contagiosas (dengue, tifus, conjuntivitis, sarampión, otras). También realizar tareas de fumigación para erradicar plagas, eliminar enseres de los hogares deteriorados, recipientes inservibles y desperdicios varios, como forma de educar a las familias sobre la importancia de mantener buenos hábitos e higiene en sus comunidades.</w:t>
      </w:r>
    </w:p>
    <w:p w:rsidR="001967D3" w:rsidRPr="0032570A" w:rsidRDefault="001967D3" w:rsidP="001967D3">
      <w:pPr>
        <w:widowControl w:val="0"/>
        <w:autoSpaceDE w:val="0"/>
        <w:autoSpaceDN w:val="0"/>
        <w:spacing w:after="0" w:line="480" w:lineRule="auto"/>
        <w:ind w:right="479"/>
        <w:jc w:val="both"/>
        <w:rPr>
          <w:rFonts w:ascii="Times New Roman" w:eastAsia="Times New Roman" w:hAnsi="Times New Roman"/>
          <w:b/>
          <w:sz w:val="24"/>
          <w:szCs w:val="24"/>
          <w:lang w:bidi="en-US"/>
        </w:rPr>
      </w:pPr>
    </w:p>
    <w:tbl>
      <w:tblPr>
        <w:tblpPr w:leftFromText="141" w:rightFromText="141" w:vertAnchor="text" w:horzAnchor="margin" w:tblpX="-157" w:tblpY="-38"/>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1654"/>
        <w:gridCol w:w="1547"/>
        <w:gridCol w:w="1410"/>
        <w:gridCol w:w="2165"/>
      </w:tblGrid>
      <w:tr w:rsidR="001967D3" w:rsidRPr="0032570A" w:rsidTr="00744DC6">
        <w:trPr>
          <w:trHeight w:val="271"/>
        </w:trPr>
        <w:tc>
          <w:tcPr>
            <w:tcW w:w="1050" w:type="pct"/>
            <w:shd w:val="clear" w:color="auto" w:fill="00B050"/>
          </w:tcPr>
          <w:p w:rsidR="001967D3" w:rsidRPr="0032570A" w:rsidRDefault="001967D3" w:rsidP="00744DC6">
            <w:pPr>
              <w:widowControl w:val="0"/>
              <w:tabs>
                <w:tab w:val="left" w:pos="875"/>
              </w:tabs>
              <w:autoSpaceDE w:val="0"/>
              <w:autoSpaceDN w:val="0"/>
              <w:spacing w:after="0"/>
              <w:ind w:right="31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PROGRAMA </w:t>
            </w:r>
          </w:p>
        </w:tc>
        <w:tc>
          <w:tcPr>
            <w:tcW w:w="964" w:type="pct"/>
            <w:shd w:val="clear" w:color="auto" w:fill="00B050"/>
          </w:tcPr>
          <w:p w:rsidR="001967D3" w:rsidRPr="0032570A" w:rsidRDefault="001967D3" w:rsidP="00744DC6">
            <w:pPr>
              <w:widowControl w:val="0"/>
              <w:tabs>
                <w:tab w:val="left" w:pos="468"/>
              </w:tabs>
              <w:autoSpaceDE w:val="0"/>
              <w:autoSpaceDN w:val="0"/>
              <w:spacing w:after="0"/>
              <w:ind w:right="322"/>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PROYECTOS </w:t>
            </w:r>
          </w:p>
        </w:tc>
        <w:tc>
          <w:tcPr>
            <w:tcW w:w="902" w:type="pct"/>
            <w:shd w:val="clear" w:color="auto" w:fill="00B050"/>
          </w:tcPr>
          <w:p w:rsidR="001967D3" w:rsidRPr="0032570A" w:rsidRDefault="001967D3" w:rsidP="00744DC6">
            <w:pPr>
              <w:widowControl w:val="0"/>
              <w:autoSpaceDE w:val="0"/>
              <w:autoSpaceDN w:val="0"/>
              <w:spacing w:after="0"/>
              <w:ind w:left="-108" w:right="171"/>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 xml:space="preserve">COMUNIDAD </w:t>
            </w:r>
          </w:p>
        </w:tc>
        <w:tc>
          <w:tcPr>
            <w:tcW w:w="822" w:type="pct"/>
            <w:shd w:val="clear" w:color="auto" w:fill="00B050"/>
          </w:tcPr>
          <w:p w:rsidR="001967D3" w:rsidRPr="0032570A" w:rsidRDefault="001967D3" w:rsidP="00744DC6">
            <w:pPr>
              <w:widowControl w:val="0"/>
              <w:autoSpaceDE w:val="0"/>
              <w:autoSpaceDN w:val="0"/>
              <w:spacing w:after="0"/>
              <w:ind w:right="39"/>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DIRECT.</w:t>
            </w:r>
          </w:p>
        </w:tc>
        <w:tc>
          <w:tcPr>
            <w:tcW w:w="1263" w:type="pct"/>
            <w:shd w:val="clear" w:color="auto" w:fill="00B050"/>
          </w:tcPr>
          <w:p w:rsidR="001967D3" w:rsidRPr="0032570A" w:rsidRDefault="001967D3" w:rsidP="00744DC6">
            <w:pPr>
              <w:widowControl w:val="0"/>
              <w:autoSpaceDE w:val="0"/>
              <w:autoSpaceDN w:val="0"/>
              <w:spacing w:after="0"/>
              <w:ind w:right="456"/>
              <w:jc w:val="both"/>
              <w:rPr>
                <w:rFonts w:ascii="Times New Roman" w:eastAsia="Times New Roman" w:hAnsi="Times New Roman"/>
                <w:b/>
                <w:sz w:val="16"/>
                <w:szCs w:val="24"/>
                <w:lang w:val="es-DO" w:bidi="en-US"/>
              </w:rPr>
            </w:pPr>
            <w:r w:rsidRPr="0032570A">
              <w:rPr>
                <w:rFonts w:ascii="Times New Roman" w:eastAsia="Times New Roman" w:hAnsi="Times New Roman"/>
                <w:b/>
                <w:sz w:val="16"/>
                <w:szCs w:val="24"/>
                <w:lang w:val="es-DO" w:bidi="en-US"/>
              </w:rPr>
              <w:t>BENEFICIARIOS IND.</w:t>
            </w:r>
          </w:p>
        </w:tc>
      </w:tr>
      <w:tr w:rsidR="001967D3" w:rsidRPr="0032570A" w:rsidTr="00744DC6">
        <w:tc>
          <w:tcPr>
            <w:tcW w:w="1050" w:type="pct"/>
            <w:shd w:val="clear" w:color="auto" w:fill="auto"/>
          </w:tcPr>
          <w:p w:rsidR="001967D3" w:rsidRPr="0032570A" w:rsidRDefault="001967D3" w:rsidP="00744DC6">
            <w:pPr>
              <w:widowControl w:val="0"/>
              <w:autoSpaceDE w:val="0"/>
              <w:autoSpaceDN w:val="0"/>
              <w:spacing w:after="0"/>
              <w:ind w:right="744"/>
              <w:rPr>
                <w:rFonts w:ascii="Times New Roman" w:eastAsia="Times New Roman" w:hAnsi="Times New Roman"/>
                <w:b/>
                <w:sz w:val="16"/>
                <w:szCs w:val="16"/>
                <w:lang w:eastAsia="es-ES" w:bidi="en-US"/>
              </w:rPr>
            </w:pPr>
            <w:r w:rsidRPr="0032570A">
              <w:rPr>
                <w:rFonts w:ascii="Times New Roman" w:eastAsia="Times New Roman" w:hAnsi="Times New Roman"/>
                <w:b/>
                <w:sz w:val="16"/>
                <w:szCs w:val="16"/>
                <w:lang w:eastAsia="es-ES" w:bidi="en-US"/>
              </w:rPr>
              <w:t>ASISTENCIA SOCIAL COMUNITARIA</w:t>
            </w:r>
            <w:r w:rsidRPr="0032570A">
              <w:rPr>
                <w:rFonts w:ascii="Times New Roman" w:eastAsia="Times New Roman" w:hAnsi="Times New Roman"/>
                <w:b/>
                <w:sz w:val="16"/>
                <w:szCs w:val="16"/>
                <w:lang w:bidi="en-US"/>
              </w:rPr>
              <w:t>.</w:t>
            </w:r>
          </w:p>
          <w:p w:rsidR="001967D3" w:rsidRPr="0032570A" w:rsidRDefault="001967D3" w:rsidP="00744DC6">
            <w:pPr>
              <w:widowControl w:val="0"/>
              <w:tabs>
                <w:tab w:val="center" w:pos="721"/>
                <w:tab w:val="left" w:pos="875"/>
              </w:tabs>
              <w:autoSpaceDE w:val="0"/>
              <w:autoSpaceDN w:val="0"/>
              <w:spacing w:after="0"/>
              <w:ind w:right="316"/>
              <w:jc w:val="both"/>
              <w:rPr>
                <w:rFonts w:ascii="Times New Roman" w:eastAsia="Times New Roman" w:hAnsi="Times New Roman"/>
                <w:sz w:val="18"/>
                <w:szCs w:val="24"/>
                <w:lang w:val="es-DO" w:bidi="en-US"/>
              </w:rPr>
            </w:pPr>
          </w:p>
        </w:tc>
        <w:tc>
          <w:tcPr>
            <w:tcW w:w="964" w:type="pct"/>
            <w:shd w:val="clear" w:color="auto" w:fill="auto"/>
          </w:tcPr>
          <w:p w:rsidR="001967D3" w:rsidRPr="0032570A" w:rsidRDefault="001967D3" w:rsidP="00744DC6">
            <w:pPr>
              <w:widowControl w:val="0"/>
              <w:tabs>
                <w:tab w:val="left" w:pos="468"/>
              </w:tabs>
              <w:autoSpaceDE w:val="0"/>
              <w:autoSpaceDN w:val="0"/>
              <w:spacing w:after="0"/>
              <w:ind w:right="322"/>
              <w:jc w:val="both"/>
              <w:rPr>
                <w:rFonts w:ascii="Times New Roman" w:eastAsia="Times New Roman" w:hAnsi="Times New Roman"/>
                <w:sz w:val="14"/>
                <w:szCs w:val="24"/>
                <w:lang w:val="es-DO" w:bidi="en-US"/>
              </w:rPr>
            </w:pPr>
            <w:r w:rsidRPr="0032570A">
              <w:rPr>
                <w:rFonts w:ascii="Times New Roman" w:eastAsia="Times New Roman" w:hAnsi="Times New Roman"/>
                <w:sz w:val="16"/>
                <w:szCs w:val="24"/>
                <w:lang w:val="en-US" w:bidi="en-US"/>
              </w:rPr>
              <w:t>OPERATIVOS DE SANEAMIENTO AMBIENTAL.</w:t>
            </w:r>
            <w:r w:rsidRPr="0032570A">
              <w:rPr>
                <w:rFonts w:ascii="Times New Roman" w:eastAsia="Times New Roman" w:hAnsi="Times New Roman"/>
                <w:sz w:val="16"/>
                <w:szCs w:val="24"/>
                <w:lang w:eastAsia="es-ES" w:bidi="en-US"/>
              </w:rPr>
              <w:t>.</w:t>
            </w:r>
          </w:p>
        </w:tc>
        <w:tc>
          <w:tcPr>
            <w:tcW w:w="902" w:type="pct"/>
            <w:shd w:val="clear" w:color="auto" w:fill="auto"/>
          </w:tcPr>
          <w:p w:rsidR="001967D3" w:rsidRPr="0032570A" w:rsidRDefault="001967D3" w:rsidP="00744DC6">
            <w:pPr>
              <w:widowControl w:val="0"/>
              <w:autoSpaceDE w:val="0"/>
              <w:autoSpaceDN w:val="0"/>
              <w:spacing w:after="0"/>
              <w:ind w:right="743"/>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1967D3" w:rsidRPr="0032570A" w:rsidRDefault="001967D3" w:rsidP="00744DC6">
            <w:pPr>
              <w:widowControl w:val="0"/>
              <w:autoSpaceDE w:val="0"/>
              <w:autoSpaceDN w:val="0"/>
              <w:spacing w:after="0"/>
              <w:ind w:left="-108" w:right="312"/>
              <w:jc w:val="center"/>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1200 comunidades </w:t>
            </w:r>
          </w:p>
        </w:tc>
        <w:tc>
          <w:tcPr>
            <w:tcW w:w="822" w:type="pct"/>
            <w:shd w:val="clear" w:color="auto" w:fill="auto"/>
          </w:tcPr>
          <w:p w:rsidR="001967D3" w:rsidRPr="0032570A" w:rsidRDefault="001967D3" w:rsidP="00744DC6">
            <w:pPr>
              <w:widowControl w:val="0"/>
              <w:autoSpaceDE w:val="0"/>
              <w:autoSpaceDN w:val="0"/>
              <w:spacing w:after="0"/>
              <w:ind w:right="39"/>
              <w:jc w:val="both"/>
              <w:rPr>
                <w:rFonts w:ascii="Times New Roman" w:eastAsia="Times New Roman" w:hAnsi="Times New Roman"/>
                <w:sz w:val="18"/>
                <w:szCs w:val="24"/>
                <w:lang w:val="es-DO" w:bidi="en-US"/>
              </w:rPr>
            </w:pPr>
            <w:r w:rsidRPr="0032570A">
              <w:rPr>
                <w:rFonts w:ascii="Times New Roman" w:eastAsia="Times New Roman" w:hAnsi="Times New Roman"/>
                <w:sz w:val="18"/>
                <w:szCs w:val="24"/>
                <w:lang w:val="es-DO" w:bidi="en-US"/>
              </w:rPr>
              <w:t xml:space="preserve"> </w:t>
            </w:r>
          </w:p>
          <w:p w:rsidR="001967D3" w:rsidRPr="0032570A" w:rsidRDefault="001967D3" w:rsidP="00744DC6">
            <w:pPr>
              <w:widowControl w:val="0"/>
              <w:autoSpaceDE w:val="0"/>
              <w:autoSpaceDN w:val="0"/>
              <w:spacing w:after="0"/>
              <w:ind w:right="39"/>
              <w:jc w:val="center"/>
              <w:rPr>
                <w:rFonts w:ascii="Times New Roman" w:eastAsia="Times New Roman" w:hAnsi="Times New Roman"/>
                <w:b/>
                <w:sz w:val="18"/>
                <w:szCs w:val="24"/>
                <w:lang w:val="es-DO" w:bidi="en-US"/>
              </w:rPr>
            </w:pPr>
            <w:r w:rsidRPr="0032570A">
              <w:rPr>
                <w:rFonts w:ascii="Times New Roman" w:eastAsia="Times New Roman" w:hAnsi="Times New Roman"/>
                <w:b/>
                <w:sz w:val="18"/>
                <w:szCs w:val="24"/>
                <w:lang w:val="es-DO" w:bidi="en-US"/>
              </w:rPr>
              <w:t>4,800 familias</w:t>
            </w:r>
          </w:p>
        </w:tc>
        <w:tc>
          <w:tcPr>
            <w:tcW w:w="1263" w:type="pct"/>
            <w:shd w:val="clear" w:color="auto" w:fill="auto"/>
          </w:tcPr>
          <w:p w:rsidR="001967D3" w:rsidRPr="0032570A" w:rsidRDefault="001967D3" w:rsidP="00744DC6">
            <w:pPr>
              <w:widowControl w:val="0"/>
              <w:autoSpaceDE w:val="0"/>
              <w:autoSpaceDN w:val="0"/>
              <w:spacing w:after="0"/>
              <w:ind w:right="456"/>
              <w:jc w:val="center"/>
              <w:rPr>
                <w:rFonts w:ascii="Times New Roman" w:eastAsia="Times New Roman" w:hAnsi="Times New Roman"/>
                <w:b/>
                <w:szCs w:val="24"/>
                <w:lang w:val="es-DO" w:bidi="en-US"/>
              </w:rPr>
            </w:pPr>
          </w:p>
          <w:p w:rsidR="001967D3" w:rsidRPr="0032570A" w:rsidRDefault="001967D3" w:rsidP="00744DC6">
            <w:pPr>
              <w:widowControl w:val="0"/>
              <w:autoSpaceDE w:val="0"/>
              <w:autoSpaceDN w:val="0"/>
              <w:spacing w:after="0"/>
              <w:ind w:right="456"/>
              <w:jc w:val="center"/>
              <w:rPr>
                <w:rFonts w:ascii="Times New Roman" w:eastAsia="Times New Roman" w:hAnsi="Times New Roman"/>
                <w:sz w:val="18"/>
                <w:szCs w:val="24"/>
                <w:lang w:val="es-DO" w:bidi="en-US"/>
              </w:rPr>
            </w:pPr>
            <w:r w:rsidRPr="0032570A">
              <w:rPr>
                <w:rFonts w:ascii="Times New Roman" w:eastAsia="Times New Roman" w:hAnsi="Times New Roman"/>
                <w:b/>
                <w:szCs w:val="24"/>
                <w:lang w:val="es-DO" w:bidi="en-US"/>
              </w:rPr>
              <w:t>19,200 PERSONAS.</w:t>
            </w:r>
          </w:p>
        </w:tc>
      </w:tr>
    </w:tbl>
    <w:p w:rsidR="001967D3" w:rsidRDefault="001967D3" w:rsidP="001967D3"/>
    <w:p w:rsidR="00F66E7D" w:rsidRDefault="00F66E7D" w:rsidP="001967D3">
      <w:pPr>
        <w:spacing w:line="480" w:lineRule="auto"/>
      </w:pPr>
    </w:p>
    <w:p w:rsidR="001967D3" w:rsidRPr="0032570A" w:rsidRDefault="001967D3" w:rsidP="001967D3">
      <w:pPr>
        <w:tabs>
          <w:tab w:val="left" w:pos="6390"/>
        </w:tabs>
        <w:rPr>
          <w:rFonts w:ascii="Times New Roman" w:eastAsia="Batang" w:hAnsi="Times New Roman"/>
          <w:b/>
          <w:sz w:val="28"/>
          <w:szCs w:val="28"/>
        </w:rPr>
      </w:pPr>
      <w:r w:rsidRPr="0032570A">
        <w:rPr>
          <w:rFonts w:ascii="Times New Roman" w:eastAsia="Batang" w:hAnsi="Times New Roman"/>
          <w:b/>
          <w:sz w:val="28"/>
          <w:szCs w:val="28"/>
        </w:rPr>
        <w:lastRenderedPageBreak/>
        <w:t xml:space="preserve">b) Otras acciones desarrolladas </w:t>
      </w:r>
    </w:p>
    <w:p w:rsidR="001967D3" w:rsidRPr="0032570A" w:rsidRDefault="005318EA" w:rsidP="00CC344E">
      <w:pPr>
        <w:tabs>
          <w:tab w:val="left" w:pos="6390"/>
        </w:tabs>
        <w:spacing w:line="480" w:lineRule="auto"/>
        <w:rPr>
          <w:rFonts w:ascii="Times New Roman" w:eastAsia="Batang" w:hAnsi="Times New Roman"/>
          <w:b/>
          <w:sz w:val="28"/>
          <w:szCs w:val="28"/>
        </w:rPr>
      </w:pPr>
      <w:r>
        <w:rPr>
          <w:rFonts w:ascii="Times New Roman" w:eastAsia="Batang" w:hAnsi="Times New Roman"/>
          <w:b/>
          <w:sz w:val="28"/>
          <w:szCs w:val="28"/>
        </w:rPr>
        <w:t>F</w:t>
      </w:r>
      <w:r w:rsidR="00CC344E">
        <w:rPr>
          <w:rFonts w:ascii="Times New Roman" w:eastAsia="Batang" w:hAnsi="Times New Roman"/>
          <w:b/>
          <w:sz w:val="28"/>
          <w:szCs w:val="28"/>
        </w:rPr>
        <w:t xml:space="preserve">irmas de </w:t>
      </w:r>
      <w:r>
        <w:rPr>
          <w:rFonts w:ascii="Times New Roman" w:eastAsia="Batang" w:hAnsi="Times New Roman"/>
          <w:b/>
          <w:sz w:val="28"/>
          <w:szCs w:val="28"/>
        </w:rPr>
        <w:t>C</w:t>
      </w:r>
      <w:r w:rsidR="00CC344E">
        <w:rPr>
          <w:rFonts w:ascii="Times New Roman" w:eastAsia="Batang" w:hAnsi="Times New Roman"/>
          <w:b/>
          <w:sz w:val="28"/>
          <w:szCs w:val="28"/>
        </w:rPr>
        <w:t xml:space="preserve">onvenios </w:t>
      </w:r>
    </w:p>
    <w:p w:rsidR="001967D3" w:rsidRPr="0032570A" w:rsidRDefault="001967D3" w:rsidP="00CC344E">
      <w:pPr>
        <w:numPr>
          <w:ilvl w:val="0"/>
          <w:numId w:val="21"/>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El Comité Nacional del Cambio Climático (CNCCMDL) y la Dirección General de Desarrollo de la Comunidad (DGDC), firmaron un acuerdo de colaboración inter-institucional para trabajar en las comunidades, orientando sus habitantes sobre la forma de enfrentar con éxito el cambio climático.</w:t>
      </w:r>
    </w:p>
    <w:p w:rsidR="001967D3" w:rsidRPr="0032570A" w:rsidRDefault="001967D3" w:rsidP="00CC344E">
      <w:pPr>
        <w:numPr>
          <w:ilvl w:val="0"/>
          <w:numId w:val="21"/>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El Presidente del movimiento surcoreano </w:t>
      </w:r>
      <w:proofErr w:type="spellStart"/>
      <w:r w:rsidRPr="0032570A">
        <w:rPr>
          <w:rFonts w:ascii="Times New Roman" w:eastAsia="Times New Roman" w:hAnsi="Times New Roman"/>
          <w:sz w:val="24"/>
          <w:szCs w:val="24"/>
          <w:lang w:eastAsia="es-ES"/>
        </w:rPr>
        <w:t>Saemaul</w:t>
      </w:r>
      <w:proofErr w:type="spellEnd"/>
      <w:r w:rsidRPr="0032570A">
        <w:rPr>
          <w:rFonts w:ascii="Times New Roman" w:eastAsia="Times New Roman" w:hAnsi="Times New Roman"/>
          <w:sz w:val="24"/>
          <w:szCs w:val="24"/>
          <w:lang w:eastAsia="es-ES"/>
        </w:rPr>
        <w:t xml:space="preserve"> </w:t>
      </w:r>
      <w:proofErr w:type="spellStart"/>
      <w:r w:rsidRPr="0032570A">
        <w:rPr>
          <w:rFonts w:ascii="Times New Roman" w:eastAsia="Times New Roman" w:hAnsi="Times New Roman"/>
          <w:sz w:val="24"/>
          <w:szCs w:val="24"/>
          <w:lang w:eastAsia="es-ES"/>
        </w:rPr>
        <w:t>Undong</w:t>
      </w:r>
      <w:proofErr w:type="spellEnd"/>
      <w:r w:rsidRPr="0032570A">
        <w:rPr>
          <w:rFonts w:ascii="Times New Roman" w:eastAsia="Times New Roman" w:hAnsi="Times New Roman"/>
          <w:sz w:val="24"/>
          <w:szCs w:val="24"/>
          <w:lang w:eastAsia="es-ES"/>
        </w:rPr>
        <w:t xml:space="preserve"> ofreció una conferencia en Santo Domingo con el auspicio de la Dirección General de Desarrollo de la Comunidad (DGDC), donde dijo que República Dominicana tiene mayor potencial que Corea del Sur para alcanzar su desarrollo económico.</w:t>
      </w:r>
    </w:p>
    <w:p w:rsidR="001967D3" w:rsidRPr="0032570A" w:rsidRDefault="001967D3" w:rsidP="00CC344E">
      <w:pPr>
        <w:numPr>
          <w:ilvl w:val="0"/>
          <w:numId w:val="21"/>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Designan al Director General de la Dirección General de Desarrollo de la Comunidad (DGDC), presidente Honorífico de </w:t>
      </w:r>
      <w:proofErr w:type="spellStart"/>
      <w:r w:rsidRPr="0032570A">
        <w:rPr>
          <w:rFonts w:ascii="Times New Roman" w:eastAsia="Times New Roman" w:hAnsi="Times New Roman"/>
          <w:sz w:val="24"/>
          <w:szCs w:val="24"/>
          <w:lang w:eastAsia="es-ES"/>
        </w:rPr>
        <w:t>Saemaul</w:t>
      </w:r>
      <w:proofErr w:type="spellEnd"/>
      <w:r w:rsidRPr="0032570A">
        <w:rPr>
          <w:rFonts w:ascii="Times New Roman" w:eastAsia="Times New Roman" w:hAnsi="Times New Roman"/>
          <w:sz w:val="24"/>
          <w:szCs w:val="24"/>
          <w:lang w:eastAsia="es-ES"/>
        </w:rPr>
        <w:t xml:space="preserve"> </w:t>
      </w:r>
      <w:proofErr w:type="spellStart"/>
      <w:r w:rsidRPr="0032570A">
        <w:rPr>
          <w:rFonts w:ascii="Times New Roman" w:eastAsia="Times New Roman" w:hAnsi="Times New Roman"/>
          <w:sz w:val="24"/>
          <w:szCs w:val="24"/>
          <w:lang w:eastAsia="es-ES"/>
        </w:rPr>
        <w:t>Undong</w:t>
      </w:r>
      <w:proofErr w:type="spellEnd"/>
      <w:r w:rsidRPr="0032570A">
        <w:rPr>
          <w:rFonts w:ascii="Times New Roman" w:eastAsia="Times New Roman" w:hAnsi="Times New Roman"/>
          <w:sz w:val="24"/>
          <w:szCs w:val="24"/>
          <w:lang w:eastAsia="es-ES"/>
        </w:rPr>
        <w:t xml:space="preserve"> en República Dominicana.</w:t>
      </w:r>
    </w:p>
    <w:p w:rsidR="001967D3" w:rsidRPr="0032570A" w:rsidRDefault="001967D3" w:rsidP="00CC344E">
      <w:pPr>
        <w:numPr>
          <w:ilvl w:val="0"/>
          <w:numId w:val="21"/>
        </w:numPr>
        <w:spacing w:after="0" w:line="480" w:lineRule="auto"/>
        <w:contextualSpacing/>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El Comité Nacional del Cambio Climático (CNCCMDL) y la Dirección General de Desarrollo de la Comunidad (DGDC), firmaron un acuerdo de colaboración inter-institucional para trabajar en las comunidades, orientando sus habitantes sobre la forma de enfrentar con éxito el cambio climático.</w:t>
      </w:r>
    </w:p>
    <w:p w:rsidR="00AD037E" w:rsidRDefault="00AD037E" w:rsidP="00CC344E">
      <w:pPr>
        <w:spacing w:line="480" w:lineRule="auto"/>
      </w:pPr>
    </w:p>
    <w:p w:rsidR="00F66E7D" w:rsidRDefault="00F66E7D" w:rsidP="00AD037E">
      <w:pPr>
        <w:tabs>
          <w:tab w:val="left" w:pos="6390"/>
        </w:tabs>
        <w:rPr>
          <w:rFonts w:ascii="Times New Roman" w:eastAsia="Batang" w:hAnsi="Times New Roman"/>
          <w:b/>
          <w:sz w:val="28"/>
          <w:szCs w:val="28"/>
        </w:rPr>
      </w:pPr>
    </w:p>
    <w:p w:rsidR="00B256A4" w:rsidRDefault="00B256A4" w:rsidP="00AD037E">
      <w:pPr>
        <w:tabs>
          <w:tab w:val="left" w:pos="6390"/>
        </w:tabs>
        <w:rPr>
          <w:rFonts w:ascii="Times New Roman" w:eastAsia="Batang" w:hAnsi="Times New Roman"/>
          <w:b/>
          <w:sz w:val="28"/>
          <w:szCs w:val="28"/>
        </w:rPr>
      </w:pPr>
    </w:p>
    <w:p w:rsidR="00B256A4" w:rsidRDefault="00B256A4" w:rsidP="00AD037E">
      <w:pPr>
        <w:tabs>
          <w:tab w:val="left" w:pos="6390"/>
        </w:tabs>
        <w:rPr>
          <w:rFonts w:ascii="Times New Roman" w:eastAsia="Batang" w:hAnsi="Times New Roman"/>
          <w:b/>
          <w:sz w:val="28"/>
          <w:szCs w:val="28"/>
        </w:rPr>
      </w:pPr>
    </w:p>
    <w:p w:rsidR="00B256A4" w:rsidRDefault="00B256A4" w:rsidP="00AD037E">
      <w:pPr>
        <w:tabs>
          <w:tab w:val="left" w:pos="6390"/>
        </w:tabs>
        <w:rPr>
          <w:rFonts w:ascii="Times New Roman" w:eastAsia="Batang" w:hAnsi="Times New Roman"/>
          <w:b/>
          <w:sz w:val="28"/>
          <w:szCs w:val="28"/>
        </w:rPr>
      </w:pPr>
    </w:p>
    <w:p w:rsidR="00B256A4" w:rsidRDefault="00B256A4" w:rsidP="00AD037E">
      <w:pPr>
        <w:tabs>
          <w:tab w:val="left" w:pos="6390"/>
        </w:tabs>
        <w:rPr>
          <w:rFonts w:ascii="Times New Roman" w:eastAsia="Batang" w:hAnsi="Times New Roman"/>
          <w:b/>
          <w:sz w:val="28"/>
          <w:szCs w:val="28"/>
        </w:rPr>
      </w:pPr>
    </w:p>
    <w:p w:rsidR="00B256A4" w:rsidRDefault="00B256A4" w:rsidP="00AD037E">
      <w:pPr>
        <w:tabs>
          <w:tab w:val="left" w:pos="6390"/>
        </w:tabs>
        <w:rPr>
          <w:rFonts w:ascii="Times New Roman" w:eastAsia="Batang" w:hAnsi="Times New Roman"/>
          <w:b/>
          <w:sz w:val="28"/>
          <w:szCs w:val="28"/>
        </w:rPr>
      </w:pPr>
    </w:p>
    <w:p w:rsidR="00B256A4" w:rsidRPr="0032570A" w:rsidRDefault="00B256A4" w:rsidP="00AD037E">
      <w:pPr>
        <w:tabs>
          <w:tab w:val="left" w:pos="6390"/>
        </w:tabs>
        <w:rPr>
          <w:rFonts w:ascii="Times New Roman" w:eastAsia="Batang" w:hAnsi="Times New Roman"/>
          <w:b/>
          <w:sz w:val="28"/>
          <w:szCs w:val="28"/>
        </w:rPr>
      </w:pPr>
    </w:p>
    <w:p w:rsidR="00AD037E" w:rsidRPr="005318EA" w:rsidRDefault="00AD037E" w:rsidP="00AD037E">
      <w:pPr>
        <w:tabs>
          <w:tab w:val="left" w:pos="6390"/>
        </w:tabs>
        <w:rPr>
          <w:rFonts w:ascii="Times New Roman" w:eastAsia="Batang" w:hAnsi="Times New Roman"/>
          <w:b/>
          <w:sz w:val="24"/>
          <w:szCs w:val="24"/>
        </w:rPr>
      </w:pPr>
      <w:r w:rsidRPr="005318EA">
        <w:rPr>
          <w:rFonts w:ascii="Times New Roman" w:eastAsia="Batang" w:hAnsi="Times New Roman"/>
          <w:b/>
          <w:sz w:val="24"/>
          <w:szCs w:val="24"/>
        </w:rPr>
        <w:t>V. Gestión Interna.</w:t>
      </w:r>
    </w:p>
    <w:p w:rsidR="00AD037E" w:rsidRPr="005318EA" w:rsidRDefault="00AD037E" w:rsidP="00AD037E">
      <w:pPr>
        <w:spacing w:after="0" w:line="240" w:lineRule="auto"/>
        <w:rPr>
          <w:rFonts w:ascii="Times New Roman" w:eastAsia="Times New Roman" w:hAnsi="Times New Roman"/>
          <w:b/>
          <w:sz w:val="24"/>
          <w:szCs w:val="24"/>
          <w:lang w:eastAsia="es-ES"/>
        </w:rPr>
      </w:pPr>
      <w:r w:rsidRPr="005318EA">
        <w:rPr>
          <w:rFonts w:ascii="Times New Roman" w:eastAsia="Times New Roman" w:hAnsi="Times New Roman"/>
          <w:b/>
          <w:sz w:val="24"/>
          <w:szCs w:val="24"/>
          <w:lang w:eastAsia="es-ES"/>
        </w:rPr>
        <w:t>DEPARTAMENTO DE RECURSOS HUMANOS</w:t>
      </w:r>
    </w:p>
    <w:p w:rsidR="00AD037E" w:rsidRPr="005318EA" w:rsidRDefault="00AD037E" w:rsidP="00AD037E">
      <w:pPr>
        <w:spacing w:after="0" w:line="240" w:lineRule="auto"/>
        <w:ind w:left="708"/>
        <w:rPr>
          <w:rFonts w:ascii="Times New Roman" w:eastAsia="Times New Roman" w:hAnsi="Times New Roman"/>
          <w:sz w:val="24"/>
          <w:szCs w:val="24"/>
          <w:lang w:eastAsia="es-ES"/>
        </w:rPr>
      </w:pPr>
    </w:p>
    <w:p w:rsidR="00AD037E" w:rsidRPr="005318EA" w:rsidRDefault="00AD037E" w:rsidP="00AD037E">
      <w:pPr>
        <w:spacing w:after="0" w:line="240" w:lineRule="auto"/>
        <w:ind w:left="708"/>
        <w:rPr>
          <w:rFonts w:ascii="Times New Roman" w:eastAsia="Times New Roman" w:hAnsi="Times New Roman"/>
          <w:sz w:val="24"/>
          <w:szCs w:val="24"/>
          <w:lang w:eastAsia="es-ES"/>
        </w:rPr>
      </w:pPr>
    </w:p>
    <w:p w:rsidR="00AD037E" w:rsidRPr="005318EA" w:rsidRDefault="00AD037E" w:rsidP="00AD037E">
      <w:pPr>
        <w:numPr>
          <w:ilvl w:val="1"/>
          <w:numId w:val="0"/>
        </w:numPr>
        <w:spacing w:after="0" w:line="240" w:lineRule="auto"/>
        <w:jc w:val="center"/>
        <w:rPr>
          <w:rFonts w:ascii="Times New Roman" w:eastAsia="Times New Roman" w:hAnsi="Times New Roman"/>
          <w:b/>
          <w:i/>
          <w:iCs/>
          <w:spacing w:val="15"/>
          <w:sz w:val="24"/>
          <w:szCs w:val="24"/>
          <w:lang w:eastAsia="es-ES"/>
        </w:rPr>
      </w:pPr>
      <w:r w:rsidRPr="005318EA">
        <w:rPr>
          <w:rFonts w:ascii="Times New Roman" w:eastAsia="Times New Roman" w:hAnsi="Times New Roman"/>
          <w:b/>
          <w:i/>
          <w:iCs/>
          <w:spacing w:val="15"/>
          <w:sz w:val="24"/>
          <w:szCs w:val="24"/>
          <w:lang w:eastAsia="es-ES"/>
        </w:rPr>
        <w:t>DESARROLLO INSTITUCIONAL Y ACTIVIDADES DEL DEPARTAMENTO</w:t>
      </w:r>
    </w:p>
    <w:p w:rsidR="00AD037E" w:rsidRPr="005318EA" w:rsidRDefault="00AD037E" w:rsidP="00AD037E">
      <w:pPr>
        <w:spacing w:after="0" w:line="480" w:lineRule="auto"/>
        <w:contextualSpacing/>
        <w:jc w:val="both"/>
        <w:rPr>
          <w:rFonts w:ascii="Times New Roman" w:eastAsia="Times New Roman" w:hAnsi="Times New Roman"/>
          <w:sz w:val="24"/>
          <w:szCs w:val="24"/>
          <w:lang w:eastAsia="es-ES"/>
        </w:rPr>
      </w:pPr>
    </w:p>
    <w:p w:rsidR="00AD037E" w:rsidRPr="005318EA" w:rsidRDefault="00AD037E" w:rsidP="00AD037E">
      <w:pPr>
        <w:numPr>
          <w:ilvl w:val="0"/>
          <w:numId w:val="22"/>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Participamos de la actividad de conmemoración del “Día del Servidor Público “, celebrado con el </w:t>
      </w:r>
      <w:r w:rsidRPr="005318EA">
        <w:rPr>
          <w:rFonts w:ascii="Times New Roman" w:eastAsia="Times New Roman" w:hAnsi="Times New Roman"/>
          <w:b/>
          <w:sz w:val="24"/>
          <w:szCs w:val="24"/>
          <w:lang w:eastAsia="es-ES"/>
        </w:rPr>
        <w:t xml:space="preserve">“Acto de Entrega de Medalla al Mérito”, </w:t>
      </w:r>
      <w:r w:rsidRPr="005318EA">
        <w:rPr>
          <w:rFonts w:ascii="Times New Roman" w:eastAsia="Times New Roman" w:hAnsi="Times New Roman"/>
          <w:sz w:val="24"/>
          <w:szCs w:val="24"/>
          <w:lang w:eastAsia="es-ES"/>
        </w:rPr>
        <w:t>donde se premia a los servidores con 25 años o más de servicio en la Administración Pública.</w:t>
      </w:r>
    </w:p>
    <w:p w:rsidR="00AD037E" w:rsidRPr="005318EA" w:rsidRDefault="00AD037E" w:rsidP="00AD037E">
      <w:pPr>
        <w:spacing w:after="0" w:line="480" w:lineRule="auto"/>
        <w:ind w:left="720"/>
        <w:contextualSpacing/>
        <w:jc w:val="both"/>
        <w:rPr>
          <w:rFonts w:ascii="Times New Roman" w:eastAsia="Times New Roman" w:hAnsi="Times New Roman"/>
          <w:sz w:val="24"/>
          <w:szCs w:val="24"/>
          <w:lang w:eastAsia="es-ES"/>
        </w:rPr>
      </w:pPr>
    </w:p>
    <w:p w:rsidR="00AD037E" w:rsidRPr="005318EA" w:rsidRDefault="00AD037E" w:rsidP="00AD037E">
      <w:pPr>
        <w:numPr>
          <w:ilvl w:val="0"/>
          <w:numId w:val="22"/>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El 31 de enero del 2017, participamos de la actividad realizada por la vicepresidencia de la República en la cual asistieron todos los Servidores Públicos de esta DGDC, a la conferencia magistral “</w:t>
      </w:r>
      <w:r w:rsidRPr="005318EA">
        <w:rPr>
          <w:rFonts w:ascii="Times New Roman" w:eastAsia="Times New Roman" w:hAnsi="Times New Roman"/>
          <w:b/>
          <w:sz w:val="24"/>
          <w:szCs w:val="24"/>
          <w:lang w:eastAsia="es-ES"/>
        </w:rPr>
        <w:t>La Innovación, Clave del Éxito del Emprendimiento”,</w:t>
      </w:r>
      <w:r w:rsidRPr="005318EA">
        <w:rPr>
          <w:rFonts w:ascii="Times New Roman" w:eastAsia="Times New Roman" w:hAnsi="Times New Roman"/>
          <w:sz w:val="24"/>
          <w:szCs w:val="24"/>
          <w:lang w:eastAsia="es-ES"/>
        </w:rPr>
        <w:t xml:space="preserve"> con motivo al día Nacional de la Juventud.</w:t>
      </w:r>
    </w:p>
    <w:p w:rsidR="00AD037E" w:rsidRPr="005318EA" w:rsidRDefault="00AD037E" w:rsidP="00AD037E">
      <w:pPr>
        <w:spacing w:after="0" w:line="480" w:lineRule="auto"/>
        <w:contextualSpacing/>
        <w:jc w:val="both"/>
        <w:rPr>
          <w:rFonts w:ascii="Times New Roman" w:eastAsia="Times New Roman" w:hAnsi="Times New Roman"/>
          <w:sz w:val="24"/>
          <w:szCs w:val="24"/>
          <w:lang w:eastAsia="es-ES"/>
        </w:rPr>
      </w:pPr>
    </w:p>
    <w:p w:rsidR="00AD037E" w:rsidRPr="005318EA" w:rsidRDefault="00AD037E" w:rsidP="00AD037E">
      <w:pPr>
        <w:numPr>
          <w:ilvl w:val="0"/>
          <w:numId w:val="22"/>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El 01 de febrero del 2017, los Servidores Públicos de esta institución se trasladaron al Altar de La Patria a depositar una ofrenda floral, para conmemorar el mes de la patria. </w:t>
      </w:r>
    </w:p>
    <w:p w:rsidR="00AD037E" w:rsidRPr="005318EA" w:rsidRDefault="00AD037E" w:rsidP="00AD037E">
      <w:pPr>
        <w:spacing w:after="0" w:line="480" w:lineRule="auto"/>
        <w:jc w:val="both"/>
        <w:rPr>
          <w:rFonts w:ascii="Times New Roman" w:eastAsia="Times New Roman" w:hAnsi="Times New Roman"/>
          <w:sz w:val="24"/>
          <w:szCs w:val="24"/>
          <w:lang w:eastAsia="es-ES"/>
        </w:rPr>
      </w:pPr>
    </w:p>
    <w:p w:rsidR="00AD037E" w:rsidRPr="005318EA" w:rsidRDefault="00AD037E" w:rsidP="00AD037E">
      <w:pPr>
        <w:numPr>
          <w:ilvl w:val="0"/>
          <w:numId w:val="22"/>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En el mes de agosto se reactivaron los trabajos de Las Normas Básicas de Control Interno (</w:t>
      </w:r>
      <w:r w:rsidRPr="005318EA">
        <w:rPr>
          <w:rFonts w:ascii="Times New Roman" w:eastAsia="Times New Roman" w:hAnsi="Times New Roman"/>
          <w:b/>
          <w:sz w:val="24"/>
          <w:szCs w:val="24"/>
          <w:lang w:eastAsia="es-ES"/>
        </w:rPr>
        <w:t xml:space="preserve">NOBACI), </w:t>
      </w:r>
      <w:r w:rsidRPr="005318EA">
        <w:rPr>
          <w:rFonts w:ascii="Times New Roman" w:eastAsia="Times New Roman" w:hAnsi="Times New Roman"/>
          <w:sz w:val="24"/>
          <w:szCs w:val="24"/>
          <w:lang w:eastAsia="es-ES"/>
        </w:rPr>
        <w:t>proceso</w:t>
      </w:r>
      <w:r w:rsidRPr="005318EA">
        <w:rPr>
          <w:rFonts w:ascii="Times New Roman" w:eastAsia="Times New Roman" w:hAnsi="Times New Roman"/>
          <w:b/>
          <w:sz w:val="24"/>
          <w:szCs w:val="24"/>
          <w:lang w:eastAsia="es-ES"/>
        </w:rPr>
        <w:t xml:space="preserve"> </w:t>
      </w:r>
      <w:r w:rsidRPr="005318EA">
        <w:rPr>
          <w:rFonts w:ascii="Times New Roman" w:eastAsia="Times New Roman" w:hAnsi="Times New Roman"/>
          <w:sz w:val="24"/>
          <w:szCs w:val="24"/>
          <w:lang w:eastAsia="es-ES"/>
        </w:rPr>
        <w:t>llevada a cabo por la Dirección de Desarrollo Normativo (</w:t>
      </w:r>
      <w:r w:rsidRPr="005318EA">
        <w:rPr>
          <w:rFonts w:ascii="Times New Roman" w:eastAsia="Times New Roman" w:hAnsi="Times New Roman"/>
          <w:b/>
          <w:sz w:val="24"/>
          <w:szCs w:val="24"/>
          <w:lang w:eastAsia="es-ES"/>
        </w:rPr>
        <w:t xml:space="preserve">DDN) </w:t>
      </w:r>
      <w:r w:rsidRPr="005318EA">
        <w:rPr>
          <w:rFonts w:ascii="Times New Roman" w:eastAsia="Times New Roman" w:hAnsi="Times New Roman"/>
          <w:sz w:val="24"/>
          <w:szCs w:val="24"/>
          <w:lang w:eastAsia="es-ES"/>
        </w:rPr>
        <w:t>de la Contraloría General de la República Dominicana.</w:t>
      </w:r>
    </w:p>
    <w:p w:rsidR="00AD037E" w:rsidRPr="005318EA" w:rsidRDefault="00AD037E" w:rsidP="00AD037E">
      <w:pPr>
        <w:spacing w:after="0" w:line="480" w:lineRule="auto"/>
        <w:jc w:val="both"/>
        <w:rPr>
          <w:rFonts w:ascii="Times New Roman" w:eastAsia="Times New Roman" w:hAnsi="Times New Roman"/>
          <w:sz w:val="24"/>
          <w:szCs w:val="24"/>
          <w:lang w:eastAsia="es-ES"/>
        </w:rPr>
      </w:pPr>
    </w:p>
    <w:p w:rsidR="00AD037E" w:rsidRPr="005318EA" w:rsidRDefault="00AD037E" w:rsidP="005318EA">
      <w:pPr>
        <w:numPr>
          <w:ilvl w:val="0"/>
          <w:numId w:val="22"/>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La </w:t>
      </w:r>
      <w:r w:rsidR="001E4EA4" w:rsidRPr="005318EA">
        <w:rPr>
          <w:rFonts w:ascii="Times New Roman" w:eastAsia="Times New Roman" w:hAnsi="Times New Roman"/>
          <w:sz w:val="24"/>
          <w:szCs w:val="24"/>
          <w:lang w:eastAsia="es-ES"/>
        </w:rPr>
        <w:t>institución invita</w:t>
      </w:r>
      <w:r w:rsidRPr="005318EA">
        <w:rPr>
          <w:rFonts w:ascii="Times New Roman" w:eastAsia="Times New Roman" w:hAnsi="Times New Roman"/>
          <w:sz w:val="24"/>
          <w:szCs w:val="24"/>
          <w:lang w:eastAsia="es-ES"/>
        </w:rPr>
        <w:t xml:space="preserve"> a todos sus Servidores Públicos, </w:t>
      </w:r>
      <w:r w:rsidRPr="005318EA">
        <w:rPr>
          <w:rFonts w:ascii="Times New Roman" w:eastAsia="Times New Roman" w:hAnsi="Times New Roman"/>
          <w:sz w:val="24"/>
          <w:szCs w:val="24"/>
          <w:lang w:val="es-DO" w:eastAsia="es-ES"/>
        </w:rPr>
        <w:t>a participar a la conferencia magistral sobre objetivos exitosos de SAEMAUL UNDONG,</w:t>
      </w:r>
      <w:r w:rsidRPr="00AD037E">
        <w:rPr>
          <w:rFonts w:ascii="Times New Roman" w:eastAsia="Times New Roman" w:hAnsi="Times New Roman"/>
          <w:sz w:val="24"/>
          <w:lang w:val="es-DO" w:eastAsia="es-ES"/>
        </w:rPr>
        <w:t xml:space="preserve"> </w:t>
      </w:r>
      <w:r w:rsidRPr="005318EA">
        <w:rPr>
          <w:rFonts w:ascii="Times New Roman" w:eastAsia="Times New Roman" w:hAnsi="Times New Roman"/>
          <w:sz w:val="24"/>
          <w:szCs w:val="24"/>
          <w:lang w:val="es-DO" w:eastAsia="es-ES"/>
        </w:rPr>
        <w:t xml:space="preserve">evolución de desarrollo comunitario y sostenibles, metodología utilizada por la República de </w:t>
      </w:r>
      <w:r w:rsidRPr="005318EA">
        <w:rPr>
          <w:rFonts w:ascii="Times New Roman" w:eastAsia="Times New Roman" w:hAnsi="Times New Roman"/>
          <w:sz w:val="24"/>
          <w:szCs w:val="24"/>
          <w:lang w:val="es-DO" w:eastAsia="es-ES"/>
        </w:rPr>
        <w:lastRenderedPageBreak/>
        <w:t xml:space="preserve">Corea del Sur para sacar de la pobreza a millones de personas, la actividad fue realizada en el salón de la Biblioteca Pedro Mir UASD, la cual fue impartida por el Dr. </w:t>
      </w:r>
      <w:r w:rsidR="001E4EA4" w:rsidRPr="005318EA">
        <w:rPr>
          <w:rFonts w:ascii="Times New Roman" w:eastAsia="Times New Roman" w:hAnsi="Times New Roman"/>
          <w:sz w:val="24"/>
          <w:szCs w:val="24"/>
          <w:lang w:val="es-DO" w:eastAsia="es-ES"/>
        </w:rPr>
        <w:t xml:space="preserve">So, </w:t>
      </w:r>
      <w:proofErr w:type="spellStart"/>
      <w:r w:rsidR="001E4EA4" w:rsidRPr="005318EA">
        <w:rPr>
          <w:rFonts w:ascii="Times New Roman" w:eastAsia="Times New Roman" w:hAnsi="Times New Roman"/>
          <w:sz w:val="24"/>
          <w:szCs w:val="24"/>
          <w:lang w:val="es-DO" w:eastAsia="es-ES"/>
        </w:rPr>
        <w:t>Jim</w:t>
      </w:r>
      <w:proofErr w:type="spellEnd"/>
      <w:r w:rsidRPr="005318EA">
        <w:rPr>
          <w:rFonts w:ascii="Times New Roman" w:eastAsia="Times New Roman" w:hAnsi="Times New Roman"/>
          <w:sz w:val="24"/>
          <w:szCs w:val="24"/>
          <w:lang w:val="es-DO" w:eastAsia="es-ES"/>
        </w:rPr>
        <w:t xml:space="preserve"> </w:t>
      </w:r>
      <w:proofErr w:type="spellStart"/>
      <w:r w:rsidRPr="005318EA">
        <w:rPr>
          <w:rFonts w:ascii="Times New Roman" w:eastAsia="Times New Roman" w:hAnsi="Times New Roman"/>
          <w:sz w:val="24"/>
          <w:szCs w:val="24"/>
          <w:lang w:val="es-DO" w:eastAsia="es-ES"/>
        </w:rPr>
        <w:t>Kwang</w:t>
      </w:r>
      <w:proofErr w:type="spellEnd"/>
      <w:r w:rsidRPr="005318EA">
        <w:rPr>
          <w:rFonts w:ascii="Times New Roman" w:eastAsia="Times New Roman" w:hAnsi="Times New Roman"/>
          <w:sz w:val="24"/>
          <w:szCs w:val="24"/>
          <w:lang w:val="es-DO" w:eastAsia="es-ES"/>
        </w:rPr>
        <w:t xml:space="preserve">, presidente internacional de este movimiento. </w:t>
      </w:r>
      <w:r w:rsidRPr="005318EA">
        <w:rPr>
          <w:rFonts w:ascii="Times New Roman" w:eastAsia="Times New Roman" w:hAnsi="Times New Roman"/>
          <w:sz w:val="24"/>
          <w:szCs w:val="24"/>
          <w:lang w:eastAsia="es-ES"/>
        </w:rPr>
        <w:t xml:space="preserve">el 27 de junio 2017. Esta actividad se realizó con el objetivo de que nuestro equipo de trabajos adquiera nuevas experiencias. </w:t>
      </w:r>
    </w:p>
    <w:p w:rsidR="00AD037E" w:rsidRPr="005318EA" w:rsidRDefault="00AD037E" w:rsidP="005318EA">
      <w:pPr>
        <w:spacing w:after="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 </w:t>
      </w:r>
    </w:p>
    <w:p w:rsidR="00AD037E" w:rsidRPr="005318EA" w:rsidRDefault="00AD037E" w:rsidP="005318EA">
      <w:pPr>
        <w:spacing w:after="0" w:line="480" w:lineRule="auto"/>
        <w:ind w:left="720"/>
        <w:contextualSpacing/>
        <w:jc w:val="center"/>
        <w:rPr>
          <w:rFonts w:ascii="Times New Roman" w:eastAsia="Times New Roman" w:hAnsi="Times New Roman"/>
          <w:b/>
          <w:i/>
          <w:sz w:val="24"/>
          <w:szCs w:val="24"/>
          <w:u w:val="single"/>
          <w:lang w:eastAsia="es-ES"/>
        </w:rPr>
      </w:pPr>
      <w:r w:rsidRPr="005318EA">
        <w:rPr>
          <w:rFonts w:ascii="Times New Roman" w:eastAsia="Times New Roman" w:hAnsi="Times New Roman"/>
          <w:b/>
          <w:i/>
          <w:sz w:val="24"/>
          <w:szCs w:val="24"/>
          <w:u w:val="single"/>
          <w:lang w:eastAsia="es-ES"/>
        </w:rPr>
        <w:t>REGISTRO, CONTROL E INFORMACION DEL PERSONAL</w:t>
      </w:r>
    </w:p>
    <w:p w:rsidR="00AD037E" w:rsidRPr="005318EA" w:rsidRDefault="00AD037E" w:rsidP="005318EA">
      <w:pPr>
        <w:spacing w:after="0" w:line="480" w:lineRule="auto"/>
        <w:ind w:left="720"/>
        <w:contextualSpacing/>
        <w:jc w:val="center"/>
        <w:rPr>
          <w:rFonts w:ascii="Times New Roman" w:eastAsia="Times New Roman" w:hAnsi="Times New Roman"/>
          <w:b/>
          <w:sz w:val="24"/>
          <w:szCs w:val="24"/>
          <w:u w:val="single"/>
          <w:lang w:eastAsia="es-ES"/>
        </w:rPr>
      </w:pPr>
    </w:p>
    <w:p w:rsidR="00AD037E" w:rsidRPr="005318EA" w:rsidRDefault="00AD037E" w:rsidP="005318EA">
      <w:pPr>
        <w:numPr>
          <w:ilvl w:val="0"/>
          <w:numId w:val="23"/>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Durante el periodo, se elaboraron 160 CERTIFICACIONES, de las cuales 80 corresponden a empleados activos, 70 empleados inactivos, 6 servicios odontológicos y 4 para préstamos a INAVI. </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numPr>
          <w:ilvl w:val="0"/>
          <w:numId w:val="23"/>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Se elaboraron un total de 90 ACCIONES DE PERSONAL: 44 Nombramientos, 26 Cancelaciones, 02 Renuncias, 02 Pensionado, 12 Traslados.</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numPr>
          <w:ilvl w:val="0"/>
          <w:numId w:val="23"/>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Se Procedió a incluir y excluir empleados y dependientes del Seguro Familiar de Salud (SFS) la cantidad de 19.</w:t>
      </w:r>
    </w:p>
    <w:p w:rsidR="00AD037E" w:rsidRPr="005318EA" w:rsidRDefault="00AD037E" w:rsidP="005318EA">
      <w:pPr>
        <w:spacing w:after="0" w:line="480" w:lineRule="auto"/>
        <w:ind w:left="720"/>
        <w:contextualSpacing/>
        <w:rPr>
          <w:rFonts w:ascii="Times New Roman" w:eastAsia="Times New Roman" w:hAnsi="Times New Roman"/>
          <w:sz w:val="24"/>
          <w:szCs w:val="24"/>
          <w:lang w:eastAsia="es-ES"/>
        </w:rPr>
      </w:pPr>
    </w:p>
    <w:p w:rsidR="00AD037E" w:rsidRPr="005318EA" w:rsidRDefault="00AD037E" w:rsidP="005318EA">
      <w:pPr>
        <w:numPr>
          <w:ilvl w:val="0"/>
          <w:numId w:val="23"/>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Se otorgaron 50 Permisos a empleados.</w:t>
      </w:r>
    </w:p>
    <w:p w:rsidR="00AD037E" w:rsidRPr="005318EA" w:rsidRDefault="00AD037E" w:rsidP="005318EA">
      <w:pPr>
        <w:spacing w:after="0" w:line="480" w:lineRule="auto"/>
        <w:ind w:left="720"/>
        <w:contextualSpacing/>
        <w:rPr>
          <w:rFonts w:ascii="Times New Roman" w:eastAsia="Times New Roman" w:hAnsi="Times New Roman"/>
          <w:sz w:val="24"/>
          <w:szCs w:val="24"/>
          <w:lang w:eastAsia="es-ES"/>
        </w:rPr>
      </w:pPr>
    </w:p>
    <w:p w:rsidR="00AD037E" w:rsidRPr="005318EA" w:rsidRDefault="00AD037E" w:rsidP="005318EA">
      <w:pPr>
        <w:numPr>
          <w:ilvl w:val="0"/>
          <w:numId w:val="23"/>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Este Departamento recibió durante este período un total de 50 Licencias médicas concedidas a empleados de esta Institución.</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numPr>
          <w:ilvl w:val="0"/>
          <w:numId w:val="23"/>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De 408 empleados activos en nómina al 15/12/2015, se les otorgaron Vacaciones a 208 empleados.</w:t>
      </w:r>
    </w:p>
    <w:p w:rsidR="00AD037E" w:rsidRPr="005318EA" w:rsidRDefault="00AD037E" w:rsidP="005318EA">
      <w:pPr>
        <w:numPr>
          <w:ilvl w:val="0"/>
          <w:numId w:val="23"/>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lastRenderedPageBreak/>
        <w:t>Les fue autorizado la cantidad de 15 CARNET DE IDENTIFICACION a empleados, quienes pagaron el costo de RD$100.00 cada uno.</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numPr>
          <w:ilvl w:val="0"/>
          <w:numId w:val="23"/>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Se renovaron 13 contratos, se elaboraron 24 contratos, y se rescindieron 05, para un total de 42 movimientos.</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numPr>
          <w:ilvl w:val="0"/>
          <w:numId w:val="23"/>
        </w:num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Se solicitó al PODER EJECUTIVO un total de 50 nombramientos por sustituciones, a través del despecho del Director General.</w:t>
      </w:r>
    </w:p>
    <w:p w:rsidR="00AD037E" w:rsidRPr="005318EA" w:rsidRDefault="00AD037E" w:rsidP="005318EA">
      <w:pPr>
        <w:spacing w:after="0" w:line="480" w:lineRule="auto"/>
        <w:rPr>
          <w:rFonts w:ascii="Times New Roman" w:eastAsia="Times New Roman" w:hAnsi="Times New Roman"/>
          <w:b/>
          <w:i/>
          <w:sz w:val="24"/>
          <w:szCs w:val="24"/>
          <w:u w:val="single"/>
          <w:lang w:eastAsia="es-ES"/>
        </w:rPr>
      </w:pPr>
    </w:p>
    <w:p w:rsidR="00AD037E" w:rsidRPr="005318EA" w:rsidRDefault="00AD037E" w:rsidP="005318EA">
      <w:pPr>
        <w:spacing w:after="0" w:line="480" w:lineRule="auto"/>
        <w:jc w:val="center"/>
        <w:rPr>
          <w:rFonts w:ascii="Times New Roman" w:eastAsia="Times New Roman" w:hAnsi="Times New Roman"/>
          <w:b/>
          <w:i/>
          <w:sz w:val="24"/>
          <w:szCs w:val="24"/>
          <w:u w:val="single"/>
          <w:lang w:eastAsia="es-ES"/>
        </w:rPr>
      </w:pPr>
      <w:r w:rsidRPr="005318EA">
        <w:rPr>
          <w:rFonts w:ascii="Times New Roman" w:eastAsia="Times New Roman" w:hAnsi="Times New Roman"/>
          <w:b/>
          <w:i/>
          <w:sz w:val="24"/>
          <w:szCs w:val="24"/>
          <w:u w:val="single"/>
          <w:lang w:eastAsia="es-ES"/>
        </w:rPr>
        <w:t>FACILIDADES Y BENEFICIOS A EMPLEADOS</w:t>
      </w:r>
    </w:p>
    <w:p w:rsidR="00AD037E" w:rsidRPr="005318EA" w:rsidRDefault="00AD037E" w:rsidP="005318EA">
      <w:pPr>
        <w:spacing w:after="0" w:line="480" w:lineRule="auto"/>
        <w:jc w:val="center"/>
        <w:rPr>
          <w:rFonts w:ascii="Times New Roman" w:eastAsia="Times New Roman" w:hAnsi="Times New Roman"/>
          <w:b/>
          <w:i/>
          <w:sz w:val="24"/>
          <w:szCs w:val="24"/>
          <w:u w:val="single"/>
          <w:lang w:eastAsia="es-ES"/>
        </w:rPr>
      </w:pPr>
    </w:p>
    <w:p w:rsidR="00AD037E" w:rsidRPr="005318EA" w:rsidRDefault="00AD037E" w:rsidP="005318EA">
      <w:pPr>
        <w:pStyle w:val="Sinespaciado"/>
        <w:spacing w:line="480" w:lineRule="auto"/>
        <w:jc w:val="both"/>
        <w:rPr>
          <w:rFonts w:ascii="Times New Roman" w:hAnsi="Times New Roman"/>
          <w:b/>
          <w:sz w:val="24"/>
          <w:szCs w:val="24"/>
          <w:lang w:eastAsia="es-ES"/>
        </w:rPr>
      </w:pPr>
      <w:r w:rsidRPr="005318EA">
        <w:rPr>
          <w:rFonts w:ascii="Times New Roman" w:hAnsi="Times New Roman"/>
          <w:sz w:val="24"/>
          <w:szCs w:val="24"/>
          <w:lang w:eastAsia="es-ES"/>
        </w:rPr>
        <w:t>Llevamos a cabo facilidades de obtener SERVICIOS DENTALES gratis, con el Dr. Oscar Irizarry, con cobertura para diagnóstico, prevención, profilaxis, aplicación de flúor, extracciones entre otros.</w:t>
      </w:r>
    </w:p>
    <w:p w:rsidR="00AD037E" w:rsidRPr="005318EA" w:rsidRDefault="00AD037E" w:rsidP="005318EA">
      <w:pPr>
        <w:pStyle w:val="Sinespaciado"/>
        <w:spacing w:line="480" w:lineRule="auto"/>
        <w:jc w:val="both"/>
        <w:rPr>
          <w:rFonts w:ascii="Times New Roman" w:hAnsi="Times New Roman"/>
          <w:b/>
          <w:sz w:val="24"/>
          <w:szCs w:val="24"/>
          <w:lang w:eastAsia="es-ES"/>
        </w:rPr>
      </w:pPr>
    </w:p>
    <w:p w:rsidR="00AD037E" w:rsidRPr="005318EA" w:rsidRDefault="00AD037E" w:rsidP="005318EA">
      <w:pPr>
        <w:pStyle w:val="Sinespaciado"/>
        <w:spacing w:line="480" w:lineRule="auto"/>
        <w:jc w:val="both"/>
        <w:rPr>
          <w:rFonts w:ascii="Times New Roman" w:hAnsi="Times New Roman"/>
          <w:sz w:val="24"/>
          <w:szCs w:val="24"/>
          <w:lang w:eastAsia="es-ES"/>
        </w:rPr>
      </w:pPr>
      <w:r w:rsidRPr="005318EA">
        <w:rPr>
          <w:rFonts w:ascii="Times New Roman" w:hAnsi="Times New Roman"/>
          <w:sz w:val="24"/>
          <w:szCs w:val="24"/>
          <w:lang w:eastAsia="es-ES"/>
        </w:rPr>
        <w:t>Actualmente tenemos inscritas para recibir el pago por subsidio de maternidad y lactancia a 1 servidora de esta Institución. (en proceso de evaluación por parte de la SISALRIL).</w:t>
      </w:r>
    </w:p>
    <w:p w:rsidR="00AD037E" w:rsidRPr="005318EA" w:rsidRDefault="00AD037E" w:rsidP="005318EA">
      <w:pPr>
        <w:pStyle w:val="Sinespaciado"/>
        <w:spacing w:line="480" w:lineRule="auto"/>
        <w:jc w:val="both"/>
        <w:rPr>
          <w:rFonts w:ascii="Times New Roman" w:hAnsi="Times New Roman"/>
          <w:sz w:val="24"/>
          <w:szCs w:val="24"/>
          <w:lang w:eastAsia="es-ES"/>
        </w:rPr>
      </w:pPr>
    </w:p>
    <w:p w:rsidR="00AD037E" w:rsidRPr="005318EA" w:rsidRDefault="00AD037E" w:rsidP="005318EA">
      <w:pPr>
        <w:pStyle w:val="Sinespaciado"/>
        <w:spacing w:line="480" w:lineRule="auto"/>
        <w:jc w:val="both"/>
        <w:rPr>
          <w:rFonts w:ascii="Times New Roman" w:hAnsi="Times New Roman"/>
          <w:sz w:val="24"/>
          <w:szCs w:val="24"/>
          <w:lang w:eastAsia="es-ES"/>
        </w:rPr>
      </w:pPr>
      <w:r w:rsidRPr="005318EA">
        <w:rPr>
          <w:rFonts w:ascii="Times New Roman" w:hAnsi="Times New Roman"/>
          <w:sz w:val="24"/>
          <w:szCs w:val="24"/>
          <w:lang w:eastAsia="es-ES"/>
        </w:rPr>
        <w:t xml:space="preserve"> A nuestros servidores se le está facilitando el beneficio de tomar los préstamos empleados feliz a través del </w:t>
      </w:r>
      <w:proofErr w:type="spellStart"/>
      <w:r w:rsidRPr="005318EA">
        <w:rPr>
          <w:rFonts w:ascii="Times New Roman" w:hAnsi="Times New Roman"/>
          <w:sz w:val="24"/>
          <w:szCs w:val="24"/>
          <w:lang w:eastAsia="es-ES"/>
        </w:rPr>
        <w:t>Banreservas</w:t>
      </w:r>
      <w:proofErr w:type="spellEnd"/>
      <w:r w:rsidRPr="005318EA">
        <w:rPr>
          <w:rFonts w:ascii="Times New Roman" w:hAnsi="Times New Roman"/>
          <w:sz w:val="24"/>
          <w:szCs w:val="24"/>
          <w:lang w:eastAsia="es-ES"/>
        </w:rPr>
        <w:t xml:space="preserve">.  </w:t>
      </w:r>
    </w:p>
    <w:p w:rsidR="00AD037E" w:rsidRPr="005318EA" w:rsidRDefault="00AD037E" w:rsidP="005318EA">
      <w:pPr>
        <w:pStyle w:val="Sinespaciado"/>
        <w:spacing w:line="480" w:lineRule="auto"/>
        <w:jc w:val="both"/>
        <w:rPr>
          <w:rFonts w:ascii="Times New Roman" w:hAnsi="Times New Roman"/>
          <w:b/>
          <w:sz w:val="24"/>
          <w:szCs w:val="24"/>
          <w:u w:val="single"/>
          <w:lang w:eastAsia="es-ES"/>
        </w:rPr>
      </w:pPr>
    </w:p>
    <w:p w:rsidR="005318EA" w:rsidRDefault="005318EA" w:rsidP="005318EA">
      <w:pPr>
        <w:spacing w:after="120" w:line="480" w:lineRule="auto"/>
        <w:rPr>
          <w:rFonts w:ascii="Times New Roman" w:eastAsia="Times New Roman" w:hAnsi="Times New Roman"/>
          <w:b/>
          <w:sz w:val="24"/>
          <w:szCs w:val="24"/>
          <w:lang w:eastAsia="es-ES"/>
        </w:rPr>
      </w:pPr>
    </w:p>
    <w:p w:rsidR="00B256A4" w:rsidRDefault="00B256A4" w:rsidP="005318EA">
      <w:pPr>
        <w:spacing w:after="120" w:line="480" w:lineRule="auto"/>
        <w:rPr>
          <w:rFonts w:ascii="Times New Roman" w:eastAsia="Times New Roman" w:hAnsi="Times New Roman"/>
          <w:b/>
          <w:sz w:val="24"/>
          <w:szCs w:val="24"/>
          <w:lang w:eastAsia="es-ES"/>
        </w:rPr>
      </w:pPr>
    </w:p>
    <w:p w:rsidR="00B256A4" w:rsidRDefault="00B256A4" w:rsidP="005318EA">
      <w:pPr>
        <w:spacing w:after="120" w:line="480" w:lineRule="auto"/>
        <w:rPr>
          <w:rFonts w:ascii="Times New Roman" w:eastAsia="Times New Roman" w:hAnsi="Times New Roman"/>
          <w:b/>
          <w:sz w:val="24"/>
          <w:szCs w:val="24"/>
          <w:lang w:eastAsia="es-ES"/>
        </w:rPr>
      </w:pPr>
    </w:p>
    <w:p w:rsidR="00B256A4" w:rsidRDefault="00B256A4" w:rsidP="005318EA">
      <w:pPr>
        <w:spacing w:after="120" w:line="480" w:lineRule="auto"/>
        <w:rPr>
          <w:rFonts w:ascii="Times New Roman" w:eastAsia="Times New Roman" w:hAnsi="Times New Roman"/>
          <w:b/>
          <w:sz w:val="24"/>
          <w:szCs w:val="24"/>
          <w:lang w:eastAsia="es-ES"/>
        </w:rPr>
      </w:pPr>
    </w:p>
    <w:p w:rsidR="00AD037E" w:rsidRPr="005318EA" w:rsidRDefault="005318EA" w:rsidP="005318EA">
      <w:pPr>
        <w:spacing w:after="120" w:line="480" w:lineRule="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lastRenderedPageBreak/>
        <w:t>DEPARTAMENTO JURIDICO</w:t>
      </w:r>
    </w:p>
    <w:p w:rsidR="00AD037E" w:rsidRPr="005318EA" w:rsidRDefault="00AD037E" w:rsidP="005318EA">
      <w:p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Este departamento es el encargado de elaborar y asegurar los documentos que guardan relación con los asuntos legales de la institución. Así como representarla ante el ministerio de administración pública y los tribunales.  Durante el año 2017, realizó las actividades siguientes:</w:t>
      </w:r>
    </w:p>
    <w:p w:rsidR="00AD037E" w:rsidRPr="005318EA" w:rsidRDefault="00AD037E" w:rsidP="005318EA">
      <w:p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b/>
          <w:sz w:val="24"/>
          <w:szCs w:val="24"/>
          <w:lang w:eastAsia="es-ES"/>
        </w:rPr>
        <w:t xml:space="preserve">A) </w:t>
      </w:r>
      <w:r w:rsidRPr="005318EA">
        <w:rPr>
          <w:rFonts w:ascii="Times New Roman" w:eastAsia="Times New Roman" w:hAnsi="Times New Roman"/>
          <w:sz w:val="24"/>
          <w:szCs w:val="24"/>
          <w:lang w:eastAsia="es-ES"/>
        </w:rPr>
        <w:t xml:space="preserve">Elaboración de Cinco (05) contratos de trabajo en diferentes áreas como son: Educación, Secretaria, coordinador de proyectos, un Promotor Social y un Supervisor de Educación. </w:t>
      </w:r>
    </w:p>
    <w:p w:rsidR="00AD037E" w:rsidRPr="005318EA" w:rsidRDefault="00AD037E" w:rsidP="005318EA">
      <w:p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B) Elaboración de Diez (10) contratos de alquiler de local.  </w:t>
      </w:r>
    </w:p>
    <w:p w:rsidR="00AD037E" w:rsidRPr="005318EA" w:rsidRDefault="00AD037E" w:rsidP="005318EA">
      <w:p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C) asistencias a tres (03) viajes realizados a Barahona para tratar asuntos de invasión de terrenos.</w:t>
      </w:r>
    </w:p>
    <w:p w:rsidR="00AD037E" w:rsidRPr="005318EA" w:rsidRDefault="00AD037E" w:rsidP="005318EA">
      <w:p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D) Elaboración de Dos (02) </w:t>
      </w:r>
      <w:proofErr w:type="spellStart"/>
      <w:r w:rsidRPr="005318EA">
        <w:rPr>
          <w:rFonts w:ascii="Times New Roman" w:eastAsia="Times New Roman" w:hAnsi="Times New Roman"/>
          <w:sz w:val="24"/>
          <w:szCs w:val="24"/>
          <w:lang w:eastAsia="es-ES"/>
        </w:rPr>
        <w:t>Addendum</w:t>
      </w:r>
      <w:proofErr w:type="spellEnd"/>
      <w:r w:rsidRPr="005318EA">
        <w:rPr>
          <w:rFonts w:ascii="Times New Roman" w:eastAsia="Times New Roman" w:hAnsi="Times New Roman"/>
          <w:sz w:val="24"/>
          <w:szCs w:val="24"/>
          <w:lang w:eastAsia="es-ES"/>
        </w:rPr>
        <w:t xml:space="preserve"> y un (1) contrato de Publicidad.</w:t>
      </w:r>
    </w:p>
    <w:p w:rsidR="00AD037E" w:rsidRPr="005318EA" w:rsidRDefault="00AD037E" w:rsidP="005318EA">
      <w:p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 Dos (02) Asistencia al tribunal superior administrativo.</w:t>
      </w:r>
    </w:p>
    <w:p w:rsidR="00AD037E" w:rsidRPr="005318EA" w:rsidRDefault="00AD037E" w:rsidP="005318EA">
      <w:pPr>
        <w:spacing w:after="120" w:line="480" w:lineRule="auto"/>
        <w:jc w:val="both"/>
        <w:rPr>
          <w:rFonts w:ascii="Times New Roman" w:eastAsia="Times New Roman" w:hAnsi="Times New Roman"/>
          <w:b/>
          <w:sz w:val="24"/>
          <w:szCs w:val="24"/>
          <w:lang w:eastAsia="es-ES"/>
        </w:rPr>
      </w:pPr>
      <w:r w:rsidRPr="005318EA">
        <w:rPr>
          <w:rFonts w:ascii="Times New Roman" w:eastAsia="Times New Roman" w:hAnsi="Times New Roman"/>
          <w:sz w:val="24"/>
          <w:szCs w:val="24"/>
          <w:lang w:eastAsia="es-ES"/>
        </w:rPr>
        <w:t>F) Elaboración de Dos (02) contratos de Bienes y Servicios, a las entidades sociales contratadas, los cuales son: El mundo institucional comercial SRL y Almacenes Ranchera SRL.</w:t>
      </w:r>
    </w:p>
    <w:p w:rsidR="00AD037E" w:rsidRPr="005318EA" w:rsidRDefault="005318EA" w:rsidP="005318EA">
      <w:pPr>
        <w:spacing w:after="120" w:line="480" w:lineRule="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w:t>
      </w:r>
      <w:r w:rsidR="00AD037E" w:rsidRPr="005318EA">
        <w:rPr>
          <w:rFonts w:ascii="Times New Roman" w:eastAsia="Times New Roman" w:hAnsi="Times New Roman"/>
          <w:b/>
          <w:sz w:val="24"/>
          <w:szCs w:val="24"/>
          <w:lang w:eastAsia="es-ES"/>
        </w:rPr>
        <w:t>EPARTAMENTO DE RELACIONES PÚBLICAS.</w:t>
      </w:r>
    </w:p>
    <w:p w:rsidR="00AD037E" w:rsidRPr="005318EA" w:rsidRDefault="00AD037E" w:rsidP="005318EA">
      <w:p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Este departamento, es el encargado de cubrir y difundir las actividades realizadas por esta institución, manteniendo informada a la opinión pública, públicos internos y externos, y promover una imagen positiva de la in</w:t>
      </w:r>
      <w:r w:rsidR="009008A1" w:rsidRPr="005318EA">
        <w:rPr>
          <w:rFonts w:ascii="Times New Roman" w:eastAsia="Times New Roman" w:hAnsi="Times New Roman"/>
          <w:sz w:val="24"/>
          <w:szCs w:val="24"/>
          <w:lang w:eastAsia="es-ES"/>
        </w:rPr>
        <w:t>stitución frente a la sociedad.</w:t>
      </w:r>
    </w:p>
    <w:p w:rsidR="00AD037E" w:rsidRPr="005318EA" w:rsidRDefault="00AD037E" w:rsidP="005318EA">
      <w:pPr>
        <w:spacing w:after="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A continuación, parte de las actividades que Durante el año 2017 cubrió y difundió el Departamento de Relaciones Públicas en los Medios de Comunicación (Estaciones de </w:t>
      </w:r>
      <w:r w:rsidRPr="005318EA">
        <w:rPr>
          <w:rFonts w:ascii="Times New Roman" w:eastAsia="Times New Roman" w:hAnsi="Times New Roman"/>
          <w:sz w:val="24"/>
          <w:szCs w:val="24"/>
          <w:lang w:eastAsia="es-ES"/>
        </w:rPr>
        <w:lastRenderedPageBreak/>
        <w:t xml:space="preserve">Radio, Noticieros de Televisión, Periódicos Escritos, Digitales, programas especializados y otros). </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jc w:val="both"/>
        <w:rPr>
          <w:rFonts w:ascii="Times New Roman" w:hAnsi="Times New Roman"/>
          <w:sz w:val="24"/>
          <w:szCs w:val="24"/>
          <w:lang w:eastAsia="es-ES"/>
        </w:rPr>
      </w:pPr>
      <w:r w:rsidRPr="005318EA">
        <w:rPr>
          <w:rFonts w:ascii="Times New Roman" w:hAnsi="Times New Roman"/>
          <w:sz w:val="24"/>
          <w:szCs w:val="24"/>
          <w:lang w:eastAsia="es-ES"/>
        </w:rPr>
        <w:t xml:space="preserve">Cada mes este departamento tiene la misión de elaborar y difundir su órgano de comunicación ¨ EL COMUNITARIO ¨, que a través de la vía electrónica llega a diversas instituciones y servidores de la Dirección General de Desarrollo de la Comunidad (DGDC), con un variado contenido informativo sobre las actividades que desarrolla la institución. Después de un receso por problemas técnicos, hemos reiniciado su difusión con el apoyo del Departamento de Planificación, incluyendo una edición especial sobre actividades conjuntas de la Dirección General de Desarrollo de la Comunidad (DGDC) y el Gobierno Coreano a través de sus agencias de cooperación en la República Dominicana, con motivo de la presencia en el país de una delegación de ese país asiático. </w:t>
      </w:r>
    </w:p>
    <w:p w:rsidR="009008A1" w:rsidRPr="005318EA" w:rsidRDefault="009008A1" w:rsidP="005318EA">
      <w:pPr>
        <w:spacing w:after="0" w:line="480" w:lineRule="auto"/>
        <w:contextualSpacing/>
        <w:jc w:val="both"/>
        <w:rPr>
          <w:rFonts w:ascii="Times New Roman" w:hAnsi="Times New Roman"/>
          <w:b/>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Con motivo del día de los Reyes el Director de la Dirección General de Desarrollo de la Comunidad (DGDC), entrego juguetes a niños y niñas en el parque Colon, actividad que fue colocada en distintos medios de prensa.  </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ind w:left="142"/>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Como cada año, el equipo de prensa (periodistas, fotógrafos, camarógrafos, editores, choferes) dio seguimiento a los trabajos que realizo esta Dirección General de Desarrollo de la Comunidad (DGDC), como son operativos de fumigación, actividades patrióticas para honrar los  Padres de la Patria, los actos aniversarios de la institución, acuerdos con otras entidades, reuniones del director y su equipo de trabajo, reparto de alimentos, venta a bajos precios de productos agrícolas cosechados en el Centro Integral “La </w:t>
      </w:r>
      <w:proofErr w:type="spellStart"/>
      <w:r w:rsidRPr="005318EA">
        <w:rPr>
          <w:rFonts w:ascii="Times New Roman" w:eastAsia="Times New Roman" w:hAnsi="Times New Roman"/>
          <w:sz w:val="24"/>
          <w:szCs w:val="24"/>
          <w:lang w:eastAsia="es-ES"/>
        </w:rPr>
        <w:t>Hispaniola</w:t>
      </w:r>
      <w:proofErr w:type="spellEnd"/>
      <w:r w:rsidRPr="005318EA">
        <w:rPr>
          <w:rFonts w:ascii="Times New Roman" w:eastAsia="Times New Roman" w:hAnsi="Times New Roman"/>
          <w:sz w:val="24"/>
          <w:szCs w:val="24"/>
          <w:lang w:eastAsia="es-ES"/>
        </w:rPr>
        <w:t>” Yamasá, entre otras numerosas actividades.</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ind w:left="142"/>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lastRenderedPageBreak/>
        <w:t xml:space="preserve">En la Zona Colonial la Dirección General de Desarrollo de la Comunidad (DGDC) y Damas Panamericanas honraron la memoria de Juan Pablo Duarte que incluyó la participación de la Banda </w:t>
      </w:r>
      <w:proofErr w:type="spellStart"/>
      <w:r w:rsidRPr="005318EA">
        <w:rPr>
          <w:rFonts w:ascii="Times New Roman" w:eastAsia="Times New Roman" w:hAnsi="Times New Roman"/>
          <w:sz w:val="24"/>
          <w:szCs w:val="24"/>
          <w:lang w:eastAsia="es-ES"/>
        </w:rPr>
        <w:t>Interbarrial</w:t>
      </w:r>
      <w:proofErr w:type="spellEnd"/>
      <w:r w:rsidRPr="005318EA">
        <w:rPr>
          <w:rFonts w:ascii="Times New Roman" w:eastAsia="Times New Roman" w:hAnsi="Times New Roman"/>
          <w:sz w:val="24"/>
          <w:szCs w:val="24"/>
          <w:lang w:eastAsia="es-ES"/>
        </w:rPr>
        <w:t>, y en el mismo lugar se llevaron efecto los Juegos del Recuerdo.</w:t>
      </w:r>
    </w:p>
    <w:p w:rsidR="00AD037E" w:rsidRPr="005318EA" w:rsidRDefault="00AD037E" w:rsidP="005318EA">
      <w:pPr>
        <w:spacing w:after="0" w:line="480" w:lineRule="auto"/>
        <w:ind w:left="502"/>
        <w:jc w:val="both"/>
        <w:rPr>
          <w:rFonts w:ascii="Times New Roman" w:eastAsia="Times New Roman" w:hAnsi="Times New Roman"/>
          <w:sz w:val="24"/>
          <w:szCs w:val="24"/>
          <w:lang w:eastAsia="es-ES"/>
        </w:rPr>
      </w:pPr>
    </w:p>
    <w:p w:rsidR="00AD037E" w:rsidRPr="005318EA" w:rsidRDefault="00AD037E" w:rsidP="005318EA">
      <w:pPr>
        <w:spacing w:after="0" w:line="480" w:lineRule="auto"/>
        <w:ind w:left="142"/>
        <w:contextualSpacing/>
        <w:jc w:val="both"/>
        <w:rPr>
          <w:rFonts w:ascii="Times New Roman" w:eastAsia="Times New Roman" w:hAnsi="Times New Roman"/>
          <w:b/>
          <w:sz w:val="24"/>
          <w:szCs w:val="24"/>
          <w:lang w:eastAsia="es-ES"/>
        </w:rPr>
      </w:pPr>
      <w:r w:rsidRPr="005318EA">
        <w:rPr>
          <w:rFonts w:ascii="Times New Roman" w:eastAsia="Times New Roman" w:hAnsi="Times New Roman"/>
          <w:sz w:val="24"/>
          <w:szCs w:val="24"/>
          <w:lang w:eastAsia="es-ES"/>
        </w:rPr>
        <w:t xml:space="preserve">La Banda </w:t>
      </w:r>
      <w:proofErr w:type="spellStart"/>
      <w:r w:rsidRPr="005318EA">
        <w:rPr>
          <w:rFonts w:ascii="Times New Roman" w:eastAsia="Times New Roman" w:hAnsi="Times New Roman"/>
          <w:sz w:val="24"/>
          <w:szCs w:val="24"/>
          <w:lang w:eastAsia="es-ES"/>
        </w:rPr>
        <w:t>Interbarrial</w:t>
      </w:r>
      <w:proofErr w:type="spellEnd"/>
      <w:r w:rsidRPr="005318EA">
        <w:rPr>
          <w:rFonts w:ascii="Times New Roman" w:eastAsia="Times New Roman" w:hAnsi="Times New Roman"/>
          <w:sz w:val="24"/>
          <w:szCs w:val="24"/>
          <w:lang w:eastAsia="es-ES"/>
        </w:rPr>
        <w:t xml:space="preserve"> de la Dirección General de Desarrollo de la Comunidad (DGDC), ¡lleva su alegría al encuentro juvenil! “Pal Parque con Don Bosco”</w:t>
      </w:r>
      <w:r w:rsidRPr="005318EA">
        <w:rPr>
          <w:rFonts w:ascii="Times New Roman" w:eastAsia="Times New Roman" w:hAnsi="Times New Roman"/>
          <w:b/>
          <w:sz w:val="24"/>
          <w:szCs w:val="24"/>
          <w:lang w:eastAsia="es-ES"/>
        </w:rPr>
        <w:t>.</w:t>
      </w:r>
    </w:p>
    <w:p w:rsidR="00AD037E" w:rsidRPr="005318EA" w:rsidRDefault="00AD037E" w:rsidP="005318EA">
      <w:pPr>
        <w:spacing w:after="0" w:line="480" w:lineRule="auto"/>
        <w:jc w:val="both"/>
        <w:rPr>
          <w:rFonts w:ascii="Times New Roman" w:eastAsia="Times New Roman" w:hAnsi="Times New Roman"/>
          <w:b/>
          <w:sz w:val="24"/>
          <w:szCs w:val="24"/>
          <w:lang w:eastAsia="es-ES"/>
        </w:rPr>
      </w:pPr>
    </w:p>
    <w:p w:rsidR="00AD037E" w:rsidRPr="005318EA" w:rsidRDefault="00AD037E" w:rsidP="005318EA">
      <w:pPr>
        <w:spacing w:after="0" w:line="480" w:lineRule="auto"/>
        <w:ind w:left="142"/>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En el Centro de Corrección </w:t>
      </w:r>
      <w:proofErr w:type="spellStart"/>
      <w:r w:rsidRPr="005318EA">
        <w:rPr>
          <w:rFonts w:ascii="Times New Roman" w:eastAsia="Times New Roman" w:hAnsi="Times New Roman"/>
          <w:sz w:val="24"/>
          <w:szCs w:val="24"/>
          <w:lang w:eastAsia="es-ES"/>
        </w:rPr>
        <w:t>Rafey</w:t>
      </w:r>
      <w:proofErr w:type="spellEnd"/>
      <w:r w:rsidRPr="005318EA">
        <w:rPr>
          <w:rFonts w:ascii="Times New Roman" w:eastAsia="Times New Roman" w:hAnsi="Times New Roman"/>
          <w:sz w:val="24"/>
          <w:szCs w:val="24"/>
          <w:lang w:eastAsia="es-ES"/>
        </w:rPr>
        <w:t xml:space="preserve"> Mujeres, en Santiago, el personal del recinto reconoció con un homenaje, los aportes de Luis Acosta </w:t>
      </w:r>
      <w:proofErr w:type="spellStart"/>
      <w:r w:rsidRPr="005318EA">
        <w:rPr>
          <w:rFonts w:ascii="Times New Roman" w:eastAsia="Times New Roman" w:hAnsi="Times New Roman"/>
          <w:sz w:val="24"/>
          <w:szCs w:val="24"/>
          <w:lang w:eastAsia="es-ES"/>
        </w:rPr>
        <w:t>Moreta</w:t>
      </w:r>
      <w:proofErr w:type="spellEnd"/>
      <w:r w:rsidRPr="005318EA">
        <w:rPr>
          <w:rFonts w:ascii="Times New Roman" w:eastAsia="Times New Roman" w:hAnsi="Times New Roman"/>
          <w:sz w:val="24"/>
          <w:szCs w:val="24"/>
          <w:lang w:eastAsia="es-ES"/>
        </w:rPr>
        <w:t xml:space="preserve"> al proceso de rehabilitación de las internas.</w:t>
      </w:r>
    </w:p>
    <w:p w:rsidR="00AD037E" w:rsidRPr="005318EA" w:rsidRDefault="00AD037E" w:rsidP="005318EA">
      <w:pPr>
        <w:spacing w:after="0" w:line="480" w:lineRule="auto"/>
        <w:ind w:left="502"/>
        <w:jc w:val="both"/>
        <w:rPr>
          <w:rFonts w:ascii="Times New Roman" w:eastAsia="Times New Roman" w:hAnsi="Times New Roman"/>
          <w:sz w:val="24"/>
          <w:szCs w:val="24"/>
          <w:lang w:eastAsia="es-ES"/>
        </w:rPr>
      </w:pPr>
    </w:p>
    <w:p w:rsidR="00AD037E" w:rsidRPr="005318EA" w:rsidRDefault="00AD037E" w:rsidP="005318EA">
      <w:pPr>
        <w:spacing w:after="0" w:line="480" w:lineRule="auto"/>
        <w:ind w:left="142"/>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Durante el año 2017, La Dirección General de Desarrollo de la Comunidad (DGDC), mantuvo su apoyo a las actividades deportivas de los clubes barriales, entregando útiles deportivos y distribuyendo libros sobre educación cívica y prevención de enfermedades.</w:t>
      </w:r>
    </w:p>
    <w:p w:rsidR="00AD037E" w:rsidRPr="005318EA" w:rsidRDefault="00AD037E" w:rsidP="005318EA">
      <w:pPr>
        <w:spacing w:after="0" w:line="480" w:lineRule="auto"/>
        <w:ind w:left="502"/>
        <w:jc w:val="both"/>
        <w:rPr>
          <w:rFonts w:ascii="Times New Roman" w:eastAsia="Times New Roman" w:hAnsi="Times New Roman"/>
          <w:sz w:val="24"/>
          <w:szCs w:val="24"/>
          <w:lang w:eastAsia="es-ES"/>
        </w:rPr>
      </w:pPr>
    </w:p>
    <w:p w:rsidR="00AD037E" w:rsidRPr="005318EA" w:rsidRDefault="00AD037E" w:rsidP="005318EA">
      <w:pPr>
        <w:spacing w:after="0" w:line="480" w:lineRule="auto"/>
        <w:ind w:left="142"/>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La Dirección General de Desarrollo de la Comunidad (DGDC) y el Instituto Politécnico de Mata de Palma clausuran actividades patrióticas, donde la banda </w:t>
      </w:r>
      <w:proofErr w:type="spellStart"/>
      <w:r w:rsidRPr="005318EA">
        <w:rPr>
          <w:rFonts w:ascii="Times New Roman" w:eastAsia="Times New Roman" w:hAnsi="Times New Roman"/>
          <w:sz w:val="24"/>
          <w:szCs w:val="24"/>
          <w:lang w:eastAsia="es-ES"/>
        </w:rPr>
        <w:t>Interbarrial</w:t>
      </w:r>
      <w:proofErr w:type="spellEnd"/>
      <w:r w:rsidRPr="005318EA">
        <w:rPr>
          <w:rFonts w:ascii="Times New Roman" w:eastAsia="Times New Roman" w:hAnsi="Times New Roman"/>
          <w:sz w:val="24"/>
          <w:szCs w:val="24"/>
          <w:lang w:eastAsia="es-ES"/>
        </w:rPr>
        <w:t xml:space="preserve"> amenizó un desfile estudiantil que recorrió las principales calles de esa comunidad del Distrito Municipal Guerra.</w:t>
      </w:r>
    </w:p>
    <w:p w:rsidR="00AD037E" w:rsidRPr="005318EA" w:rsidRDefault="00AD037E" w:rsidP="005318EA">
      <w:pPr>
        <w:spacing w:after="0" w:line="480" w:lineRule="auto"/>
        <w:ind w:left="502"/>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A través de acuerdo entre ambas partes, empleados de la Dirección General de Desarrollo de la Comunidad (DGDC), se benefician de operativos oftalmológicos de Óptica </w:t>
      </w:r>
      <w:proofErr w:type="spellStart"/>
      <w:r w:rsidRPr="005318EA">
        <w:rPr>
          <w:rFonts w:ascii="Times New Roman" w:eastAsia="Times New Roman" w:hAnsi="Times New Roman"/>
          <w:sz w:val="24"/>
          <w:szCs w:val="24"/>
          <w:lang w:eastAsia="es-ES"/>
        </w:rPr>
        <w:t>Issa</w:t>
      </w:r>
      <w:proofErr w:type="spellEnd"/>
      <w:r w:rsidRPr="005318EA">
        <w:rPr>
          <w:rFonts w:ascii="Times New Roman" w:eastAsia="Times New Roman" w:hAnsi="Times New Roman"/>
          <w:sz w:val="24"/>
          <w:szCs w:val="24"/>
          <w:lang w:eastAsia="es-ES"/>
        </w:rPr>
        <w:t>.</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 La Dirección General de Desarrollo de la Comunidad (DGDC), celebró su 55 Aniversario con un homenaje al Patricio Francisco del Rosario Sánchez y la </w:t>
      </w:r>
      <w:r w:rsidRPr="005318EA">
        <w:rPr>
          <w:rFonts w:ascii="Times New Roman" w:eastAsia="Times New Roman" w:hAnsi="Times New Roman"/>
          <w:sz w:val="24"/>
          <w:szCs w:val="24"/>
          <w:lang w:eastAsia="es-ES"/>
        </w:rPr>
        <w:lastRenderedPageBreak/>
        <w:t>reinauguración de la Escuela Técnico Vocacional Amanda Rodríguez, en el municipio de las Matas de Farfán, Provincia San Juan de la Maguana.</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La Dirección General de Desarrollo de la Comunidad (DGDC), distribuye abrigos a familias de agricultores de Valle Nuevo, en Constanza.</w:t>
      </w:r>
    </w:p>
    <w:p w:rsidR="00AD037E" w:rsidRPr="005318EA" w:rsidRDefault="00AD037E" w:rsidP="005318EA">
      <w:pPr>
        <w:spacing w:after="0" w:line="480" w:lineRule="auto"/>
        <w:ind w:left="502"/>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El operativo </w:t>
      </w:r>
      <w:r w:rsidRPr="005318EA">
        <w:rPr>
          <w:rFonts w:ascii="Times New Roman" w:eastAsia="Times New Roman" w:hAnsi="Times New Roman"/>
          <w:b/>
          <w:sz w:val="24"/>
          <w:szCs w:val="24"/>
          <w:lang w:eastAsia="es-ES"/>
        </w:rPr>
        <w:t>“Valores con Dulce”</w:t>
      </w:r>
      <w:r w:rsidRPr="005318EA">
        <w:rPr>
          <w:rFonts w:ascii="Times New Roman" w:eastAsia="Times New Roman" w:hAnsi="Times New Roman"/>
          <w:sz w:val="24"/>
          <w:szCs w:val="24"/>
          <w:lang w:eastAsia="es-ES"/>
        </w:rPr>
        <w:t xml:space="preserve"> fue el operativo realizado por la Dirección General de Desarrollo de la Comunidad (DGDC), para compartir con la población las festividades religiosas y recreativas en la Semana Santa 2017.</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Los Grupos Culturales de la Dirección General de Desarrollo de la Comunidad (DGDC), tuvieron una destacada participación en la Celebración del 85 Aniversario del Colegio Luis Muñoz Rivera.</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El Distrito Municipal de Caballero, en Sánchez Ramírez, fue el lugar escogido por el Director General de la Dirección General de Desarrollo de la Comunidad (DGDC), para celebrar el Día de Las Madres con Cientos de Mujeres de esa comunidad y localidades aledañas.</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El Ministerio de Hacienda Ofreció una Charla Sobre Ley 379-81 de Pensiones y Jubilaciones a Empleados de la Dirección General de Desarrollo de la Comunidad (DGDC).</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La Dirección General de Desarrollo de la Comunidad (DGDC), en colaboración con la Fundación FREDOCO culminaron los trámites y entrega de Legalizaciones a Asociaciones Campesinas de Hato Mayor.</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La Dirección General de Desarrollo de la Comunidad (DGDC) y la Agencia de Cooperación Internacional de Corea (KOICA) graduaron 24 jóvenes de Informática, Fotografía y Photoshop en la Escuela Técnico Vocacional Amanda Rodríguez, del municipio las Matas de Farfán, Provincia San Juan de la Maguana.</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Una vez más, como lo hacen cada año, las integrantes del Batón Ballet de la Dirección General de Desarrollo de la Comunidad (DGDC), exhibieron su talento y se constituyeron en la atracción del Festival de Las Flores de </w:t>
      </w:r>
      <w:proofErr w:type="spellStart"/>
      <w:r w:rsidRPr="005318EA">
        <w:rPr>
          <w:rFonts w:ascii="Times New Roman" w:eastAsia="Times New Roman" w:hAnsi="Times New Roman"/>
          <w:sz w:val="24"/>
          <w:szCs w:val="24"/>
          <w:lang w:eastAsia="es-ES"/>
        </w:rPr>
        <w:t>Jarabacoa</w:t>
      </w:r>
      <w:proofErr w:type="spellEnd"/>
      <w:r w:rsidRPr="005318EA">
        <w:rPr>
          <w:rFonts w:ascii="Times New Roman" w:eastAsia="Times New Roman" w:hAnsi="Times New Roman"/>
          <w:sz w:val="24"/>
          <w:szCs w:val="24"/>
          <w:lang w:eastAsia="es-ES"/>
        </w:rPr>
        <w:t>.</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La Dirección General de Desarrollo de la Comunidad (DGDC), amplía su apoyo al deporte y en el 2017 ofreció su respaldo a los torneos de béisbol de La Liga Mercedes y ASONALICLUB.</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El Presidente del movimiento surcoreano </w:t>
      </w:r>
      <w:proofErr w:type="spellStart"/>
      <w:r w:rsidRPr="005318EA">
        <w:rPr>
          <w:rFonts w:ascii="Times New Roman" w:eastAsia="Times New Roman" w:hAnsi="Times New Roman"/>
          <w:sz w:val="24"/>
          <w:szCs w:val="24"/>
          <w:lang w:eastAsia="es-ES"/>
        </w:rPr>
        <w:t>Saemaul</w:t>
      </w:r>
      <w:proofErr w:type="spellEnd"/>
      <w:r w:rsidRPr="005318EA">
        <w:rPr>
          <w:rFonts w:ascii="Times New Roman" w:eastAsia="Times New Roman" w:hAnsi="Times New Roman"/>
          <w:sz w:val="24"/>
          <w:szCs w:val="24"/>
          <w:lang w:eastAsia="es-ES"/>
        </w:rPr>
        <w:t xml:space="preserve"> </w:t>
      </w:r>
      <w:proofErr w:type="spellStart"/>
      <w:r w:rsidRPr="005318EA">
        <w:rPr>
          <w:rFonts w:ascii="Times New Roman" w:eastAsia="Times New Roman" w:hAnsi="Times New Roman"/>
          <w:sz w:val="24"/>
          <w:szCs w:val="24"/>
          <w:lang w:eastAsia="es-ES"/>
        </w:rPr>
        <w:t>Undong</w:t>
      </w:r>
      <w:proofErr w:type="spellEnd"/>
      <w:r w:rsidRPr="005318EA">
        <w:rPr>
          <w:rFonts w:ascii="Times New Roman" w:eastAsia="Times New Roman" w:hAnsi="Times New Roman"/>
          <w:sz w:val="24"/>
          <w:szCs w:val="24"/>
          <w:lang w:eastAsia="es-ES"/>
        </w:rPr>
        <w:t xml:space="preserve"> ofreció una conferencia en Santo Domingo con el auspicio de la Dirección General de Desarrollo de la Comunidad (DGDC), donde dijo que República Dominicana tiene mayor potencial que Corea del Sur para alcanzar su desarrollo económico.</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Designan al Director General de la Dirección General de Desarrollo de la Comunidad (DGDC), presidente Honorífico de </w:t>
      </w:r>
      <w:proofErr w:type="spellStart"/>
      <w:r w:rsidRPr="005318EA">
        <w:rPr>
          <w:rFonts w:ascii="Times New Roman" w:eastAsia="Times New Roman" w:hAnsi="Times New Roman"/>
          <w:sz w:val="24"/>
          <w:szCs w:val="24"/>
          <w:lang w:eastAsia="es-ES"/>
        </w:rPr>
        <w:t>Saemaul</w:t>
      </w:r>
      <w:proofErr w:type="spellEnd"/>
      <w:r w:rsidRPr="005318EA">
        <w:rPr>
          <w:rFonts w:ascii="Times New Roman" w:eastAsia="Times New Roman" w:hAnsi="Times New Roman"/>
          <w:sz w:val="24"/>
          <w:szCs w:val="24"/>
          <w:lang w:eastAsia="es-ES"/>
        </w:rPr>
        <w:t xml:space="preserve"> </w:t>
      </w:r>
      <w:proofErr w:type="spellStart"/>
      <w:r w:rsidRPr="005318EA">
        <w:rPr>
          <w:rFonts w:ascii="Times New Roman" w:eastAsia="Times New Roman" w:hAnsi="Times New Roman"/>
          <w:sz w:val="24"/>
          <w:szCs w:val="24"/>
          <w:lang w:eastAsia="es-ES"/>
        </w:rPr>
        <w:t>Undong</w:t>
      </w:r>
      <w:proofErr w:type="spellEnd"/>
      <w:r w:rsidRPr="005318EA">
        <w:rPr>
          <w:rFonts w:ascii="Times New Roman" w:eastAsia="Times New Roman" w:hAnsi="Times New Roman"/>
          <w:sz w:val="24"/>
          <w:szCs w:val="24"/>
          <w:lang w:eastAsia="es-ES"/>
        </w:rPr>
        <w:t xml:space="preserve"> en República Dominicana.</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La Academia Deportiva Luisito Mercedes reconoce al Director General de la Dirección General de Des</w:t>
      </w:r>
      <w:r w:rsidR="0026181C" w:rsidRPr="005318EA">
        <w:rPr>
          <w:rFonts w:ascii="Times New Roman" w:eastAsia="Times New Roman" w:hAnsi="Times New Roman"/>
          <w:sz w:val="24"/>
          <w:szCs w:val="24"/>
          <w:lang w:eastAsia="es-ES"/>
        </w:rPr>
        <w:t>arrollo de la Comunidad (DGDC).</w:t>
      </w:r>
    </w:p>
    <w:p w:rsidR="0026181C" w:rsidRPr="005318EA" w:rsidRDefault="0026181C" w:rsidP="005318EA">
      <w:pPr>
        <w:spacing w:after="0" w:line="480" w:lineRule="auto"/>
        <w:contextualSpacing/>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lastRenderedPageBreak/>
        <w:t>Uniendo esfuerzos en contra de las plagas de vectores causantes de enfermedades, la institución vecina y hermana Servicios Nacional de Protección Ambiental –SENPA- y La Dirección General de Desarrollo de la Comunidad (DGDC), realizaron un amplio operativo de Fumigación en el Barrio La Yuca del Sector Naco, en el Distrito Nacional.</w:t>
      </w:r>
    </w:p>
    <w:p w:rsidR="00AD037E" w:rsidRPr="005318EA" w:rsidRDefault="00AD037E" w:rsidP="005318EA">
      <w:pPr>
        <w:spacing w:after="0" w:line="480" w:lineRule="auto"/>
        <w:ind w:left="502"/>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Respondiendo a instrucciones del Poder Ejecutivo, a través de la Dirección General de Ética Gubernamental, la Dirección General de Desarrollo de la Comunidad (DGDC), escogió los nuevos integrantes de la Comisión de Éticas Públicas que trabaja en la transparencia de las operaciones internas de esta institución.</w:t>
      </w:r>
    </w:p>
    <w:p w:rsidR="0026181C" w:rsidRPr="005318EA" w:rsidRDefault="0026181C"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La Contraloría General de la República ofreció talleres de entrenamientos sobre la NOBACI a personal de la Dirección General de Desarrollo de la Comunidad (DGDC).</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 El Ministerio de Administración Pública MAP ofreció charla sobre La Ley 41-</w:t>
      </w:r>
      <w:r w:rsidR="001E4EA4" w:rsidRPr="005318EA">
        <w:rPr>
          <w:rFonts w:ascii="Times New Roman" w:eastAsia="Times New Roman" w:hAnsi="Times New Roman"/>
          <w:sz w:val="24"/>
          <w:szCs w:val="24"/>
          <w:lang w:eastAsia="es-ES"/>
        </w:rPr>
        <w:t>08 de</w:t>
      </w:r>
      <w:r w:rsidRPr="005318EA">
        <w:rPr>
          <w:rFonts w:ascii="Times New Roman" w:eastAsia="Times New Roman" w:hAnsi="Times New Roman"/>
          <w:sz w:val="24"/>
          <w:szCs w:val="24"/>
          <w:lang w:eastAsia="es-ES"/>
        </w:rPr>
        <w:t xml:space="preserve"> función pública a servidores de la Dirección General de Desarrollo de la Comunidad (DGDC), con el objetivo de reforzar sus conocimientos sobre los deberes y derechos que ti</w:t>
      </w:r>
      <w:r w:rsidR="0026181C" w:rsidRPr="005318EA">
        <w:rPr>
          <w:rFonts w:ascii="Times New Roman" w:eastAsia="Times New Roman" w:hAnsi="Times New Roman"/>
          <w:sz w:val="24"/>
          <w:szCs w:val="24"/>
          <w:lang w:eastAsia="es-ES"/>
        </w:rPr>
        <w:t>enen como empleados del Estado.</w:t>
      </w:r>
    </w:p>
    <w:p w:rsidR="0026181C" w:rsidRPr="005318EA" w:rsidRDefault="0026181C" w:rsidP="005318EA">
      <w:pPr>
        <w:spacing w:after="0" w:line="480" w:lineRule="auto"/>
        <w:contextualSpacing/>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Tras el paso por territorio dominicano de los huracanes Irma y María, La Dirección General de Desarrollo de la Comunidad (DGDC), realizó varios Operativos de fumigación en distintos sectores del Gran Santo Domingo, como son Villa Duarte y Los Mameyes, con la finalidad de controlar la propagación de plagas después de esos fenómenos naturales.</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lastRenderedPageBreak/>
        <w:t>Contribuyendo con el crecimiento sano de la juventud, la Dirección General de Desarrollo de la Comunidad (DGDC), graduó en sector Los Girasoles, 34 niñas en Canto y Arte Dramático.</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El Comité Nacional del Cambio Climático (CNCCMDL) y la Dirección General de Desarrollo de la Comunidad (DGDC), firmaron un acuerdo de colaboración inter-institucional para trabajar en las comunidades, orientando sus habitantes sobre la forma de enfrentar con éxito el cambio climático.</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El SENASA ofreció una charla sobre Prevención de Cáncer de Mama a servidores de la DGDC, como actividad de cierre del mes de la lucha contra el Cáncer de Mama.</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contextualSpacing/>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La Asociación de Ligas y Clubes dedica a Luis Acosta </w:t>
      </w:r>
      <w:proofErr w:type="spellStart"/>
      <w:r w:rsidRPr="005318EA">
        <w:rPr>
          <w:rFonts w:ascii="Times New Roman" w:eastAsia="Times New Roman" w:hAnsi="Times New Roman"/>
          <w:sz w:val="24"/>
          <w:szCs w:val="24"/>
          <w:lang w:eastAsia="es-ES"/>
        </w:rPr>
        <w:t>Moreta</w:t>
      </w:r>
      <w:proofErr w:type="spellEnd"/>
      <w:r w:rsidRPr="005318EA">
        <w:rPr>
          <w:rFonts w:ascii="Times New Roman" w:eastAsia="Times New Roman" w:hAnsi="Times New Roman"/>
          <w:sz w:val="24"/>
          <w:szCs w:val="24"/>
          <w:lang w:eastAsia="es-ES"/>
        </w:rPr>
        <w:t xml:space="preserve"> el Gallo el Mini Torneo Mixto de Baloncesto 2017, in memoriam Marlon </w:t>
      </w:r>
      <w:proofErr w:type="spellStart"/>
      <w:r w:rsidR="001E4EA4" w:rsidRPr="005318EA">
        <w:rPr>
          <w:rFonts w:ascii="Times New Roman" w:eastAsia="Times New Roman" w:hAnsi="Times New Roman"/>
          <w:sz w:val="24"/>
          <w:szCs w:val="24"/>
          <w:lang w:eastAsia="es-ES"/>
        </w:rPr>
        <w:t>Lembert</w:t>
      </w:r>
      <w:proofErr w:type="spellEnd"/>
      <w:r w:rsidRPr="005318EA">
        <w:rPr>
          <w:rFonts w:ascii="Times New Roman" w:eastAsia="Times New Roman" w:hAnsi="Times New Roman"/>
          <w:sz w:val="24"/>
          <w:szCs w:val="24"/>
          <w:lang w:eastAsia="es-ES"/>
        </w:rPr>
        <w:t>, en su décimo sexta versión.</w:t>
      </w:r>
    </w:p>
    <w:p w:rsidR="00F66E7D" w:rsidRDefault="00F66E7D" w:rsidP="005318EA">
      <w:pPr>
        <w:spacing w:after="0" w:line="480" w:lineRule="auto"/>
        <w:rPr>
          <w:rFonts w:ascii="Times New Roman" w:eastAsia="Times New Roman" w:hAnsi="Times New Roman"/>
          <w:b/>
          <w:sz w:val="24"/>
          <w:szCs w:val="24"/>
          <w:lang w:eastAsia="es-ES"/>
        </w:rPr>
      </w:pPr>
    </w:p>
    <w:p w:rsidR="00B1728D" w:rsidRDefault="00B1728D" w:rsidP="005318EA">
      <w:pPr>
        <w:spacing w:after="0" w:line="480" w:lineRule="auto"/>
        <w:rPr>
          <w:rFonts w:ascii="Times New Roman" w:eastAsia="Times New Roman" w:hAnsi="Times New Roman"/>
          <w:b/>
          <w:sz w:val="24"/>
          <w:szCs w:val="24"/>
          <w:lang w:eastAsia="es-ES"/>
        </w:rPr>
      </w:pPr>
    </w:p>
    <w:p w:rsidR="00B1728D" w:rsidRDefault="00B1728D" w:rsidP="005318EA">
      <w:pPr>
        <w:spacing w:after="0" w:line="480" w:lineRule="auto"/>
        <w:rPr>
          <w:rFonts w:ascii="Times New Roman" w:eastAsia="Times New Roman" w:hAnsi="Times New Roman"/>
          <w:b/>
          <w:sz w:val="24"/>
          <w:szCs w:val="24"/>
          <w:lang w:eastAsia="es-ES"/>
        </w:rPr>
      </w:pPr>
    </w:p>
    <w:p w:rsidR="00B1728D" w:rsidRDefault="00B1728D" w:rsidP="005318EA">
      <w:pPr>
        <w:spacing w:after="0" w:line="480" w:lineRule="auto"/>
        <w:rPr>
          <w:rFonts w:ascii="Times New Roman" w:eastAsia="Times New Roman" w:hAnsi="Times New Roman"/>
          <w:b/>
          <w:sz w:val="24"/>
          <w:szCs w:val="24"/>
          <w:lang w:eastAsia="es-ES"/>
        </w:rPr>
      </w:pPr>
    </w:p>
    <w:p w:rsidR="00B1728D" w:rsidRDefault="00B1728D" w:rsidP="005318EA">
      <w:pPr>
        <w:spacing w:after="0" w:line="480" w:lineRule="auto"/>
        <w:rPr>
          <w:rFonts w:ascii="Times New Roman" w:eastAsia="Times New Roman" w:hAnsi="Times New Roman"/>
          <w:b/>
          <w:sz w:val="24"/>
          <w:szCs w:val="24"/>
          <w:lang w:eastAsia="es-ES"/>
        </w:rPr>
      </w:pPr>
    </w:p>
    <w:p w:rsidR="00B1728D" w:rsidRDefault="00B1728D" w:rsidP="005318EA">
      <w:pPr>
        <w:spacing w:after="0" w:line="480" w:lineRule="auto"/>
        <w:rPr>
          <w:rFonts w:ascii="Times New Roman" w:eastAsia="Times New Roman" w:hAnsi="Times New Roman"/>
          <w:b/>
          <w:sz w:val="24"/>
          <w:szCs w:val="24"/>
          <w:lang w:eastAsia="es-ES"/>
        </w:rPr>
      </w:pPr>
    </w:p>
    <w:p w:rsidR="00B1728D" w:rsidRDefault="00B1728D" w:rsidP="005318EA">
      <w:pPr>
        <w:spacing w:after="0" w:line="480" w:lineRule="auto"/>
        <w:rPr>
          <w:rFonts w:ascii="Times New Roman" w:eastAsia="Times New Roman" w:hAnsi="Times New Roman"/>
          <w:b/>
          <w:sz w:val="24"/>
          <w:szCs w:val="24"/>
          <w:lang w:eastAsia="es-ES"/>
        </w:rPr>
      </w:pPr>
    </w:p>
    <w:p w:rsidR="00B1728D" w:rsidRDefault="00B1728D" w:rsidP="005318EA">
      <w:pPr>
        <w:spacing w:after="0" w:line="480" w:lineRule="auto"/>
        <w:rPr>
          <w:rFonts w:ascii="Times New Roman" w:eastAsia="Times New Roman" w:hAnsi="Times New Roman"/>
          <w:b/>
          <w:sz w:val="24"/>
          <w:szCs w:val="24"/>
          <w:lang w:eastAsia="es-ES"/>
        </w:rPr>
      </w:pPr>
    </w:p>
    <w:p w:rsidR="00B1728D" w:rsidRDefault="00B1728D" w:rsidP="005318EA">
      <w:pPr>
        <w:spacing w:after="0" w:line="480" w:lineRule="auto"/>
        <w:rPr>
          <w:rFonts w:ascii="Times New Roman" w:eastAsia="Times New Roman" w:hAnsi="Times New Roman"/>
          <w:b/>
          <w:sz w:val="24"/>
          <w:szCs w:val="24"/>
          <w:lang w:eastAsia="es-ES"/>
        </w:rPr>
      </w:pPr>
    </w:p>
    <w:p w:rsidR="00B1728D" w:rsidRDefault="00B1728D" w:rsidP="005318EA">
      <w:pPr>
        <w:spacing w:after="0" w:line="480" w:lineRule="auto"/>
        <w:rPr>
          <w:rFonts w:ascii="Times New Roman" w:eastAsia="Times New Roman" w:hAnsi="Times New Roman"/>
          <w:b/>
          <w:sz w:val="24"/>
          <w:szCs w:val="24"/>
          <w:lang w:eastAsia="es-ES"/>
        </w:rPr>
      </w:pPr>
    </w:p>
    <w:p w:rsidR="00B1728D" w:rsidRDefault="00B1728D" w:rsidP="005318EA">
      <w:pPr>
        <w:spacing w:after="0" w:line="480" w:lineRule="auto"/>
        <w:rPr>
          <w:rFonts w:ascii="Times New Roman" w:eastAsia="Times New Roman" w:hAnsi="Times New Roman"/>
          <w:b/>
          <w:sz w:val="24"/>
          <w:szCs w:val="24"/>
          <w:lang w:eastAsia="es-ES"/>
        </w:rPr>
      </w:pPr>
    </w:p>
    <w:p w:rsidR="00B1728D" w:rsidRPr="005318EA" w:rsidRDefault="00B1728D" w:rsidP="005318EA">
      <w:pPr>
        <w:spacing w:after="0" w:line="480" w:lineRule="auto"/>
        <w:rPr>
          <w:rFonts w:ascii="Times New Roman" w:eastAsia="Times New Roman" w:hAnsi="Times New Roman"/>
          <w:b/>
          <w:sz w:val="24"/>
          <w:szCs w:val="24"/>
          <w:lang w:eastAsia="es-ES"/>
        </w:rPr>
      </w:pPr>
    </w:p>
    <w:p w:rsidR="00AD037E" w:rsidRPr="005318EA" w:rsidRDefault="00AD037E" w:rsidP="005318EA">
      <w:pPr>
        <w:spacing w:after="0" w:line="480" w:lineRule="auto"/>
        <w:rPr>
          <w:rFonts w:ascii="Times New Roman" w:eastAsia="Times New Roman" w:hAnsi="Times New Roman"/>
          <w:b/>
          <w:sz w:val="24"/>
          <w:szCs w:val="24"/>
          <w:lang w:eastAsia="es-ES"/>
        </w:rPr>
      </w:pPr>
      <w:r w:rsidRPr="005318EA">
        <w:rPr>
          <w:rFonts w:ascii="Times New Roman" w:eastAsia="Times New Roman" w:hAnsi="Times New Roman"/>
          <w:b/>
          <w:sz w:val="24"/>
          <w:szCs w:val="24"/>
          <w:lang w:eastAsia="es-ES"/>
        </w:rPr>
        <w:lastRenderedPageBreak/>
        <w:t>DEPARTAMENTO ADMINISTRATIVO</w:t>
      </w:r>
    </w:p>
    <w:p w:rsidR="00044826" w:rsidRDefault="00AD037E" w:rsidP="005318EA">
      <w:pPr>
        <w:spacing w:after="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            </w:t>
      </w:r>
    </w:p>
    <w:p w:rsidR="00AD037E" w:rsidRPr="005318EA" w:rsidRDefault="00AD037E" w:rsidP="005318EA">
      <w:pPr>
        <w:spacing w:after="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 Este departamento es el encargado de prever, proveer, coordinar y supervisar todo lo relacionado con los requerimientos y compras de materiales, piezas, equipos y de los diferentes medios de trabajo necesarios para el desarrollo de las labores y actividades de la institución, a nivel nacional; en ese sentido durante el año realizó:</w:t>
      </w:r>
    </w:p>
    <w:p w:rsidR="00AD037E" w:rsidRPr="005318EA" w:rsidRDefault="00AD037E"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                  a)  Se realizaron los procesos de instalación de una nueva central telefónica, a través de la Compañía Dominicana de Teléfonos, Claro.</w:t>
      </w:r>
    </w:p>
    <w:p w:rsidR="00AD037E" w:rsidRPr="005318EA" w:rsidRDefault="00AD037E" w:rsidP="005318EA">
      <w:pPr>
        <w:spacing w:after="0" w:line="480" w:lineRule="auto"/>
        <w:jc w:val="center"/>
        <w:rPr>
          <w:rFonts w:ascii="Times New Roman" w:eastAsia="Times New Roman" w:hAnsi="Times New Roman"/>
          <w:b/>
          <w:sz w:val="24"/>
          <w:szCs w:val="24"/>
          <w:lang w:eastAsia="es-ES"/>
        </w:rPr>
      </w:pPr>
    </w:p>
    <w:p w:rsidR="00AD037E" w:rsidRPr="005318EA" w:rsidRDefault="00AD037E" w:rsidP="005318EA">
      <w:pPr>
        <w:spacing w:after="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                   b)  </w:t>
      </w:r>
      <w:r w:rsidRPr="005318EA">
        <w:rPr>
          <w:rFonts w:ascii="Times New Roman" w:eastAsia="Times New Roman" w:hAnsi="Times New Roman"/>
          <w:b/>
          <w:sz w:val="24"/>
          <w:szCs w:val="24"/>
          <w:lang w:eastAsia="es-ES"/>
        </w:rPr>
        <w:t>Sección de Compra y Suministro:</w:t>
      </w:r>
      <w:r w:rsidRPr="005318EA">
        <w:rPr>
          <w:rFonts w:ascii="Times New Roman" w:eastAsia="Times New Roman" w:hAnsi="Times New Roman"/>
          <w:sz w:val="24"/>
          <w:szCs w:val="24"/>
          <w:lang w:eastAsia="es-ES"/>
        </w:rPr>
        <w:t xml:space="preserve"> En esta sección se emitieron 66 Ordenes de Compras y 20 Ordenes de Servicios, Ascendente a un monto Total de </w:t>
      </w:r>
      <w:r w:rsidRPr="005318EA">
        <w:rPr>
          <w:rFonts w:ascii="Times New Roman" w:eastAsia="Times New Roman" w:hAnsi="Times New Roman"/>
          <w:b/>
          <w:sz w:val="24"/>
          <w:szCs w:val="24"/>
          <w:lang w:eastAsia="es-ES"/>
        </w:rPr>
        <w:t>RD$13,085,735.11</w:t>
      </w:r>
      <w:r w:rsidRPr="005318EA">
        <w:rPr>
          <w:rFonts w:ascii="Times New Roman" w:eastAsia="Times New Roman" w:hAnsi="Times New Roman"/>
          <w:sz w:val="24"/>
          <w:szCs w:val="24"/>
          <w:lang w:eastAsia="es-ES"/>
        </w:rPr>
        <w:t>, todas realizadas por el Portar Transaccional.  El cual se implantó a partir del 1ro. de noviembre del 2017.</w:t>
      </w:r>
    </w:p>
    <w:p w:rsidR="00AD037E" w:rsidRPr="005318EA" w:rsidRDefault="00AD037E" w:rsidP="005318EA">
      <w:pPr>
        <w:spacing w:after="0" w:line="480" w:lineRule="auto"/>
        <w:rPr>
          <w:rFonts w:ascii="Times New Roman" w:eastAsia="Times New Roman" w:hAnsi="Times New Roman"/>
          <w:b/>
          <w:sz w:val="24"/>
          <w:szCs w:val="24"/>
          <w:lang w:eastAsia="es-ES"/>
        </w:rPr>
      </w:pPr>
    </w:p>
    <w:p w:rsidR="00AD037E" w:rsidRPr="005318EA" w:rsidRDefault="00AD037E" w:rsidP="005318EA">
      <w:pPr>
        <w:spacing w:after="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                  c)   </w:t>
      </w:r>
      <w:r w:rsidRPr="005318EA">
        <w:rPr>
          <w:rFonts w:ascii="Times New Roman" w:eastAsia="Times New Roman" w:hAnsi="Times New Roman"/>
          <w:b/>
          <w:sz w:val="24"/>
          <w:szCs w:val="24"/>
          <w:lang w:eastAsia="es-ES"/>
        </w:rPr>
        <w:t>La Sección de Correspondencia y Archivo</w:t>
      </w:r>
      <w:r w:rsidRPr="005318EA">
        <w:rPr>
          <w:rFonts w:ascii="Times New Roman" w:eastAsia="Times New Roman" w:hAnsi="Times New Roman"/>
          <w:sz w:val="24"/>
          <w:szCs w:val="24"/>
          <w:lang w:eastAsia="es-ES"/>
        </w:rPr>
        <w:t xml:space="preserve">: Recibió un total de 500 comunicaciones, entre las que se destacan solicitudes de ayudas al Director General. También en lo relativo a la fotocopiadora se sacaron 150,788.00 copias, pertenecientes a los diferentes departamentos y secciones. </w:t>
      </w:r>
    </w:p>
    <w:p w:rsidR="00AD037E" w:rsidRPr="005318EA" w:rsidRDefault="00AD037E" w:rsidP="005318EA">
      <w:pPr>
        <w:spacing w:after="0" w:line="480" w:lineRule="auto"/>
        <w:ind w:left="8496" w:firstLine="708"/>
        <w:jc w:val="both"/>
        <w:rPr>
          <w:rFonts w:ascii="Times New Roman" w:eastAsia="Times New Roman" w:hAnsi="Times New Roman"/>
          <w:b/>
          <w:sz w:val="24"/>
          <w:szCs w:val="24"/>
          <w:lang w:eastAsia="es-ES"/>
        </w:rPr>
      </w:pPr>
    </w:p>
    <w:p w:rsidR="00AD037E" w:rsidRPr="005318EA" w:rsidRDefault="00AD037E" w:rsidP="005318EA">
      <w:pPr>
        <w:spacing w:after="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                   d)    </w:t>
      </w:r>
      <w:r w:rsidRPr="005318EA">
        <w:rPr>
          <w:rFonts w:ascii="Times New Roman" w:eastAsia="Times New Roman" w:hAnsi="Times New Roman"/>
          <w:b/>
          <w:sz w:val="24"/>
          <w:szCs w:val="24"/>
          <w:lang w:eastAsia="es-ES"/>
        </w:rPr>
        <w:t xml:space="preserve">La Sección de Almacén: </w:t>
      </w:r>
      <w:r w:rsidRPr="005318EA">
        <w:rPr>
          <w:rFonts w:ascii="Times New Roman" w:eastAsia="Times New Roman" w:hAnsi="Times New Roman"/>
          <w:sz w:val="24"/>
          <w:szCs w:val="24"/>
          <w:lang w:eastAsia="es-ES"/>
        </w:rPr>
        <w:t xml:space="preserve">Planificó y programó los pedidos de suministros de equipos de oficina, así como de los materiales e insumos de limpieza utilizados para el ejercicio y el mantenimiento del espacio físico de los diferentes departamentos y secciones; </w:t>
      </w:r>
      <w:r w:rsidRPr="005318EA">
        <w:rPr>
          <w:rFonts w:ascii="Times New Roman" w:eastAsia="Times New Roman" w:hAnsi="Times New Roman"/>
          <w:b/>
          <w:sz w:val="24"/>
          <w:szCs w:val="24"/>
          <w:lang w:eastAsia="es-ES"/>
        </w:rPr>
        <w:t>realizo 11,823 entradas y 12,861 salidas de almacén</w:t>
      </w:r>
      <w:r w:rsidRPr="005318EA">
        <w:rPr>
          <w:rFonts w:ascii="Times New Roman" w:eastAsia="Times New Roman" w:hAnsi="Times New Roman"/>
          <w:sz w:val="24"/>
          <w:szCs w:val="24"/>
          <w:lang w:eastAsia="es-ES"/>
        </w:rPr>
        <w:t>.</w:t>
      </w:r>
    </w:p>
    <w:p w:rsidR="00AD037E" w:rsidRPr="005318EA" w:rsidRDefault="00AD037E" w:rsidP="005318EA">
      <w:pPr>
        <w:spacing w:after="0" w:line="480" w:lineRule="auto"/>
        <w:jc w:val="both"/>
        <w:rPr>
          <w:rFonts w:ascii="Times New Roman" w:eastAsia="Times New Roman" w:hAnsi="Times New Roman"/>
          <w:b/>
          <w:sz w:val="24"/>
          <w:szCs w:val="24"/>
          <w:lang w:eastAsia="es-ES"/>
        </w:rPr>
      </w:pPr>
    </w:p>
    <w:p w:rsidR="00AD037E" w:rsidRPr="005318EA" w:rsidRDefault="00AD037E" w:rsidP="005318EA">
      <w:pPr>
        <w:spacing w:after="0" w:line="480" w:lineRule="auto"/>
        <w:jc w:val="both"/>
        <w:rPr>
          <w:rFonts w:ascii="Times New Roman" w:hAnsi="Times New Roman"/>
          <w:sz w:val="24"/>
          <w:szCs w:val="24"/>
          <w:lang w:val="es-DO" w:eastAsia="es-ES"/>
        </w:rPr>
      </w:pPr>
      <w:r w:rsidRPr="005318EA">
        <w:rPr>
          <w:rFonts w:ascii="Times New Roman" w:hAnsi="Times New Roman"/>
          <w:sz w:val="24"/>
          <w:szCs w:val="24"/>
          <w:lang w:val="es-DO" w:eastAsia="es-ES"/>
        </w:rPr>
        <w:lastRenderedPageBreak/>
        <w:t xml:space="preserve">f)  </w:t>
      </w:r>
      <w:r w:rsidRPr="005318EA">
        <w:rPr>
          <w:rFonts w:ascii="Times New Roman" w:hAnsi="Times New Roman"/>
          <w:b/>
          <w:sz w:val="24"/>
          <w:szCs w:val="24"/>
          <w:lang w:val="es-DO" w:eastAsia="es-ES"/>
        </w:rPr>
        <w:t xml:space="preserve">La Sección de Transportación: </w:t>
      </w:r>
      <w:r w:rsidRPr="005318EA">
        <w:rPr>
          <w:rFonts w:ascii="Times New Roman" w:hAnsi="Times New Roman"/>
          <w:sz w:val="24"/>
          <w:szCs w:val="24"/>
          <w:lang w:val="es-DO" w:eastAsia="es-ES"/>
        </w:rPr>
        <w:t xml:space="preserve">durante el año 2017 esta </w:t>
      </w:r>
      <w:r w:rsidR="001E4EA4" w:rsidRPr="005318EA">
        <w:rPr>
          <w:rFonts w:ascii="Times New Roman" w:hAnsi="Times New Roman"/>
          <w:sz w:val="24"/>
          <w:szCs w:val="24"/>
          <w:lang w:val="es-DO" w:eastAsia="es-ES"/>
        </w:rPr>
        <w:t>Sección adquirió</w:t>
      </w:r>
      <w:r w:rsidRPr="005318EA">
        <w:rPr>
          <w:rFonts w:ascii="Times New Roman" w:hAnsi="Times New Roman"/>
          <w:sz w:val="24"/>
          <w:szCs w:val="24"/>
          <w:lang w:val="es-DO" w:eastAsia="es-ES"/>
        </w:rPr>
        <w:t xml:space="preserve"> gomas para ser instaladas </w:t>
      </w:r>
      <w:r w:rsidR="001E4EA4" w:rsidRPr="005318EA">
        <w:rPr>
          <w:rFonts w:ascii="Times New Roman" w:hAnsi="Times New Roman"/>
          <w:sz w:val="24"/>
          <w:szCs w:val="24"/>
          <w:lang w:val="es-DO" w:eastAsia="es-ES"/>
        </w:rPr>
        <w:t>a vehículos</w:t>
      </w:r>
      <w:r w:rsidRPr="005318EA">
        <w:rPr>
          <w:rFonts w:ascii="Times New Roman" w:hAnsi="Times New Roman"/>
          <w:sz w:val="24"/>
          <w:szCs w:val="24"/>
          <w:lang w:val="es-DO" w:eastAsia="es-ES"/>
        </w:rPr>
        <w:t xml:space="preserve"> pesados que prestan </w:t>
      </w:r>
      <w:r w:rsidR="001E4EA4" w:rsidRPr="005318EA">
        <w:rPr>
          <w:rFonts w:ascii="Times New Roman" w:hAnsi="Times New Roman"/>
          <w:sz w:val="24"/>
          <w:szCs w:val="24"/>
          <w:lang w:val="es-DO" w:eastAsia="es-ES"/>
        </w:rPr>
        <w:t>servicios a</w:t>
      </w:r>
      <w:r w:rsidRPr="005318EA">
        <w:rPr>
          <w:rFonts w:ascii="Times New Roman" w:hAnsi="Times New Roman"/>
          <w:sz w:val="24"/>
          <w:szCs w:val="24"/>
          <w:lang w:val="es-DO" w:eastAsia="es-ES"/>
        </w:rPr>
        <w:t xml:space="preserve"> la comunidad, también se hicieron reparación de volteo, camioneta, camión tanquero, </w:t>
      </w:r>
      <w:r w:rsidR="001E4EA4" w:rsidRPr="005318EA">
        <w:rPr>
          <w:rFonts w:ascii="Times New Roman" w:hAnsi="Times New Roman"/>
          <w:sz w:val="24"/>
          <w:szCs w:val="24"/>
          <w:lang w:val="es-DO" w:eastAsia="es-ES"/>
        </w:rPr>
        <w:t>carro hondo</w:t>
      </w:r>
      <w:r w:rsidRPr="005318EA">
        <w:rPr>
          <w:rFonts w:ascii="Times New Roman" w:hAnsi="Times New Roman"/>
          <w:sz w:val="24"/>
          <w:szCs w:val="24"/>
          <w:lang w:val="es-DO" w:eastAsia="es-ES"/>
        </w:rPr>
        <w:t xml:space="preserve"> </w:t>
      </w:r>
      <w:proofErr w:type="spellStart"/>
      <w:r w:rsidRPr="005318EA">
        <w:rPr>
          <w:rFonts w:ascii="Times New Roman" w:hAnsi="Times New Roman"/>
          <w:sz w:val="24"/>
          <w:szCs w:val="24"/>
          <w:lang w:val="es-DO" w:eastAsia="es-ES"/>
        </w:rPr>
        <w:t>civic</w:t>
      </w:r>
      <w:proofErr w:type="spellEnd"/>
      <w:r w:rsidRPr="005318EA">
        <w:rPr>
          <w:rFonts w:ascii="Times New Roman" w:hAnsi="Times New Roman"/>
          <w:sz w:val="24"/>
          <w:szCs w:val="24"/>
          <w:lang w:val="es-DO" w:eastAsia="es-ES"/>
        </w:rPr>
        <w:t>.</w:t>
      </w:r>
    </w:p>
    <w:p w:rsidR="00B1728D" w:rsidRDefault="00AD037E" w:rsidP="005318EA">
      <w:pPr>
        <w:spacing w:after="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         </w:t>
      </w: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B1728D" w:rsidRDefault="00B1728D" w:rsidP="005318EA">
      <w:pPr>
        <w:spacing w:after="0" w:line="480" w:lineRule="auto"/>
        <w:jc w:val="both"/>
        <w:rPr>
          <w:rFonts w:ascii="Times New Roman" w:eastAsia="Times New Roman" w:hAnsi="Times New Roman"/>
          <w:sz w:val="24"/>
          <w:szCs w:val="24"/>
          <w:lang w:eastAsia="es-ES"/>
        </w:rPr>
      </w:pPr>
    </w:p>
    <w:p w:rsidR="00AD037E" w:rsidRPr="005318EA" w:rsidRDefault="00AD037E" w:rsidP="005318EA">
      <w:pPr>
        <w:spacing w:after="0" w:line="480" w:lineRule="auto"/>
        <w:jc w:val="both"/>
        <w:rPr>
          <w:rFonts w:ascii="Times New Roman" w:eastAsia="Times New Roman" w:hAnsi="Times New Roman"/>
          <w:b/>
          <w:sz w:val="24"/>
          <w:szCs w:val="24"/>
          <w:lang w:eastAsia="es-ES"/>
        </w:rPr>
      </w:pPr>
      <w:r w:rsidRPr="005318EA">
        <w:rPr>
          <w:rFonts w:ascii="Times New Roman" w:eastAsia="Times New Roman" w:hAnsi="Times New Roman"/>
          <w:sz w:val="24"/>
          <w:szCs w:val="24"/>
          <w:lang w:eastAsia="es-ES"/>
        </w:rPr>
        <w:t xml:space="preserve">                                                                                                                                                                                                                                                                                                                                                                                          </w:t>
      </w:r>
      <w:r w:rsidRPr="005318EA">
        <w:rPr>
          <w:rFonts w:ascii="Times New Roman" w:eastAsia="Times New Roman" w:hAnsi="Times New Roman"/>
          <w:b/>
          <w:sz w:val="24"/>
          <w:szCs w:val="24"/>
          <w:lang w:eastAsia="es-ES"/>
        </w:rPr>
        <w:t xml:space="preserve">          </w:t>
      </w:r>
    </w:p>
    <w:p w:rsidR="00AD037E" w:rsidRPr="005318EA" w:rsidRDefault="00AD037E" w:rsidP="005318EA">
      <w:pPr>
        <w:spacing w:after="120" w:line="480" w:lineRule="auto"/>
        <w:rPr>
          <w:rFonts w:ascii="Times New Roman" w:eastAsia="Times New Roman" w:hAnsi="Times New Roman"/>
          <w:b/>
          <w:sz w:val="24"/>
          <w:szCs w:val="24"/>
          <w:lang w:eastAsia="es-ES"/>
        </w:rPr>
      </w:pPr>
      <w:r w:rsidRPr="005318EA">
        <w:rPr>
          <w:rFonts w:ascii="Times New Roman" w:eastAsia="Times New Roman" w:hAnsi="Times New Roman"/>
          <w:b/>
          <w:sz w:val="24"/>
          <w:szCs w:val="24"/>
          <w:lang w:eastAsia="es-ES"/>
        </w:rPr>
        <w:lastRenderedPageBreak/>
        <w:t>DEPARTAMENTO FINANCIERO</w:t>
      </w:r>
    </w:p>
    <w:p w:rsidR="00AD037E" w:rsidRPr="005318EA" w:rsidRDefault="00AD037E" w:rsidP="005318EA">
      <w:pPr>
        <w:tabs>
          <w:tab w:val="num" w:pos="450"/>
        </w:tabs>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Este departamento, es el encargado de revisar y evaluar la aplicación de los procesos establecidos y el sistema contable de la Institución, asesorando y velando para que las operaciones administrativas y financieras se ajusten a las normas, políticas y leyes que rigen la entidad y los principios de contabilidad de aceptación general, aprobadas. En ese sentido sus ac</w:t>
      </w:r>
      <w:r w:rsidR="0026181C" w:rsidRPr="005318EA">
        <w:rPr>
          <w:rFonts w:ascii="Times New Roman" w:eastAsia="Times New Roman" w:hAnsi="Times New Roman"/>
          <w:sz w:val="24"/>
          <w:szCs w:val="24"/>
          <w:lang w:eastAsia="es-ES"/>
        </w:rPr>
        <w:t>tividades fueron:</w:t>
      </w:r>
    </w:p>
    <w:p w:rsidR="00AD037E" w:rsidRPr="005318EA" w:rsidRDefault="00AD037E" w:rsidP="005318EA">
      <w:pPr>
        <w:tabs>
          <w:tab w:val="num" w:pos="450"/>
        </w:tabs>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 xml:space="preserve">Revisión de expedientes para organizar su documentación y trámites, conforme a los procedimientos establecidos; entre estos: Conciliaciones Bancarias, Nómina de empleados, pagos de viáticos, compras de materiales, equipos, suministro y servicios, arqueos de Caja Chica y en sentido general todo lo relacionado al desenvolvimiento y control </w:t>
      </w:r>
      <w:r w:rsidR="0026181C" w:rsidRPr="005318EA">
        <w:rPr>
          <w:rFonts w:ascii="Times New Roman" w:eastAsia="Times New Roman" w:hAnsi="Times New Roman"/>
          <w:sz w:val="24"/>
          <w:szCs w:val="24"/>
          <w:lang w:eastAsia="es-ES"/>
        </w:rPr>
        <w:t>financiero de esta Institución.</w:t>
      </w:r>
    </w:p>
    <w:p w:rsidR="007763F0" w:rsidRPr="005318EA" w:rsidRDefault="00AD037E" w:rsidP="005318EA">
      <w:pPr>
        <w:spacing w:after="120" w:line="480" w:lineRule="auto"/>
        <w:jc w:val="both"/>
        <w:rPr>
          <w:rFonts w:ascii="Times New Roman" w:eastAsia="Times New Roman" w:hAnsi="Times New Roman"/>
          <w:sz w:val="24"/>
          <w:szCs w:val="24"/>
          <w:lang w:eastAsia="es-ES"/>
        </w:rPr>
      </w:pPr>
      <w:r w:rsidRPr="005318EA">
        <w:rPr>
          <w:rFonts w:ascii="Times New Roman" w:eastAsia="Times New Roman" w:hAnsi="Times New Roman"/>
          <w:sz w:val="24"/>
          <w:szCs w:val="24"/>
          <w:lang w:eastAsia="es-ES"/>
        </w:rPr>
        <w:t>Como Institución Centralizada el presupuesto aprobado para esta Dirección General de Desarrollo de la Comunidad (DGDC), por el Congreso Nacional, correspondiente al año 2017,  ascendió a</w:t>
      </w:r>
      <w:r w:rsidRPr="005318EA">
        <w:rPr>
          <w:rFonts w:ascii="Times New Roman" w:eastAsia="Times New Roman" w:hAnsi="Times New Roman"/>
          <w:b/>
          <w:sz w:val="24"/>
          <w:szCs w:val="24"/>
          <w:lang w:eastAsia="es-ES"/>
        </w:rPr>
        <w:t xml:space="preserve"> RD$180,010,964.00 (ciento ochenta millones diez mil novecientos sesenta y cuatro pesos con 00/100</w:t>
      </w:r>
      <w:r w:rsidRPr="005318EA">
        <w:rPr>
          <w:rFonts w:ascii="Times New Roman" w:eastAsia="Times New Roman" w:hAnsi="Times New Roman"/>
          <w:sz w:val="24"/>
          <w:szCs w:val="24"/>
          <w:lang w:eastAsia="es-ES"/>
        </w:rPr>
        <w:t xml:space="preserve">), siendo disminuido de este  en el mes de Abril, el monto de RD$2,821,449.28 (dos millones ochocientos veintiún mil cuatrocientos cuarenta y nueve pesos con 28/100),  arrojando esto un presupuesto vigente para el 2017, a la fecha (15 de noviembre), de </w:t>
      </w:r>
      <w:r w:rsidRPr="005318EA">
        <w:rPr>
          <w:rFonts w:ascii="Times New Roman" w:eastAsia="Times New Roman" w:hAnsi="Times New Roman"/>
          <w:b/>
          <w:sz w:val="24"/>
          <w:szCs w:val="24"/>
          <w:lang w:eastAsia="es-ES"/>
        </w:rPr>
        <w:t>RD177,189,514.72 (ciento setenta y siete millones ciento ochenta y nueve  mil quinientos catorce pesos con 72/100),</w:t>
      </w:r>
      <w:r w:rsidRPr="005318EA">
        <w:rPr>
          <w:rFonts w:ascii="Times New Roman" w:eastAsia="Times New Roman" w:hAnsi="Times New Roman"/>
          <w:sz w:val="24"/>
          <w:szCs w:val="24"/>
          <w:lang w:eastAsia="es-ES"/>
        </w:rPr>
        <w:t xml:space="preserve"> del cual  la Dirección General de Presupuesto  a</w:t>
      </w:r>
      <w:r w:rsidR="0026181C" w:rsidRPr="005318EA">
        <w:rPr>
          <w:rFonts w:ascii="Times New Roman" w:eastAsia="Times New Roman" w:hAnsi="Times New Roman"/>
          <w:sz w:val="24"/>
          <w:szCs w:val="24"/>
          <w:lang w:eastAsia="es-ES"/>
        </w:rPr>
        <w:t xml:space="preserve">signo al 15 de noviembre 2017, </w:t>
      </w:r>
      <w:r w:rsidRPr="005318EA">
        <w:rPr>
          <w:rFonts w:ascii="Times New Roman" w:eastAsia="Times New Roman" w:hAnsi="Times New Roman"/>
          <w:sz w:val="24"/>
          <w:szCs w:val="24"/>
          <w:lang w:eastAsia="es-ES"/>
        </w:rPr>
        <w:t xml:space="preserve">fondos y/o cuotas, por valor de  </w:t>
      </w:r>
      <w:r w:rsidRPr="005318EA">
        <w:rPr>
          <w:rFonts w:ascii="Times New Roman" w:eastAsia="Times New Roman" w:hAnsi="Times New Roman"/>
          <w:b/>
          <w:sz w:val="24"/>
          <w:szCs w:val="24"/>
          <w:lang w:eastAsia="es-ES"/>
        </w:rPr>
        <w:t>RD$174,458,076.24 (ciento setenta y cuatro millones cuatrocientos cincuenta y ocho mil setenta y seis pesos con 24/100)</w:t>
      </w:r>
      <w:r w:rsidRPr="005318EA">
        <w:rPr>
          <w:rFonts w:ascii="Times New Roman" w:eastAsia="Times New Roman" w:hAnsi="Times New Roman"/>
          <w:sz w:val="24"/>
          <w:szCs w:val="24"/>
          <w:lang w:eastAsia="es-ES"/>
        </w:rPr>
        <w:t xml:space="preserve">, equivalentes a un 98% en relación al Presupuesto Vigente,  realizándose   ejecuciones por un monto ascendente a RD$152,874,445.54 (Ciento cincuenta y dos millones   ochocientos setenta y cuatro cuatrocientos cuarenta y cinco pesos con 54/100) equivalentes a un 88%, en relación a las cuotas asignadas,   </w:t>
      </w:r>
      <w:r w:rsidRPr="005318EA">
        <w:rPr>
          <w:rFonts w:ascii="Times New Roman" w:eastAsia="Times New Roman" w:hAnsi="Times New Roman"/>
          <w:sz w:val="24"/>
          <w:szCs w:val="24"/>
          <w:lang w:eastAsia="es-ES"/>
        </w:rPr>
        <w:lastRenderedPageBreak/>
        <w:t xml:space="preserve">consumidos a través de la elaboración de Libramientos de pago mediante el Sistema Integrado de Gestión Financiera (SIGEF), clasificados entre: nóminas de pago, servicios básicos, viáticos, ayudas económicas,  pagos a suplidores y/o prestadores de servicios,  Obras y regularizaciones del Fondo </w:t>
      </w:r>
      <w:proofErr w:type="spellStart"/>
      <w:r w:rsidRPr="005318EA">
        <w:rPr>
          <w:rFonts w:ascii="Times New Roman" w:eastAsia="Times New Roman" w:hAnsi="Times New Roman"/>
          <w:sz w:val="24"/>
          <w:szCs w:val="24"/>
          <w:lang w:eastAsia="es-ES"/>
        </w:rPr>
        <w:t>Reponible</w:t>
      </w:r>
      <w:proofErr w:type="spellEnd"/>
      <w:r w:rsidRPr="005318EA">
        <w:rPr>
          <w:rFonts w:ascii="Times New Roman" w:eastAsia="Times New Roman" w:hAnsi="Times New Roman"/>
          <w:sz w:val="24"/>
          <w:szCs w:val="24"/>
          <w:lang w:eastAsia="es-ES"/>
        </w:rPr>
        <w:t xml:space="preserve"> Institucional.</w:t>
      </w:r>
    </w:p>
    <w:p w:rsidR="00AD037E" w:rsidRPr="0032570A" w:rsidRDefault="00AD037E" w:rsidP="00AD037E">
      <w:pPr>
        <w:spacing w:after="120" w:line="48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A </w:t>
      </w:r>
      <w:r w:rsidR="001E4EA4" w:rsidRPr="0032570A">
        <w:rPr>
          <w:rFonts w:ascii="Times New Roman" w:eastAsia="Times New Roman" w:hAnsi="Times New Roman"/>
          <w:sz w:val="24"/>
          <w:szCs w:val="24"/>
          <w:lang w:eastAsia="es-ES"/>
        </w:rPr>
        <w:t>continuación,</w:t>
      </w:r>
      <w:r w:rsidRPr="0032570A">
        <w:rPr>
          <w:rFonts w:ascii="Times New Roman" w:eastAsia="Times New Roman" w:hAnsi="Times New Roman"/>
          <w:sz w:val="24"/>
          <w:szCs w:val="24"/>
          <w:lang w:eastAsia="es-ES"/>
        </w:rPr>
        <w:t xml:space="preserve"> detalle de la ejecución:</w:t>
      </w:r>
    </w:p>
    <w:tbl>
      <w:tblPr>
        <w:tblW w:w="9717" w:type="dxa"/>
        <w:tblInd w:w="-497" w:type="dxa"/>
        <w:tblCellMar>
          <w:left w:w="70" w:type="dxa"/>
          <w:right w:w="70" w:type="dxa"/>
        </w:tblCellMar>
        <w:tblLook w:val="04A0" w:firstRow="1" w:lastRow="0" w:firstColumn="1" w:lastColumn="0" w:noHBand="0" w:noVBand="1"/>
      </w:tblPr>
      <w:tblGrid>
        <w:gridCol w:w="597"/>
        <w:gridCol w:w="1462"/>
        <w:gridCol w:w="1158"/>
        <w:gridCol w:w="1150"/>
        <w:gridCol w:w="1153"/>
        <w:gridCol w:w="1158"/>
        <w:gridCol w:w="1030"/>
        <w:gridCol w:w="1158"/>
        <w:gridCol w:w="851"/>
      </w:tblGrid>
      <w:tr w:rsidR="00AD037E" w:rsidRPr="0032570A" w:rsidTr="0026181C">
        <w:trPr>
          <w:trHeight w:val="450"/>
        </w:trPr>
        <w:tc>
          <w:tcPr>
            <w:tcW w:w="597" w:type="dxa"/>
            <w:tcBorders>
              <w:top w:val="single" w:sz="8" w:space="0" w:color="auto"/>
              <w:left w:val="single" w:sz="8" w:space="0" w:color="auto"/>
              <w:bottom w:val="single" w:sz="8" w:space="0" w:color="auto"/>
              <w:right w:val="single" w:sz="8" w:space="0" w:color="auto"/>
            </w:tcBorders>
            <w:shd w:val="clear" w:color="auto" w:fill="70AD47" w:themeFill="accent6"/>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Objeto</w:t>
            </w:r>
          </w:p>
        </w:tc>
        <w:tc>
          <w:tcPr>
            <w:tcW w:w="1463" w:type="dxa"/>
            <w:tcBorders>
              <w:top w:val="single" w:sz="8" w:space="0" w:color="auto"/>
              <w:left w:val="nil"/>
              <w:bottom w:val="single" w:sz="8" w:space="0" w:color="auto"/>
              <w:right w:val="single" w:sz="8" w:space="0" w:color="auto"/>
            </w:tcBorders>
            <w:shd w:val="clear" w:color="auto" w:fill="70AD47" w:themeFill="accent6"/>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Descripción</w:t>
            </w:r>
          </w:p>
        </w:tc>
        <w:tc>
          <w:tcPr>
            <w:tcW w:w="1158" w:type="dxa"/>
            <w:tcBorders>
              <w:top w:val="single" w:sz="8" w:space="0" w:color="auto"/>
              <w:left w:val="nil"/>
              <w:bottom w:val="single" w:sz="8" w:space="0" w:color="auto"/>
              <w:right w:val="single" w:sz="8" w:space="0" w:color="auto"/>
            </w:tcBorders>
            <w:shd w:val="clear" w:color="auto" w:fill="70AD47" w:themeFill="accent6"/>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Presupuesto Aprobado 2017</w:t>
            </w:r>
          </w:p>
        </w:tc>
        <w:tc>
          <w:tcPr>
            <w:tcW w:w="1150" w:type="dxa"/>
            <w:tcBorders>
              <w:top w:val="single" w:sz="8" w:space="0" w:color="auto"/>
              <w:left w:val="nil"/>
              <w:bottom w:val="single" w:sz="8" w:space="0" w:color="auto"/>
              <w:right w:val="single" w:sz="8" w:space="0" w:color="auto"/>
            </w:tcBorders>
            <w:shd w:val="clear" w:color="auto" w:fill="70AD47" w:themeFill="accent6"/>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Modificaciones</w:t>
            </w:r>
          </w:p>
        </w:tc>
        <w:tc>
          <w:tcPr>
            <w:tcW w:w="1153" w:type="dxa"/>
            <w:tcBorders>
              <w:top w:val="single" w:sz="8" w:space="0" w:color="auto"/>
              <w:left w:val="nil"/>
              <w:bottom w:val="single" w:sz="8" w:space="0" w:color="auto"/>
              <w:right w:val="single" w:sz="8" w:space="0" w:color="auto"/>
            </w:tcBorders>
            <w:shd w:val="clear" w:color="auto" w:fill="70AD47" w:themeFill="accent6"/>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Presupuesto Vigente</w:t>
            </w:r>
          </w:p>
        </w:tc>
        <w:tc>
          <w:tcPr>
            <w:tcW w:w="1158" w:type="dxa"/>
            <w:tcBorders>
              <w:top w:val="single" w:sz="8" w:space="0" w:color="auto"/>
              <w:left w:val="nil"/>
              <w:bottom w:val="single" w:sz="8" w:space="0" w:color="auto"/>
              <w:right w:val="single" w:sz="8" w:space="0" w:color="auto"/>
            </w:tcBorders>
            <w:shd w:val="clear" w:color="auto" w:fill="70AD47" w:themeFill="accent6"/>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Cuotas Asignadas al 15 Noviembre 2017</w:t>
            </w:r>
          </w:p>
        </w:tc>
        <w:tc>
          <w:tcPr>
            <w:tcW w:w="1030" w:type="dxa"/>
            <w:tcBorders>
              <w:top w:val="single" w:sz="8" w:space="0" w:color="auto"/>
              <w:left w:val="nil"/>
              <w:bottom w:val="single" w:sz="8" w:space="0" w:color="auto"/>
              <w:right w:val="single" w:sz="8" w:space="0" w:color="auto"/>
            </w:tcBorders>
            <w:shd w:val="clear" w:color="auto" w:fill="70AD47" w:themeFill="accent6"/>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 Asignación en referencia  al Presupuesto Vigente</w:t>
            </w:r>
          </w:p>
        </w:tc>
        <w:tc>
          <w:tcPr>
            <w:tcW w:w="1158" w:type="dxa"/>
            <w:tcBorders>
              <w:top w:val="single" w:sz="8" w:space="0" w:color="auto"/>
              <w:left w:val="nil"/>
              <w:bottom w:val="single" w:sz="8" w:space="0" w:color="auto"/>
              <w:right w:val="single" w:sz="8" w:space="0" w:color="auto"/>
            </w:tcBorders>
            <w:shd w:val="clear" w:color="auto" w:fill="70AD47" w:themeFill="accent6"/>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Total  Ejecución al 15 de noviembre 2017</w:t>
            </w:r>
          </w:p>
        </w:tc>
        <w:tc>
          <w:tcPr>
            <w:tcW w:w="850" w:type="dxa"/>
            <w:tcBorders>
              <w:top w:val="single" w:sz="8" w:space="0" w:color="auto"/>
              <w:left w:val="nil"/>
              <w:bottom w:val="single" w:sz="8" w:space="0" w:color="auto"/>
              <w:right w:val="single" w:sz="8" w:space="0" w:color="auto"/>
            </w:tcBorders>
            <w:shd w:val="clear" w:color="auto" w:fill="70AD47" w:themeFill="accent6"/>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 Ejecución  en Referencia  a las cuotas  Asignadas</w:t>
            </w:r>
          </w:p>
        </w:tc>
      </w:tr>
      <w:tr w:rsidR="00AD037E" w:rsidRPr="0032570A" w:rsidTr="0026181C">
        <w:trPr>
          <w:trHeight w:val="315"/>
        </w:trPr>
        <w:tc>
          <w:tcPr>
            <w:tcW w:w="597" w:type="dxa"/>
            <w:tcBorders>
              <w:top w:val="nil"/>
              <w:left w:val="single" w:sz="8" w:space="0" w:color="auto"/>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w:t>
            </w:r>
          </w:p>
        </w:tc>
        <w:tc>
          <w:tcPr>
            <w:tcW w:w="1463"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Remuneraciones y Contribuciones</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102,648,759.00</w:t>
            </w:r>
          </w:p>
        </w:tc>
        <w:tc>
          <w:tcPr>
            <w:tcW w:w="11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5,492,300.00</w:t>
            </w:r>
          </w:p>
        </w:tc>
        <w:tc>
          <w:tcPr>
            <w:tcW w:w="1153"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108,141,059.00</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107,763,569.04</w:t>
            </w:r>
          </w:p>
        </w:tc>
        <w:tc>
          <w:tcPr>
            <w:tcW w:w="103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100%</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92,566,667.57</w:t>
            </w:r>
          </w:p>
        </w:tc>
        <w:tc>
          <w:tcPr>
            <w:tcW w:w="8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86%</w:t>
            </w:r>
          </w:p>
        </w:tc>
      </w:tr>
      <w:tr w:rsidR="00AD037E" w:rsidRPr="0032570A" w:rsidTr="0026181C">
        <w:trPr>
          <w:trHeight w:val="315"/>
        </w:trPr>
        <w:tc>
          <w:tcPr>
            <w:tcW w:w="597" w:type="dxa"/>
            <w:tcBorders>
              <w:top w:val="nil"/>
              <w:left w:val="single" w:sz="8" w:space="0" w:color="auto"/>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w:t>
            </w:r>
          </w:p>
        </w:tc>
        <w:tc>
          <w:tcPr>
            <w:tcW w:w="1463"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Contratación de Servicios</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22,283,000.00</w:t>
            </w:r>
          </w:p>
        </w:tc>
        <w:tc>
          <w:tcPr>
            <w:tcW w:w="11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-428,816.00</w:t>
            </w:r>
          </w:p>
        </w:tc>
        <w:tc>
          <w:tcPr>
            <w:tcW w:w="1153"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21,854,184.00</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19,451,277.20</w:t>
            </w:r>
          </w:p>
        </w:tc>
        <w:tc>
          <w:tcPr>
            <w:tcW w:w="103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89%</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17,255,850.12</w:t>
            </w:r>
          </w:p>
        </w:tc>
        <w:tc>
          <w:tcPr>
            <w:tcW w:w="8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89%</w:t>
            </w:r>
          </w:p>
        </w:tc>
      </w:tr>
      <w:tr w:rsidR="00AD037E" w:rsidRPr="0032570A" w:rsidTr="0026181C">
        <w:trPr>
          <w:trHeight w:val="315"/>
        </w:trPr>
        <w:tc>
          <w:tcPr>
            <w:tcW w:w="597" w:type="dxa"/>
            <w:tcBorders>
              <w:top w:val="nil"/>
              <w:left w:val="single" w:sz="8" w:space="0" w:color="auto"/>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val="en-US" w:eastAsia="es-ES"/>
              </w:rPr>
              <w:t>3</w:t>
            </w:r>
          </w:p>
        </w:tc>
        <w:tc>
          <w:tcPr>
            <w:tcW w:w="1463"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Materiales y Suministro</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44,508,805.00</w:t>
            </w:r>
          </w:p>
        </w:tc>
        <w:tc>
          <w:tcPr>
            <w:tcW w:w="11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-21,521,856.81</w:t>
            </w:r>
          </w:p>
        </w:tc>
        <w:tc>
          <w:tcPr>
            <w:tcW w:w="1153"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22,986,948.19</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22,977,468.00</w:t>
            </w:r>
          </w:p>
        </w:tc>
        <w:tc>
          <w:tcPr>
            <w:tcW w:w="103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100%</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21,294,692.33</w:t>
            </w:r>
          </w:p>
        </w:tc>
        <w:tc>
          <w:tcPr>
            <w:tcW w:w="8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93%</w:t>
            </w:r>
          </w:p>
        </w:tc>
      </w:tr>
      <w:tr w:rsidR="00AD037E" w:rsidRPr="0032570A" w:rsidTr="0026181C">
        <w:trPr>
          <w:trHeight w:val="315"/>
        </w:trPr>
        <w:tc>
          <w:tcPr>
            <w:tcW w:w="597" w:type="dxa"/>
            <w:tcBorders>
              <w:top w:val="nil"/>
              <w:left w:val="single" w:sz="8" w:space="0" w:color="auto"/>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4</w:t>
            </w:r>
          </w:p>
        </w:tc>
        <w:tc>
          <w:tcPr>
            <w:tcW w:w="1463"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Transferencias Corrientes (Ayudas)</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9,178,600.00</w:t>
            </w:r>
          </w:p>
        </w:tc>
        <w:tc>
          <w:tcPr>
            <w:tcW w:w="11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11,280,060.00</w:t>
            </w:r>
          </w:p>
        </w:tc>
        <w:tc>
          <w:tcPr>
            <w:tcW w:w="1153"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20,458,660.00</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20,458,596.00</w:t>
            </w:r>
          </w:p>
        </w:tc>
        <w:tc>
          <w:tcPr>
            <w:tcW w:w="103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100%</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18,675,865.00</w:t>
            </w:r>
          </w:p>
        </w:tc>
        <w:tc>
          <w:tcPr>
            <w:tcW w:w="8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91%</w:t>
            </w:r>
          </w:p>
        </w:tc>
      </w:tr>
      <w:tr w:rsidR="00AD037E" w:rsidRPr="0032570A" w:rsidTr="0026181C">
        <w:trPr>
          <w:trHeight w:val="315"/>
        </w:trPr>
        <w:tc>
          <w:tcPr>
            <w:tcW w:w="597" w:type="dxa"/>
            <w:tcBorders>
              <w:top w:val="nil"/>
              <w:left w:val="single" w:sz="8" w:space="0" w:color="auto"/>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6</w:t>
            </w:r>
          </w:p>
        </w:tc>
        <w:tc>
          <w:tcPr>
            <w:tcW w:w="1463"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Bienes Muebles e Inmuebles</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1,391,800.00</w:t>
            </w:r>
          </w:p>
        </w:tc>
        <w:tc>
          <w:tcPr>
            <w:tcW w:w="11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2,356,863.53</w:t>
            </w:r>
          </w:p>
        </w:tc>
        <w:tc>
          <w:tcPr>
            <w:tcW w:w="1153"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3,748,663.53</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3,807,166.00</w:t>
            </w:r>
          </w:p>
        </w:tc>
        <w:tc>
          <w:tcPr>
            <w:tcW w:w="103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102%</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val="en-US" w:eastAsia="es-ES"/>
              </w:rPr>
              <w:t>3,081,370.52</w:t>
            </w:r>
          </w:p>
        </w:tc>
        <w:tc>
          <w:tcPr>
            <w:tcW w:w="8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81%</w:t>
            </w:r>
          </w:p>
        </w:tc>
      </w:tr>
      <w:tr w:rsidR="00AD037E" w:rsidRPr="0032570A" w:rsidTr="0026181C">
        <w:trPr>
          <w:trHeight w:val="315"/>
        </w:trPr>
        <w:tc>
          <w:tcPr>
            <w:tcW w:w="20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TOTAL</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180,010,964.00</w:t>
            </w:r>
          </w:p>
        </w:tc>
        <w:tc>
          <w:tcPr>
            <w:tcW w:w="11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-2,821,449.28</w:t>
            </w:r>
          </w:p>
        </w:tc>
        <w:tc>
          <w:tcPr>
            <w:tcW w:w="1153"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177,189,514.72</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174,458,076.24</w:t>
            </w:r>
          </w:p>
        </w:tc>
        <w:tc>
          <w:tcPr>
            <w:tcW w:w="103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98%</w:t>
            </w:r>
          </w:p>
        </w:tc>
        <w:tc>
          <w:tcPr>
            <w:tcW w:w="1158"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152,874,445.54</w:t>
            </w:r>
          </w:p>
        </w:tc>
        <w:tc>
          <w:tcPr>
            <w:tcW w:w="8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88%</w:t>
            </w:r>
          </w:p>
        </w:tc>
      </w:tr>
    </w:tbl>
    <w:p w:rsidR="00AD037E" w:rsidRPr="0032570A" w:rsidRDefault="00AD037E" w:rsidP="00AD037E">
      <w:pPr>
        <w:spacing w:after="0" w:line="240" w:lineRule="auto"/>
        <w:jc w:val="both"/>
        <w:rPr>
          <w:rFonts w:ascii="Times New Roman" w:eastAsia="Times New Roman" w:hAnsi="Times New Roman"/>
          <w:sz w:val="24"/>
          <w:szCs w:val="24"/>
          <w:lang w:eastAsia="es-ES"/>
        </w:rPr>
      </w:pPr>
    </w:p>
    <w:p w:rsidR="00AD037E" w:rsidRPr="0032570A" w:rsidRDefault="00AD037E" w:rsidP="00AD037E">
      <w:pPr>
        <w:spacing w:after="0" w:line="360" w:lineRule="auto"/>
        <w:jc w:val="both"/>
        <w:rPr>
          <w:rFonts w:ascii="Times New Roman" w:eastAsia="Times New Roman" w:hAnsi="Times New Roman"/>
          <w:sz w:val="24"/>
          <w:szCs w:val="24"/>
          <w:lang w:eastAsia="es-ES"/>
        </w:rPr>
      </w:pPr>
    </w:p>
    <w:p w:rsidR="00AD037E" w:rsidRPr="0032570A" w:rsidRDefault="00AD037E" w:rsidP="00AD037E">
      <w:pPr>
        <w:spacing w:after="0" w:line="36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En relación a las asignaciones de cuotas y/o fondos por parte de la Dirección General de Presupuesto, en base al presupuesto asignado a esta Dirección General de Desarrollo de la Comunidad (DGDC),  para este año, proyectamos Recibir fondos  desde el 16 al 31 de Diciembre 2017, por un monto de RD$1,083,658.29 (un millón ochenta y tres mil seiscientos cincuenta y ocho pesos con 29/100), proyectando   una ejecución al 31 de diciembre 2017 de RD$20,824,964 (veinte millones ochocientos veinticuatro mil novecientos sesenta y cuatro pesos con 05/100), tanto con dichas asignaciones como con la disponibilidad de fondos  al 15/11/2017. Esta ejecución es proyectada siempre y cuando contemos con la asignación de fondos por parte de la Dirección General de Presupuesto (</w:t>
      </w:r>
      <w:proofErr w:type="spellStart"/>
      <w:r w:rsidRPr="0032570A">
        <w:rPr>
          <w:rFonts w:ascii="Times New Roman" w:eastAsia="Times New Roman" w:hAnsi="Times New Roman"/>
          <w:sz w:val="24"/>
          <w:szCs w:val="24"/>
          <w:lang w:eastAsia="es-ES"/>
        </w:rPr>
        <w:t>Digepres</w:t>
      </w:r>
      <w:proofErr w:type="spellEnd"/>
      <w:r w:rsidRPr="0032570A">
        <w:rPr>
          <w:rFonts w:ascii="Times New Roman" w:eastAsia="Times New Roman" w:hAnsi="Times New Roman"/>
          <w:sz w:val="24"/>
          <w:szCs w:val="24"/>
          <w:lang w:eastAsia="es-ES"/>
        </w:rPr>
        <w:t xml:space="preserve">). </w:t>
      </w:r>
    </w:p>
    <w:p w:rsidR="0026181C" w:rsidRPr="0032570A" w:rsidRDefault="0026181C" w:rsidP="00AD037E">
      <w:pPr>
        <w:spacing w:after="0" w:line="360" w:lineRule="auto"/>
        <w:jc w:val="both"/>
        <w:rPr>
          <w:rFonts w:ascii="Times New Roman" w:eastAsia="Times New Roman" w:hAnsi="Times New Roman"/>
          <w:sz w:val="24"/>
          <w:szCs w:val="24"/>
          <w:lang w:eastAsia="es-ES"/>
        </w:rPr>
      </w:pPr>
    </w:p>
    <w:p w:rsidR="00AD037E" w:rsidRDefault="00AD037E" w:rsidP="00AD037E">
      <w:pPr>
        <w:spacing w:after="0" w:line="360" w:lineRule="auto"/>
        <w:jc w:val="both"/>
        <w:rPr>
          <w:rFonts w:eastAsia="Times New Roman"/>
          <w:b/>
          <w:sz w:val="24"/>
          <w:szCs w:val="24"/>
          <w:lang w:eastAsia="es-ES"/>
        </w:rPr>
      </w:pPr>
      <w:r w:rsidRPr="0032570A">
        <w:rPr>
          <w:rFonts w:eastAsia="Times New Roman"/>
          <w:sz w:val="24"/>
          <w:szCs w:val="24"/>
          <w:lang w:eastAsia="es-ES"/>
        </w:rPr>
        <w:t xml:space="preserve">Del mismo modo, </w:t>
      </w:r>
      <w:r w:rsidRPr="0032570A">
        <w:rPr>
          <w:rFonts w:ascii="Times New Roman" w:eastAsia="Times New Roman" w:hAnsi="Times New Roman"/>
          <w:sz w:val="24"/>
          <w:szCs w:val="24"/>
          <w:lang w:eastAsia="es-ES"/>
        </w:rPr>
        <w:t>esta institución</w:t>
      </w:r>
      <w:r w:rsidRPr="0032570A">
        <w:rPr>
          <w:rFonts w:eastAsia="Times New Roman"/>
          <w:sz w:val="24"/>
          <w:szCs w:val="24"/>
          <w:lang w:eastAsia="es-ES"/>
        </w:rPr>
        <w:t xml:space="preserve"> recibió durante este periodo comprendido desde  del 01 de Enero  al  de 15 de noviembre 2017, transferencias por un valor  de  RD$479,634.37 (cuatrocientos setenta y nueve mil seiscientos treinta y cuatro pesos con 37/100),  por parte de la Tesorería Nacional, correspondientes a Regularizaciones del Fondo </w:t>
      </w:r>
      <w:proofErr w:type="spellStart"/>
      <w:r w:rsidRPr="0032570A">
        <w:rPr>
          <w:rFonts w:eastAsia="Times New Roman"/>
          <w:sz w:val="24"/>
          <w:szCs w:val="24"/>
          <w:lang w:eastAsia="es-ES"/>
        </w:rPr>
        <w:t>Reponible</w:t>
      </w:r>
      <w:proofErr w:type="spellEnd"/>
      <w:r w:rsidRPr="0032570A">
        <w:rPr>
          <w:rFonts w:eastAsia="Times New Roman"/>
          <w:sz w:val="24"/>
          <w:szCs w:val="24"/>
          <w:lang w:eastAsia="es-ES"/>
        </w:rPr>
        <w:t xml:space="preserve"> Institucional, los cuales sumados a la disponibilidad  bancaria al 31 de </w:t>
      </w:r>
      <w:r w:rsidRPr="0032570A">
        <w:rPr>
          <w:rFonts w:eastAsia="Times New Roman"/>
          <w:sz w:val="24"/>
          <w:szCs w:val="24"/>
          <w:lang w:eastAsia="es-ES"/>
        </w:rPr>
        <w:lastRenderedPageBreak/>
        <w:t xml:space="preserve">Diciembre 2016,  ascendente a RD$29,694.55 (Veintinueve mil seiscientos noventa y cuatro pesos con 55/100) , arrojo un valor total disponible para este periodo de  </w:t>
      </w:r>
      <w:r w:rsidRPr="0032570A">
        <w:rPr>
          <w:rFonts w:eastAsia="Times New Roman"/>
          <w:b/>
          <w:sz w:val="24"/>
          <w:szCs w:val="24"/>
          <w:lang w:eastAsia="es-ES"/>
        </w:rPr>
        <w:t>RD$500,313.73 (quinientos mil trescientos trece peos con 73/100)</w:t>
      </w:r>
      <w:r w:rsidRPr="0032570A">
        <w:rPr>
          <w:rFonts w:eastAsia="Times New Roman"/>
          <w:sz w:val="24"/>
          <w:szCs w:val="24"/>
          <w:lang w:eastAsia="es-ES"/>
        </w:rPr>
        <w:t xml:space="preserve">,  realizándose de estos ejecuciones mediante nuestro sistema interno </w:t>
      </w:r>
      <w:proofErr w:type="spellStart"/>
      <w:r w:rsidRPr="0032570A">
        <w:rPr>
          <w:rFonts w:eastAsia="Times New Roman"/>
          <w:sz w:val="24"/>
          <w:szCs w:val="24"/>
          <w:lang w:eastAsia="es-ES"/>
        </w:rPr>
        <w:t>Ponapres</w:t>
      </w:r>
      <w:proofErr w:type="spellEnd"/>
      <w:r w:rsidRPr="0032570A">
        <w:rPr>
          <w:rFonts w:eastAsia="Times New Roman"/>
          <w:sz w:val="24"/>
          <w:szCs w:val="24"/>
          <w:lang w:eastAsia="es-ES"/>
        </w:rPr>
        <w:t xml:space="preserve">,  por un valor total ascendente a </w:t>
      </w:r>
      <w:r w:rsidRPr="0032570A">
        <w:rPr>
          <w:rFonts w:eastAsia="Times New Roman"/>
          <w:b/>
          <w:sz w:val="24"/>
          <w:szCs w:val="24"/>
          <w:lang w:eastAsia="es-ES"/>
        </w:rPr>
        <w:t xml:space="preserve">RD$415,943.78 (cuatrocientos quince mil novecientos cuarenta y tres pesos con 78/100). </w:t>
      </w:r>
    </w:p>
    <w:p w:rsidR="0026181C" w:rsidRPr="0032570A" w:rsidRDefault="0026181C" w:rsidP="00AD037E">
      <w:pPr>
        <w:spacing w:after="0" w:line="360" w:lineRule="auto"/>
        <w:jc w:val="both"/>
        <w:rPr>
          <w:rFonts w:eastAsia="Times New Roman"/>
          <w:sz w:val="24"/>
          <w:szCs w:val="24"/>
          <w:lang w:eastAsia="es-ES"/>
        </w:rPr>
      </w:pPr>
    </w:p>
    <w:p w:rsidR="00AD037E" w:rsidRDefault="00AD037E" w:rsidP="00AD037E">
      <w:pPr>
        <w:spacing w:after="0" w:line="360" w:lineRule="auto"/>
        <w:jc w:val="both"/>
        <w:rPr>
          <w:rFonts w:eastAsia="Times New Roman"/>
          <w:sz w:val="24"/>
          <w:szCs w:val="24"/>
          <w:lang w:eastAsia="es-ES"/>
        </w:rPr>
      </w:pPr>
      <w:r w:rsidRPr="0032570A">
        <w:rPr>
          <w:rFonts w:eastAsia="Times New Roman"/>
          <w:sz w:val="24"/>
          <w:szCs w:val="24"/>
          <w:lang w:eastAsia="es-ES"/>
        </w:rPr>
        <w:t xml:space="preserve">A </w:t>
      </w:r>
      <w:r w:rsidR="001E4EA4" w:rsidRPr="0032570A">
        <w:rPr>
          <w:rFonts w:eastAsia="Times New Roman"/>
          <w:sz w:val="24"/>
          <w:szCs w:val="24"/>
          <w:lang w:eastAsia="es-ES"/>
        </w:rPr>
        <w:t>continuación,</w:t>
      </w:r>
      <w:r w:rsidRPr="0032570A">
        <w:rPr>
          <w:rFonts w:eastAsia="Times New Roman"/>
          <w:sz w:val="24"/>
          <w:szCs w:val="24"/>
          <w:lang w:eastAsia="es-ES"/>
        </w:rPr>
        <w:t xml:space="preserve"> detalles:</w:t>
      </w:r>
    </w:p>
    <w:p w:rsidR="0026181C" w:rsidRPr="0032570A" w:rsidRDefault="0026181C" w:rsidP="0026181C">
      <w:pPr>
        <w:spacing w:after="0" w:line="360" w:lineRule="auto"/>
        <w:ind w:left="-284" w:right="-285"/>
        <w:jc w:val="both"/>
        <w:rPr>
          <w:rFonts w:eastAsia="Times New Roman"/>
          <w:sz w:val="24"/>
          <w:szCs w:val="24"/>
          <w:lang w:eastAsia="es-ES"/>
        </w:rPr>
      </w:pPr>
    </w:p>
    <w:tbl>
      <w:tblPr>
        <w:tblW w:w="5400" w:type="dxa"/>
        <w:tblInd w:w="995" w:type="dxa"/>
        <w:tblCellMar>
          <w:left w:w="70" w:type="dxa"/>
          <w:right w:w="70" w:type="dxa"/>
        </w:tblCellMar>
        <w:tblLook w:val="04A0" w:firstRow="1" w:lastRow="0" w:firstColumn="1" w:lastColumn="0" w:noHBand="0" w:noVBand="1"/>
      </w:tblPr>
      <w:tblGrid>
        <w:gridCol w:w="395"/>
        <w:gridCol w:w="3320"/>
        <w:gridCol w:w="1920"/>
      </w:tblGrid>
      <w:tr w:rsidR="00AD037E" w:rsidRPr="0032570A" w:rsidTr="0026181C">
        <w:trPr>
          <w:trHeight w:val="315"/>
        </w:trPr>
        <w:tc>
          <w:tcPr>
            <w:tcW w:w="160" w:type="dxa"/>
            <w:tcBorders>
              <w:top w:val="single" w:sz="8" w:space="0" w:color="auto"/>
              <w:left w:val="single" w:sz="8" w:space="0" w:color="auto"/>
              <w:bottom w:val="nil"/>
              <w:right w:val="single" w:sz="8" w:space="0" w:color="auto"/>
            </w:tcBorders>
            <w:shd w:val="clear" w:color="auto" w:fill="70AD47" w:themeFill="accent6"/>
            <w:noWrap/>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CCP</w:t>
            </w:r>
          </w:p>
        </w:tc>
        <w:tc>
          <w:tcPr>
            <w:tcW w:w="3320" w:type="dxa"/>
            <w:tcBorders>
              <w:top w:val="single" w:sz="8" w:space="0" w:color="auto"/>
              <w:left w:val="nil"/>
              <w:bottom w:val="nil"/>
              <w:right w:val="single" w:sz="8" w:space="0" w:color="auto"/>
            </w:tcBorders>
            <w:shd w:val="clear" w:color="auto" w:fill="70AD47" w:themeFill="accent6"/>
            <w:noWrap/>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DESCRIPCION</w:t>
            </w:r>
          </w:p>
        </w:tc>
        <w:tc>
          <w:tcPr>
            <w:tcW w:w="1920" w:type="dxa"/>
            <w:tcBorders>
              <w:top w:val="single" w:sz="8" w:space="0" w:color="auto"/>
              <w:left w:val="nil"/>
              <w:bottom w:val="nil"/>
              <w:right w:val="single" w:sz="8" w:space="0" w:color="auto"/>
            </w:tcBorders>
            <w:shd w:val="clear" w:color="auto" w:fill="70AD47" w:themeFill="accent6"/>
            <w:noWrap/>
            <w:vAlign w:val="bottom"/>
            <w:hideMark/>
          </w:tcPr>
          <w:p w:rsidR="00AD037E" w:rsidRPr="0032570A" w:rsidRDefault="00AD037E" w:rsidP="00744DC6">
            <w:pPr>
              <w:spacing w:after="0" w:line="240" w:lineRule="auto"/>
              <w:jc w:val="both"/>
              <w:rPr>
                <w:rFonts w:eastAsia="Times New Roman"/>
                <w:b/>
                <w:bCs/>
                <w:lang w:eastAsia="es-ES"/>
              </w:rPr>
            </w:pPr>
            <w:r w:rsidRPr="0032570A">
              <w:rPr>
                <w:rFonts w:eastAsia="Times New Roman"/>
                <w:b/>
                <w:bCs/>
                <w:lang w:eastAsia="es-ES"/>
              </w:rPr>
              <w:t>valor Ejecutado</w:t>
            </w:r>
          </w:p>
        </w:tc>
      </w:tr>
      <w:tr w:rsidR="00AD037E" w:rsidRPr="0032570A" w:rsidTr="00744DC6">
        <w:trPr>
          <w:trHeight w:val="315"/>
        </w:trPr>
        <w:tc>
          <w:tcPr>
            <w:tcW w:w="1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2.1</w:t>
            </w:r>
          </w:p>
        </w:tc>
        <w:tc>
          <w:tcPr>
            <w:tcW w:w="3320" w:type="dxa"/>
            <w:tcBorders>
              <w:top w:val="single" w:sz="8" w:space="0" w:color="auto"/>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xml:space="preserve"> REMUNERACIONES Y CONTRIBUCIONES </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w:t>
            </w:r>
          </w:p>
        </w:tc>
      </w:tr>
      <w:tr w:rsidR="00AD037E" w:rsidRPr="0032570A" w:rsidTr="00744DC6">
        <w:trPr>
          <w:trHeight w:val="315"/>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2.2</w:t>
            </w:r>
          </w:p>
        </w:tc>
        <w:tc>
          <w:tcPr>
            <w:tcW w:w="332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xml:space="preserve"> CONTRATACION DE SERVICIOS </w:t>
            </w:r>
          </w:p>
        </w:tc>
        <w:tc>
          <w:tcPr>
            <w:tcW w:w="192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54,088.57</w:t>
            </w:r>
          </w:p>
        </w:tc>
      </w:tr>
      <w:tr w:rsidR="00AD037E" w:rsidRPr="0032570A" w:rsidTr="00744DC6">
        <w:trPr>
          <w:trHeight w:val="315"/>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2.3</w:t>
            </w:r>
          </w:p>
        </w:tc>
        <w:tc>
          <w:tcPr>
            <w:tcW w:w="332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xml:space="preserve"> MATERIALES Y SUMINITRO </w:t>
            </w:r>
          </w:p>
        </w:tc>
        <w:tc>
          <w:tcPr>
            <w:tcW w:w="192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326,272.78</w:t>
            </w:r>
          </w:p>
        </w:tc>
      </w:tr>
      <w:tr w:rsidR="00AD037E" w:rsidRPr="0032570A" w:rsidTr="00744DC6">
        <w:trPr>
          <w:trHeight w:val="315"/>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2.4</w:t>
            </w:r>
          </w:p>
        </w:tc>
        <w:tc>
          <w:tcPr>
            <w:tcW w:w="332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xml:space="preserve"> TRANSFERENCIAS CORRRIENTES </w:t>
            </w:r>
          </w:p>
        </w:tc>
        <w:tc>
          <w:tcPr>
            <w:tcW w:w="192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ascii="Times New Roman" w:eastAsia="Times New Roman" w:hAnsi="Times New Roman"/>
                <w:sz w:val="20"/>
                <w:szCs w:val="20"/>
                <w:lang w:eastAsia="es-ES"/>
              </w:rPr>
            </w:pPr>
            <w:r w:rsidRPr="0032570A">
              <w:rPr>
                <w:rFonts w:ascii="Times New Roman" w:eastAsia="Times New Roman" w:hAnsi="Times New Roman"/>
                <w:sz w:val="20"/>
                <w:szCs w:val="20"/>
                <w:lang w:eastAsia="es-ES"/>
              </w:rPr>
              <w:t> </w:t>
            </w:r>
          </w:p>
        </w:tc>
      </w:tr>
      <w:tr w:rsidR="00AD037E" w:rsidRPr="0032570A" w:rsidTr="00744DC6">
        <w:trPr>
          <w:trHeight w:val="315"/>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2.6</w:t>
            </w:r>
          </w:p>
        </w:tc>
        <w:tc>
          <w:tcPr>
            <w:tcW w:w="332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xml:space="preserve"> BIENES MUEBLES, INMUEBLES E INTANGIBLES </w:t>
            </w:r>
          </w:p>
        </w:tc>
        <w:tc>
          <w:tcPr>
            <w:tcW w:w="192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35,582.43</w:t>
            </w:r>
          </w:p>
        </w:tc>
      </w:tr>
      <w:tr w:rsidR="00AD037E" w:rsidRPr="0032570A" w:rsidTr="00744DC6">
        <w:trPr>
          <w:trHeight w:val="315"/>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val="en-US" w:eastAsia="es-ES"/>
              </w:rPr>
              <w:t> </w:t>
            </w:r>
          </w:p>
        </w:tc>
        <w:tc>
          <w:tcPr>
            <w:tcW w:w="332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val="en-US" w:eastAsia="es-ES"/>
              </w:rPr>
              <w:t xml:space="preserve"> TOTAL </w:t>
            </w:r>
          </w:p>
        </w:tc>
        <w:tc>
          <w:tcPr>
            <w:tcW w:w="192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415,943.78</w:t>
            </w:r>
          </w:p>
        </w:tc>
      </w:tr>
    </w:tbl>
    <w:p w:rsidR="00AD037E" w:rsidRPr="0032570A" w:rsidRDefault="00AD037E" w:rsidP="00AD037E">
      <w:pPr>
        <w:spacing w:after="0" w:line="360" w:lineRule="auto"/>
        <w:jc w:val="both"/>
        <w:rPr>
          <w:rFonts w:eastAsia="Times New Roman"/>
          <w:sz w:val="24"/>
          <w:szCs w:val="24"/>
          <w:lang w:eastAsia="es-ES"/>
        </w:rPr>
      </w:pPr>
    </w:p>
    <w:p w:rsidR="00AD037E" w:rsidRPr="0032570A" w:rsidRDefault="00AD037E" w:rsidP="00AD037E">
      <w:pPr>
        <w:spacing w:after="0" w:line="360" w:lineRule="auto"/>
        <w:jc w:val="both"/>
        <w:rPr>
          <w:rFonts w:eastAsia="Times New Roman"/>
          <w:b/>
          <w:sz w:val="16"/>
          <w:szCs w:val="16"/>
          <w:lang w:eastAsia="es-ES"/>
        </w:rPr>
      </w:pPr>
    </w:p>
    <w:p w:rsidR="00AD037E" w:rsidRPr="0032570A" w:rsidRDefault="00AD037E" w:rsidP="00AD037E">
      <w:pPr>
        <w:spacing w:after="0" w:line="360" w:lineRule="auto"/>
        <w:jc w:val="both"/>
        <w:rPr>
          <w:rFonts w:eastAsia="Batang" w:cs="Arial"/>
          <w:sz w:val="24"/>
          <w:szCs w:val="24"/>
          <w:lang w:eastAsia="ko-KR"/>
        </w:rPr>
      </w:pPr>
      <w:r w:rsidRPr="0032570A">
        <w:rPr>
          <w:rFonts w:eastAsia="Batang" w:cs="Arial"/>
          <w:sz w:val="24"/>
          <w:szCs w:val="24"/>
          <w:lang w:eastAsia="ko-KR"/>
        </w:rPr>
        <w:t xml:space="preserve">Se puede observar   durante el periodo comprendido desde el 01 de Enero 2017 al 15 de noviembre 2017, que  esta DGDC  adquirió  fondos tanto por la Dirección General de Presupuesto, como  transferencia correspondiente al Fondo </w:t>
      </w:r>
      <w:proofErr w:type="spellStart"/>
      <w:r w:rsidR="001E4EA4" w:rsidRPr="0032570A">
        <w:rPr>
          <w:rFonts w:eastAsia="Batang" w:cs="Arial"/>
          <w:sz w:val="24"/>
          <w:szCs w:val="24"/>
          <w:lang w:eastAsia="ko-KR"/>
        </w:rPr>
        <w:t>Reponible</w:t>
      </w:r>
      <w:proofErr w:type="spellEnd"/>
      <w:r w:rsidRPr="0032570A">
        <w:rPr>
          <w:rFonts w:eastAsia="Batang" w:cs="Arial"/>
          <w:sz w:val="24"/>
          <w:szCs w:val="24"/>
          <w:lang w:eastAsia="ko-KR"/>
        </w:rPr>
        <w:t xml:space="preserve">,  que adicionados con la disponibilidad bancaria al 31 de Diciembre 2013,  ascendieron a un valor total de </w:t>
      </w:r>
      <w:r w:rsidRPr="0032570A">
        <w:rPr>
          <w:rFonts w:eastAsia="Batang" w:cs="Arial"/>
          <w:b/>
          <w:sz w:val="24"/>
          <w:szCs w:val="24"/>
          <w:lang w:eastAsia="ko-KR"/>
        </w:rPr>
        <w:t xml:space="preserve">RD$174,967,405.16 </w:t>
      </w:r>
      <w:r w:rsidRPr="0032570A">
        <w:rPr>
          <w:rFonts w:eastAsia="Batang" w:cs="Arial"/>
          <w:sz w:val="24"/>
          <w:szCs w:val="24"/>
          <w:lang w:eastAsia="ko-KR"/>
        </w:rPr>
        <w:t xml:space="preserve">realizándose ejecuciones mediante el Sistema Integrado de Gestión Financiera (SIGEF) y nuestro sistema Interno PONAPRE,  por un  valor total </w:t>
      </w:r>
      <w:r w:rsidRPr="0032570A">
        <w:rPr>
          <w:rFonts w:eastAsia="Batang" w:cs="Arial"/>
          <w:b/>
          <w:sz w:val="24"/>
          <w:szCs w:val="24"/>
          <w:lang w:eastAsia="ko-KR"/>
        </w:rPr>
        <w:t>de RD$153,290,389.32 (ciento cincuenta y tres millones doscientos novena mil trescientos ochenta y nueve pesos con 32/100)</w:t>
      </w:r>
      <w:r w:rsidRPr="0032570A">
        <w:rPr>
          <w:rFonts w:eastAsia="Batang" w:cs="Arial"/>
          <w:sz w:val="24"/>
          <w:szCs w:val="24"/>
          <w:lang w:eastAsia="ko-KR"/>
        </w:rPr>
        <w:t xml:space="preserve">. </w:t>
      </w:r>
    </w:p>
    <w:p w:rsidR="00AD037E" w:rsidRPr="0032570A" w:rsidRDefault="00AD037E" w:rsidP="00AD037E">
      <w:pPr>
        <w:spacing w:after="0" w:line="360" w:lineRule="auto"/>
        <w:jc w:val="both"/>
        <w:rPr>
          <w:rFonts w:eastAsia="Times New Roman"/>
          <w:b/>
          <w:sz w:val="16"/>
          <w:szCs w:val="16"/>
          <w:lang w:eastAsia="es-ES"/>
        </w:rPr>
      </w:pPr>
    </w:p>
    <w:p w:rsidR="00B1728D" w:rsidRDefault="00B1728D" w:rsidP="00AD037E">
      <w:pPr>
        <w:spacing w:after="0" w:line="360" w:lineRule="auto"/>
        <w:jc w:val="both"/>
        <w:rPr>
          <w:rFonts w:eastAsia="Batang" w:cs="Arial"/>
          <w:b/>
          <w:sz w:val="28"/>
          <w:szCs w:val="28"/>
          <w:lang w:eastAsia="ko-KR"/>
        </w:rPr>
      </w:pPr>
    </w:p>
    <w:p w:rsidR="00B1728D" w:rsidRDefault="00B1728D" w:rsidP="00AD037E">
      <w:pPr>
        <w:spacing w:after="0" w:line="360" w:lineRule="auto"/>
        <w:jc w:val="both"/>
        <w:rPr>
          <w:rFonts w:eastAsia="Batang" w:cs="Arial"/>
          <w:b/>
          <w:sz w:val="28"/>
          <w:szCs w:val="28"/>
          <w:lang w:eastAsia="ko-KR"/>
        </w:rPr>
      </w:pPr>
    </w:p>
    <w:p w:rsidR="00B1728D" w:rsidRDefault="00B1728D" w:rsidP="00AD037E">
      <w:pPr>
        <w:spacing w:after="0" w:line="360" w:lineRule="auto"/>
        <w:jc w:val="both"/>
        <w:rPr>
          <w:rFonts w:eastAsia="Batang" w:cs="Arial"/>
          <w:b/>
          <w:sz w:val="28"/>
          <w:szCs w:val="28"/>
          <w:lang w:eastAsia="ko-KR"/>
        </w:rPr>
      </w:pPr>
    </w:p>
    <w:p w:rsidR="00B1728D" w:rsidRDefault="00B1728D" w:rsidP="00AD037E">
      <w:pPr>
        <w:spacing w:after="0" w:line="360" w:lineRule="auto"/>
        <w:jc w:val="both"/>
        <w:rPr>
          <w:rFonts w:eastAsia="Batang" w:cs="Arial"/>
          <w:b/>
          <w:sz w:val="28"/>
          <w:szCs w:val="28"/>
          <w:lang w:eastAsia="ko-KR"/>
        </w:rPr>
      </w:pPr>
    </w:p>
    <w:p w:rsidR="00B1728D" w:rsidRDefault="00B1728D" w:rsidP="00AD037E">
      <w:pPr>
        <w:spacing w:after="0" w:line="360" w:lineRule="auto"/>
        <w:jc w:val="both"/>
        <w:rPr>
          <w:rFonts w:eastAsia="Batang" w:cs="Arial"/>
          <w:b/>
          <w:sz w:val="28"/>
          <w:szCs w:val="28"/>
          <w:lang w:eastAsia="ko-KR"/>
        </w:rPr>
      </w:pPr>
    </w:p>
    <w:p w:rsidR="00B1728D" w:rsidRDefault="00B1728D" w:rsidP="00AD037E">
      <w:pPr>
        <w:spacing w:after="0" w:line="360" w:lineRule="auto"/>
        <w:jc w:val="both"/>
        <w:rPr>
          <w:rFonts w:eastAsia="Batang" w:cs="Arial"/>
          <w:b/>
          <w:sz w:val="28"/>
          <w:szCs w:val="28"/>
          <w:lang w:eastAsia="ko-KR"/>
        </w:rPr>
      </w:pPr>
    </w:p>
    <w:p w:rsidR="00AD037E" w:rsidRPr="0032570A" w:rsidRDefault="00AD037E" w:rsidP="00AD037E">
      <w:pPr>
        <w:spacing w:after="0" w:line="360" w:lineRule="auto"/>
        <w:jc w:val="both"/>
        <w:rPr>
          <w:rFonts w:eastAsia="Batang" w:cs="Arial"/>
          <w:b/>
          <w:sz w:val="28"/>
          <w:szCs w:val="28"/>
          <w:lang w:eastAsia="ko-KR"/>
        </w:rPr>
      </w:pPr>
      <w:r w:rsidRPr="0032570A">
        <w:rPr>
          <w:rFonts w:eastAsia="Batang" w:cs="Arial"/>
          <w:b/>
          <w:sz w:val="28"/>
          <w:szCs w:val="28"/>
          <w:lang w:eastAsia="ko-KR"/>
        </w:rPr>
        <w:lastRenderedPageBreak/>
        <w:t>DETALLE EJECUCION CONSOLIDADA</w:t>
      </w:r>
    </w:p>
    <w:p w:rsidR="00AD037E" w:rsidRPr="0032570A" w:rsidRDefault="00AD037E" w:rsidP="00AD037E">
      <w:pPr>
        <w:spacing w:after="0" w:line="360" w:lineRule="auto"/>
        <w:jc w:val="both"/>
        <w:rPr>
          <w:rFonts w:eastAsia="Times New Roman"/>
          <w:b/>
          <w:sz w:val="16"/>
          <w:szCs w:val="16"/>
          <w:lang w:eastAsia="es-ES"/>
        </w:rPr>
      </w:pPr>
    </w:p>
    <w:tbl>
      <w:tblPr>
        <w:tblW w:w="9105" w:type="dxa"/>
        <w:tblInd w:w="55" w:type="dxa"/>
        <w:tblCellMar>
          <w:left w:w="70" w:type="dxa"/>
          <w:right w:w="70" w:type="dxa"/>
        </w:tblCellMar>
        <w:tblLook w:val="04A0" w:firstRow="1" w:lastRow="0" w:firstColumn="1" w:lastColumn="0" w:noHBand="0" w:noVBand="1"/>
      </w:tblPr>
      <w:tblGrid>
        <w:gridCol w:w="866"/>
        <w:gridCol w:w="2214"/>
        <w:gridCol w:w="1414"/>
        <w:gridCol w:w="1222"/>
        <w:gridCol w:w="1222"/>
        <w:gridCol w:w="950"/>
        <w:gridCol w:w="1217"/>
      </w:tblGrid>
      <w:tr w:rsidR="00AD037E" w:rsidRPr="0032570A" w:rsidTr="009008A1">
        <w:trPr>
          <w:trHeight w:val="381"/>
        </w:trPr>
        <w:tc>
          <w:tcPr>
            <w:tcW w:w="8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A</w:t>
            </w:r>
          </w:p>
        </w:tc>
        <w:tc>
          <w:tcPr>
            <w:tcW w:w="2214" w:type="dxa"/>
            <w:tcBorders>
              <w:top w:val="single" w:sz="8" w:space="0" w:color="auto"/>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B</w:t>
            </w:r>
          </w:p>
        </w:tc>
        <w:tc>
          <w:tcPr>
            <w:tcW w:w="1414" w:type="dxa"/>
            <w:tcBorders>
              <w:top w:val="single" w:sz="8" w:space="0" w:color="auto"/>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C</w:t>
            </w:r>
          </w:p>
        </w:tc>
        <w:tc>
          <w:tcPr>
            <w:tcW w:w="1222" w:type="dxa"/>
            <w:tcBorders>
              <w:top w:val="single" w:sz="8" w:space="0" w:color="auto"/>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D</w:t>
            </w:r>
          </w:p>
        </w:tc>
        <w:tc>
          <w:tcPr>
            <w:tcW w:w="1222" w:type="dxa"/>
            <w:tcBorders>
              <w:top w:val="single" w:sz="8" w:space="0" w:color="auto"/>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F</w:t>
            </w:r>
          </w:p>
        </w:tc>
        <w:tc>
          <w:tcPr>
            <w:tcW w:w="950" w:type="dxa"/>
            <w:tcBorders>
              <w:top w:val="single" w:sz="8" w:space="0" w:color="auto"/>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G</w:t>
            </w:r>
          </w:p>
        </w:tc>
        <w:tc>
          <w:tcPr>
            <w:tcW w:w="1217" w:type="dxa"/>
            <w:tcBorders>
              <w:top w:val="single" w:sz="8" w:space="0" w:color="auto"/>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H</w:t>
            </w:r>
          </w:p>
        </w:tc>
      </w:tr>
      <w:tr w:rsidR="00AD037E" w:rsidRPr="0032570A" w:rsidTr="009008A1">
        <w:trPr>
          <w:trHeight w:val="545"/>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AD037E" w:rsidRPr="0032570A" w:rsidRDefault="001E4EA4" w:rsidP="00744DC6">
            <w:pPr>
              <w:spacing w:after="0" w:line="240" w:lineRule="auto"/>
              <w:jc w:val="both"/>
              <w:rPr>
                <w:rFonts w:eastAsia="Times New Roman"/>
                <w:b/>
                <w:bCs/>
                <w:sz w:val="16"/>
                <w:szCs w:val="16"/>
                <w:lang w:eastAsia="es-ES"/>
              </w:rPr>
            </w:pPr>
            <w:proofErr w:type="spellStart"/>
            <w:r>
              <w:rPr>
                <w:rFonts w:eastAsia="Times New Roman"/>
                <w:b/>
                <w:bCs/>
                <w:sz w:val="16"/>
                <w:szCs w:val="16"/>
                <w:lang w:eastAsia="es-ES"/>
              </w:rPr>
              <w:t>Cuent</w:t>
            </w:r>
            <w:proofErr w:type="spellEnd"/>
            <w:r>
              <w:rPr>
                <w:rFonts w:eastAsia="Times New Roman"/>
                <w:b/>
                <w:bCs/>
                <w:sz w:val="16"/>
                <w:szCs w:val="16"/>
                <w:lang w:eastAsia="es-ES"/>
              </w:rPr>
              <w:t>.</w:t>
            </w:r>
          </w:p>
        </w:tc>
        <w:tc>
          <w:tcPr>
            <w:tcW w:w="2214"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DESCRIPCION</w:t>
            </w:r>
          </w:p>
        </w:tc>
        <w:tc>
          <w:tcPr>
            <w:tcW w:w="1414"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PRESUPUESTO    VIGENTE AL 30/06/2017</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CUOTA ASIGNADAS POR DIGEPRES AL 30-06-2017</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SIGEF EJECUCION</w:t>
            </w:r>
          </w:p>
        </w:tc>
        <w:tc>
          <w:tcPr>
            <w:tcW w:w="950"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 xml:space="preserve">PONAPRES EJECUCION </w:t>
            </w:r>
          </w:p>
        </w:tc>
        <w:tc>
          <w:tcPr>
            <w:tcW w:w="1217"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TOTAL EJECUCION =F+G</w:t>
            </w:r>
          </w:p>
        </w:tc>
      </w:tr>
      <w:tr w:rsidR="00AD037E" w:rsidRPr="0032570A" w:rsidTr="009008A1">
        <w:trPr>
          <w:trHeight w:val="381"/>
        </w:trPr>
        <w:tc>
          <w:tcPr>
            <w:tcW w:w="866" w:type="dxa"/>
            <w:tcBorders>
              <w:top w:val="nil"/>
              <w:left w:val="single" w:sz="8" w:space="0" w:color="auto"/>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2.1</w:t>
            </w:r>
          </w:p>
        </w:tc>
        <w:tc>
          <w:tcPr>
            <w:tcW w:w="2214"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xml:space="preserve"> REMUNERACIONES Y CONTRIBUCIONES </w:t>
            </w:r>
          </w:p>
        </w:tc>
        <w:tc>
          <w:tcPr>
            <w:tcW w:w="1414"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108,141,059.00</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107,763,569.04</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92,566,667.57</w:t>
            </w:r>
          </w:p>
        </w:tc>
        <w:tc>
          <w:tcPr>
            <w:tcW w:w="95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w:t>
            </w:r>
          </w:p>
        </w:tc>
        <w:tc>
          <w:tcPr>
            <w:tcW w:w="1217"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92,566,667.57</w:t>
            </w:r>
          </w:p>
        </w:tc>
      </w:tr>
      <w:tr w:rsidR="00AD037E" w:rsidRPr="0032570A" w:rsidTr="009008A1">
        <w:trPr>
          <w:trHeight w:val="381"/>
        </w:trPr>
        <w:tc>
          <w:tcPr>
            <w:tcW w:w="866" w:type="dxa"/>
            <w:tcBorders>
              <w:top w:val="nil"/>
              <w:left w:val="single" w:sz="8" w:space="0" w:color="auto"/>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2.2</w:t>
            </w:r>
          </w:p>
        </w:tc>
        <w:tc>
          <w:tcPr>
            <w:tcW w:w="2214"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xml:space="preserve"> CONTRATACION DE SERVICIOS </w:t>
            </w:r>
          </w:p>
        </w:tc>
        <w:tc>
          <w:tcPr>
            <w:tcW w:w="1414"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22,375,221.00</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19,451,277.20</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17,255,850.12</w:t>
            </w:r>
          </w:p>
        </w:tc>
        <w:tc>
          <w:tcPr>
            <w:tcW w:w="95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54,088.57</w:t>
            </w:r>
          </w:p>
        </w:tc>
        <w:tc>
          <w:tcPr>
            <w:tcW w:w="1217"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17,309,938.69</w:t>
            </w:r>
          </w:p>
        </w:tc>
      </w:tr>
      <w:tr w:rsidR="00AD037E" w:rsidRPr="0032570A" w:rsidTr="009008A1">
        <w:trPr>
          <w:trHeight w:val="381"/>
        </w:trPr>
        <w:tc>
          <w:tcPr>
            <w:tcW w:w="866" w:type="dxa"/>
            <w:tcBorders>
              <w:top w:val="nil"/>
              <w:left w:val="single" w:sz="8" w:space="0" w:color="auto"/>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2.3</w:t>
            </w:r>
          </w:p>
        </w:tc>
        <w:tc>
          <w:tcPr>
            <w:tcW w:w="2214"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xml:space="preserve"> MATERIALES Y SUMINITRO </w:t>
            </w:r>
          </w:p>
        </w:tc>
        <w:tc>
          <w:tcPr>
            <w:tcW w:w="1414"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24,267,305.00</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22,977,468.00</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21,294,692.33</w:t>
            </w:r>
          </w:p>
        </w:tc>
        <w:tc>
          <w:tcPr>
            <w:tcW w:w="95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326,272.78</w:t>
            </w:r>
          </w:p>
        </w:tc>
        <w:tc>
          <w:tcPr>
            <w:tcW w:w="1217"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21,620,965.11</w:t>
            </w:r>
          </w:p>
        </w:tc>
      </w:tr>
      <w:tr w:rsidR="00AD037E" w:rsidRPr="0032570A" w:rsidTr="009008A1">
        <w:trPr>
          <w:trHeight w:val="381"/>
        </w:trPr>
        <w:tc>
          <w:tcPr>
            <w:tcW w:w="866" w:type="dxa"/>
            <w:tcBorders>
              <w:top w:val="nil"/>
              <w:left w:val="single" w:sz="8" w:space="0" w:color="auto"/>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2.4</w:t>
            </w:r>
          </w:p>
        </w:tc>
        <w:tc>
          <w:tcPr>
            <w:tcW w:w="2214"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xml:space="preserve"> TRANSFERENCIAS CORRRIENTES </w:t>
            </w:r>
          </w:p>
        </w:tc>
        <w:tc>
          <w:tcPr>
            <w:tcW w:w="1414"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19,098,550.72</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20,458,596.00</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18,675,865.00</w:t>
            </w:r>
          </w:p>
        </w:tc>
        <w:tc>
          <w:tcPr>
            <w:tcW w:w="95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ascii="Times New Roman" w:eastAsia="Times New Roman" w:hAnsi="Times New Roman"/>
                <w:sz w:val="16"/>
                <w:szCs w:val="16"/>
                <w:lang w:eastAsia="es-ES"/>
              </w:rPr>
            </w:pPr>
            <w:r w:rsidRPr="0032570A">
              <w:rPr>
                <w:rFonts w:ascii="Times New Roman" w:eastAsia="Times New Roman" w:hAnsi="Times New Roman"/>
                <w:sz w:val="16"/>
                <w:szCs w:val="16"/>
                <w:lang w:eastAsia="es-ES"/>
              </w:rPr>
              <w:t> </w:t>
            </w:r>
          </w:p>
        </w:tc>
        <w:tc>
          <w:tcPr>
            <w:tcW w:w="1217"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18,675,865.00</w:t>
            </w:r>
          </w:p>
        </w:tc>
      </w:tr>
      <w:tr w:rsidR="00AD037E" w:rsidRPr="0032570A" w:rsidTr="009008A1">
        <w:trPr>
          <w:trHeight w:val="381"/>
        </w:trPr>
        <w:tc>
          <w:tcPr>
            <w:tcW w:w="866" w:type="dxa"/>
            <w:tcBorders>
              <w:top w:val="nil"/>
              <w:left w:val="single" w:sz="8" w:space="0" w:color="auto"/>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2.6</w:t>
            </w:r>
          </w:p>
        </w:tc>
        <w:tc>
          <w:tcPr>
            <w:tcW w:w="2214"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xml:space="preserve"> BIENES MUEBLES, INMUEBLES E INTANGIBLES </w:t>
            </w:r>
          </w:p>
        </w:tc>
        <w:tc>
          <w:tcPr>
            <w:tcW w:w="1414"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3,307,379.00</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3,807,166.00</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val="en-US" w:eastAsia="es-ES"/>
              </w:rPr>
              <w:t>3,081,370.52</w:t>
            </w:r>
          </w:p>
        </w:tc>
        <w:tc>
          <w:tcPr>
            <w:tcW w:w="95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35,582.43</w:t>
            </w:r>
          </w:p>
        </w:tc>
        <w:tc>
          <w:tcPr>
            <w:tcW w:w="1217"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3,116,952.95</w:t>
            </w:r>
          </w:p>
        </w:tc>
      </w:tr>
      <w:tr w:rsidR="00AD037E" w:rsidRPr="0032570A" w:rsidTr="009008A1">
        <w:trPr>
          <w:trHeight w:val="381"/>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 </w:t>
            </w:r>
          </w:p>
        </w:tc>
        <w:tc>
          <w:tcPr>
            <w:tcW w:w="2214"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TOTAL  </w:t>
            </w:r>
          </w:p>
        </w:tc>
        <w:tc>
          <w:tcPr>
            <w:tcW w:w="1414"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177,189,514.72</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174,458,076.24</w:t>
            </w:r>
          </w:p>
        </w:tc>
        <w:tc>
          <w:tcPr>
            <w:tcW w:w="1222"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152,874,445.54</w:t>
            </w:r>
          </w:p>
        </w:tc>
        <w:tc>
          <w:tcPr>
            <w:tcW w:w="950" w:type="dxa"/>
            <w:tcBorders>
              <w:top w:val="nil"/>
              <w:left w:val="nil"/>
              <w:bottom w:val="single" w:sz="8" w:space="0" w:color="auto"/>
              <w:right w:val="single" w:sz="8" w:space="0" w:color="auto"/>
            </w:tcBorders>
            <w:shd w:val="clear" w:color="auto" w:fill="auto"/>
            <w:noWrap/>
            <w:vAlign w:val="bottom"/>
            <w:hideMark/>
          </w:tcPr>
          <w:p w:rsidR="00AD037E" w:rsidRPr="0032570A" w:rsidRDefault="00AD037E" w:rsidP="00744DC6">
            <w:pPr>
              <w:spacing w:after="0" w:line="240" w:lineRule="auto"/>
              <w:jc w:val="both"/>
              <w:rPr>
                <w:rFonts w:eastAsia="Times New Roman"/>
                <w:b/>
                <w:bCs/>
                <w:sz w:val="16"/>
                <w:szCs w:val="16"/>
                <w:lang w:eastAsia="es-ES"/>
              </w:rPr>
            </w:pPr>
            <w:r w:rsidRPr="0032570A">
              <w:rPr>
                <w:rFonts w:eastAsia="Times New Roman"/>
                <w:b/>
                <w:bCs/>
                <w:sz w:val="16"/>
                <w:szCs w:val="16"/>
                <w:lang w:eastAsia="es-ES"/>
              </w:rPr>
              <w:t>415,943.78</w:t>
            </w:r>
          </w:p>
        </w:tc>
        <w:tc>
          <w:tcPr>
            <w:tcW w:w="1217" w:type="dxa"/>
            <w:tcBorders>
              <w:top w:val="nil"/>
              <w:left w:val="nil"/>
              <w:bottom w:val="single" w:sz="8" w:space="0" w:color="auto"/>
              <w:right w:val="single" w:sz="8" w:space="0" w:color="auto"/>
            </w:tcBorders>
            <w:shd w:val="clear" w:color="auto" w:fill="auto"/>
            <w:vAlign w:val="bottom"/>
            <w:hideMark/>
          </w:tcPr>
          <w:p w:rsidR="00AD037E" w:rsidRPr="0032570A" w:rsidRDefault="00AD037E" w:rsidP="00744DC6">
            <w:pPr>
              <w:spacing w:after="0" w:line="240" w:lineRule="auto"/>
              <w:jc w:val="both"/>
              <w:rPr>
                <w:rFonts w:eastAsia="Times New Roman"/>
                <w:sz w:val="16"/>
                <w:szCs w:val="16"/>
                <w:lang w:eastAsia="es-ES"/>
              </w:rPr>
            </w:pPr>
            <w:r w:rsidRPr="0032570A">
              <w:rPr>
                <w:rFonts w:eastAsia="Times New Roman"/>
                <w:sz w:val="16"/>
                <w:szCs w:val="16"/>
                <w:lang w:eastAsia="es-ES"/>
              </w:rPr>
              <w:t>153,290,389.32</w:t>
            </w:r>
          </w:p>
        </w:tc>
      </w:tr>
    </w:tbl>
    <w:p w:rsidR="00AD037E" w:rsidRPr="0032570A" w:rsidRDefault="00AD037E" w:rsidP="00AD037E">
      <w:pPr>
        <w:spacing w:after="0" w:line="240" w:lineRule="auto"/>
        <w:jc w:val="both"/>
        <w:rPr>
          <w:rFonts w:ascii="Times New Roman" w:eastAsia="Times New Roman" w:hAnsi="Times New Roman"/>
          <w:sz w:val="16"/>
          <w:szCs w:val="16"/>
          <w:lang w:eastAsia="es-ES"/>
        </w:rPr>
      </w:pPr>
    </w:p>
    <w:p w:rsidR="00AD037E" w:rsidRPr="0032570A" w:rsidRDefault="00AD037E" w:rsidP="00AD037E">
      <w:pPr>
        <w:spacing w:after="0" w:line="240" w:lineRule="auto"/>
        <w:jc w:val="both"/>
        <w:rPr>
          <w:rFonts w:ascii="Times New Roman" w:eastAsia="Times New Roman" w:hAnsi="Times New Roman"/>
          <w:sz w:val="24"/>
          <w:szCs w:val="24"/>
          <w:lang w:eastAsia="es-ES"/>
        </w:rPr>
      </w:pPr>
    </w:p>
    <w:p w:rsidR="00AD037E" w:rsidRPr="0032570A" w:rsidRDefault="00AD037E" w:rsidP="00044826">
      <w:pPr>
        <w:spacing w:after="0" w:line="48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 xml:space="preserve">Tomando en cuenta las limitaciones y restricciones por parte de la Dirección General de Presupuesto en cuanto a las cuotas asignadas, esta institución ha consumido al 15/11/2017 el 98 % por ciento del presupuesto vigente, lo cual   refleja en el Sistema Integrado de Gestión Financiera (SIGEF), considerando una excelente ejecución en cuanto a los fondos asignados. </w:t>
      </w:r>
    </w:p>
    <w:p w:rsidR="00AD037E" w:rsidRPr="0032570A" w:rsidRDefault="00AD037E" w:rsidP="00AD037E">
      <w:pPr>
        <w:spacing w:after="0" w:line="240" w:lineRule="auto"/>
        <w:jc w:val="both"/>
        <w:rPr>
          <w:rFonts w:ascii="Times New Roman" w:eastAsia="Times New Roman" w:hAnsi="Times New Roman"/>
          <w:sz w:val="16"/>
          <w:szCs w:val="16"/>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B1728D" w:rsidRDefault="00B1728D" w:rsidP="00AD037E">
      <w:pPr>
        <w:spacing w:after="120" w:line="240" w:lineRule="auto"/>
        <w:ind w:left="566"/>
        <w:contextualSpacing/>
        <w:rPr>
          <w:rFonts w:ascii="Times New Roman" w:eastAsia="Times New Roman" w:hAnsi="Times New Roman"/>
          <w:b/>
          <w:sz w:val="32"/>
          <w:szCs w:val="32"/>
          <w:lang w:eastAsia="es-ES"/>
        </w:rPr>
      </w:pPr>
    </w:p>
    <w:p w:rsidR="00AD037E" w:rsidRPr="0032570A" w:rsidRDefault="00AD037E" w:rsidP="00AD037E">
      <w:pPr>
        <w:spacing w:after="120" w:line="240" w:lineRule="auto"/>
        <w:ind w:left="566"/>
        <w:contextualSpacing/>
        <w:rPr>
          <w:rFonts w:ascii="Times New Roman" w:eastAsia="Times New Roman" w:hAnsi="Times New Roman"/>
          <w:b/>
          <w:sz w:val="32"/>
          <w:szCs w:val="32"/>
          <w:lang w:eastAsia="es-ES"/>
        </w:rPr>
      </w:pPr>
      <w:r w:rsidRPr="0032570A">
        <w:rPr>
          <w:rFonts w:ascii="Times New Roman" w:eastAsia="Times New Roman" w:hAnsi="Times New Roman"/>
          <w:b/>
          <w:sz w:val="32"/>
          <w:szCs w:val="32"/>
          <w:lang w:eastAsia="es-ES"/>
        </w:rPr>
        <w:lastRenderedPageBreak/>
        <w:t>DEPARTAMENTO DE EDUCACION</w:t>
      </w:r>
    </w:p>
    <w:p w:rsidR="00AD037E" w:rsidRPr="0032570A" w:rsidRDefault="00AD037E" w:rsidP="00AD037E">
      <w:pPr>
        <w:spacing w:after="120" w:line="240" w:lineRule="auto"/>
        <w:ind w:left="566"/>
        <w:contextualSpacing/>
        <w:rPr>
          <w:rFonts w:ascii="Times New Roman" w:eastAsia="Times New Roman" w:hAnsi="Times New Roman"/>
          <w:b/>
          <w:sz w:val="32"/>
          <w:szCs w:val="32"/>
          <w:lang w:eastAsia="es-ES"/>
        </w:rPr>
      </w:pPr>
    </w:p>
    <w:p w:rsidR="00AD037E" w:rsidRPr="0032570A" w:rsidRDefault="00AD037E" w:rsidP="00AD037E">
      <w:pPr>
        <w:spacing w:after="120" w:line="240" w:lineRule="auto"/>
        <w:ind w:left="566"/>
        <w:contextualSpacing/>
        <w:rPr>
          <w:rFonts w:ascii="Times New Roman" w:eastAsia="Times New Roman" w:hAnsi="Times New Roman"/>
          <w:b/>
          <w:sz w:val="32"/>
          <w:szCs w:val="32"/>
          <w:lang w:eastAsia="es-ES"/>
        </w:rPr>
      </w:pPr>
    </w:p>
    <w:p w:rsidR="004161D3" w:rsidRDefault="00AD037E" w:rsidP="00044826">
      <w:pPr>
        <w:spacing w:after="0" w:line="480" w:lineRule="auto"/>
        <w:jc w:val="both"/>
        <w:rPr>
          <w:rFonts w:ascii="Times New Roman" w:eastAsia="Times New Roman" w:hAnsi="Times New Roman"/>
          <w:sz w:val="24"/>
          <w:szCs w:val="24"/>
          <w:lang w:eastAsia="es-ES"/>
        </w:rPr>
      </w:pPr>
      <w:r w:rsidRPr="0032570A">
        <w:rPr>
          <w:rFonts w:ascii="Times New Roman" w:eastAsia="Times New Roman" w:hAnsi="Times New Roman"/>
          <w:sz w:val="24"/>
          <w:szCs w:val="24"/>
          <w:lang w:eastAsia="es-ES"/>
        </w:rPr>
        <w:t>Este Departamento, es el encargado de Dirigir, Coordinar y Ejecutar las actividades de adiestramiento para el personal técnico de la Institución, y de capacitar a los dirigentes y miembros de las diferentes Organizaciones Comunitarias, a través del Programa de Información, Comunicación y Educación.</w:t>
      </w:r>
    </w:p>
    <w:p w:rsidR="009008A1" w:rsidRPr="004161D3" w:rsidRDefault="009008A1" w:rsidP="009008A1">
      <w:pPr>
        <w:spacing w:after="120" w:line="360" w:lineRule="auto"/>
        <w:ind w:firstLine="566"/>
        <w:jc w:val="both"/>
        <w:rPr>
          <w:rFonts w:ascii="Times New Roman" w:eastAsia="Times New Roman" w:hAnsi="Times New Roman"/>
          <w:sz w:val="24"/>
          <w:szCs w:val="24"/>
          <w:lang w:eastAsia="es-ES"/>
        </w:rPr>
      </w:pPr>
    </w:p>
    <w:p w:rsidR="004161D3" w:rsidRPr="004161D3" w:rsidRDefault="004161D3" w:rsidP="004161D3">
      <w:pPr>
        <w:spacing w:after="0" w:line="480" w:lineRule="auto"/>
        <w:jc w:val="both"/>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Durante el año 2017 se impartieron 65 cursos en todo el territorio Nacional, con una cantidad de graduados de:</w:t>
      </w:r>
    </w:p>
    <w:p w:rsidR="004161D3" w:rsidRPr="004161D3" w:rsidRDefault="004161D3" w:rsidP="004161D3">
      <w:pPr>
        <w:spacing w:after="0" w:line="480" w:lineRule="auto"/>
        <w:jc w:val="both"/>
        <w:rPr>
          <w:rFonts w:ascii="Californian FB" w:eastAsia="Times New Roman" w:hAnsi="Californian FB"/>
          <w:b/>
          <w:sz w:val="24"/>
          <w:szCs w:val="24"/>
          <w:lang w:eastAsia="es-ES"/>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1"/>
        <w:gridCol w:w="2377"/>
        <w:gridCol w:w="2694"/>
      </w:tblGrid>
      <w:tr w:rsidR="004161D3" w:rsidRPr="004161D3" w:rsidTr="0026181C">
        <w:trPr>
          <w:trHeight w:val="806"/>
        </w:trPr>
        <w:tc>
          <w:tcPr>
            <w:tcW w:w="4401" w:type="dxa"/>
            <w:shd w:val="clear" w:color="auto" w:fill="70AD47" w:themeFill="accent6"/>
          </w:tcPr>
          <w:p w:rsidR="004161D3" w:rsidRPr="004161D3" w:rsidRDefault="004161D3" w:rsidP="00744DC6">
            <w:pPr>
              <w:spacing w:after="0" w:line="480" w:lineRule="auto"/>
              <w:jc w:val="both"/>
              <w:rPr>
                <w:rFonts w:ascii="Californian FB" w:eastAsia="Times New Roman" w:hAnsi="Californian FB"/>
                <w:sz w:val="28"/>
                <w:szCs w:val="28"/>
                <w:lang w:eastAsia="es-ES"/>
              </w:rPr>
            </w:pPr>
            <w:r w:rsidRPr="004161D3">
              <w:rPr>
                <w:rFonts w:ascii="Californian FB" w:eastAsia="Times New Roman" w:hAnsi="Californian FB"/>
                <w:sz w:val="28"/>
                <w:szCs w:val="28"/>
                <w:lang w:eastAsia="es-ES"/>
              </w:rPr>
              <w:t>Hombres</w:t>
            </w:r>
          </w:p>
        </w:tc>
        <w:tc>
          <w:tcPr>
            <w:tcW w:w="2377" w:type="dxa"/>
          </w:tcPr>
          <w:p w:rsidR="004161D3" w:rsidRPr="004161D3" w:rsidRDefault="004161D3" w:rsidP="00744DC6">
            <w:pPr>
              <w:spacing w:after="0" w:line="480" w:lineRule="auto"/>
              <w:jc w:val="both"/>
              <w:rPr>
                <w:rFonts w:ascii="Californian FB" w:eastAsia="Times New Roman" w:hAnsi="Californian FB"/>
                <w:sz w:val="28"/>
                <w:szCs w:val="28"/>
                <w:lang w:eastAsia="es-ES"/>
              </w:rPr>
            </w:pPr>
            <w:r w:rsidRPr="004161D3">
              <w:rPr>
                <w:rFonts w:ascii="Californian FB" w:eastAsia="Times New Roman" w:hAnsi="Californian FB"/>
                <w:sz w:val="28"/>
                <w:szCs w:val="28"/>
                <w:lang w:eastAsia="es-ES"/>
              </w:rPr>
              <w:t>660</w:t>
            </w:r>
          </w:p>
          <w:p w:rsidR="004161D3" w:rsidRPr="004161D3" w:rsidRDefault="004161D3" w:rsidP="00744DC6">
            <w:pPr>
              <w:spacing w:after="0" w:line="480" w:lineRule="auto"/>
              <w:jc w:val="both"/>
              <w:rPr>
                <w:rFonts w:ascii="Californian FB" w:eastAsia="Times New Roman" w:hAnsi="Californian FB"/>
                <w:sz w:val="28"/>
                <w:szCs w:val="28"/>
                <w:lang w:eastAsia="es-ES"/>
              </w:rPr>
            </w:pPr>
          </w:p>
        </w:tc>
        <w:tc>
          <w:tcPr>
            <w:tcW w:w="2694" w:type="dxa"/>
            <w:vMerge w:val="restart"/>
            <w:shd w:val="clear" w:color="auto" w:fill="auto"/>
          </w:tcPr>
          <w:p w:rsidR="004161D3" w:rsidRPr="004161D3" w:rsidRDefault="004161D3" w:rsidP="00744DC6">
            <w:pPr>
              <w:spacing w:after="0" w:line="480" w:lineRule="auto"/>
              <w:jc w:val="both"/>
              <w:rPr>
                <w:rFonts w:ascii="Californian FB" w:eastAsia="Times New Roman" w:hAnsi="Californian FB"/>
                <w:sz w:val="28"/>
                <w:szCs w:val="28"/>
                <w:lang w:eastAsia="es-ES"/>
              </w:rPr>
            </w:pPr>
          </w:p>
          <w:p w:rsidR="004161D3" w:rsidRPr="004161D3" w:rsidRDefault="004161D3" w:rsidP="00744DC6">
            <w:pPr>
              <w:spacing w:after="0" w:line="480" w:lineRule="auto"/>
              <w:jc w:val="both"/>
              <w:rPr>
                <w:rFonts w:ascii="Californian FB" w:eastAsia="Times New Roman" w:hAnsi="Californian FB"/>
                <w:b/>
                <w:sz w:val="32"/>
                <w:szCs w:val="32"/>
                <w:lang w:eastAsia="es-ES"/>
              </w:rPr>
            </w:pPr>
            <w:r w:rsidRPr="004161D3">
              <w:rPr>
                <w:rFonts w:ascii="Californian FB" w:eastAsia="Times New Roman" w:hAnsi="Californian FB"/>
                <w:b/>
                <w:sz w:val="32"/>
                <w:szCs w:val="32"/>
                <w:lang w:eastAsia="es-ES"/>
              </w:rPr>
              <w:t>Total de 2,258</w:t>
            </w:r>
          </w:p>
        </w:tc>
      </w:tr>
      <w:tr w:rsidR="004161D3" w:rsidRPr="004161D3" w:rsidTr="0026181C">
        <w:trPr>
          <w:trHeight w:val="545"/>
        </w:trPr>
        <w:tc>
          <w:tcPr>
            <w:tcW w:w="4401" w:type="dxa"/>
            <w:shd w:val="clear" w:color="auto" w:fill="70AD47" w:themeFill="accent6"/>
          </w:tcPr>
          <w:p w:rsidR="004161D3" w:rsidRPr="004161D3" w:rsidRDefault="004161D3" w:rsidP="00744DC6">
            <w:pPr>
              <w:spacing w:after="0" w:line="480" w:lineRule="auto"/>
              <w:jc w:val="both"/>
              <w:rPr>
                <w:rFonts w:ascii="Californian FB" w:eastAsia="Times New Roman" w:hAnsi="Californian FB"/>
                <w:sz w:val="28"/>
                <w:szCs w:val="28"/>
                <w:lang w:eastAsia="es-ES"/>
              </w:rPr>
            </w:pPr>
            <w:r w:rsidRPr="004161D3">
              <w:rPr>
                <w:rFonts w:ascii="Californian FB" w:eastAsia="Times New Roman" w:hAnsi="Californian FB"/>
                <w:sz w:val="28"/>
                <w:szCs w:val="28"/>
                <w:lang w:eastAsia="es-ES"/>
              </w:rPr>
              <w:t xml:space="preserve">Mujeres    </w:t>
            </w:r>
          </w:p>
        </w:tc>
        <w:tc>
          <w:tcPr>
            <w:tcW w:w="2377" w:type="dxa"/>
            <w:tcBorders>
              <w:bottom w:val="single" w:sz="4" w:space="0" w:color="auto"/>
            </w:tcBorders>
          </w:tcPr>
          <w:p w:rsidR="004161D3" w:rsidRPr="004161D3" w:rsidRDefault="004161D3" w:rsidP="00744DC6">
            <w:pPr>
              <w:spacing w:after="0" w:line="480" w:lineRule="auto"/>
              <w:jc w:val="both"/>
              <w:rPr>
                <w:rFonts w:ascii="Californian FB" w:eastAsia="Times New Roman" w:hAnsi="Californian FB"/>
                <w:sz w:val="28"/>
                <w:szCs w:val="28"/>
                <w:lang w:eastAsia="es-ES"/>
              </w:rPr>
            </w:pPr>
            <w:r w:rsidRPr="004161D3">
              <w:rPr>
                <w:rFonts w:ascii="Californian FB" w:eastAsia="Times New Roman" w:hAnsi="Californian FB"/>
                <w:sz w:val="28"/>
                <w:szCs w:val="28"/>
                <w:lang w:eastAsia="es-ES"/>
              </w:rPr>
              <w:t>1,598</w:t>
            </w:r>
          </w:p>
        </w:tc>
        <w:tc>
          <w:tcPr>
            <w:tcW w:w="2694" w:type="dxa"/>
            <w:vMerge/>
            <w:shd w:val="clear" w:color="auto" w:fill="auto"/>
          </w:tcPr>
          <w:p w:rsidR="004161D3" w:rsidRPr="004161D3" w:rsidRDefault="004161D3" w:rsidP="00744DC6">
            <w:pPr>
              <w:spacing w:line="480" w:lineRule="auto"/>
              <w:rPr>
                <w:rFonts w:ascii="Californian FB" w:eastAsia="Times New Roman" w:hAnsi="Californian FB"/>
                <w:sz w:val="28"/>
                <w:szCs w:val="28"/>
                <w:lang w:eastAsia="es-ES"/>
              </w:rPr>
            </w:pPr>
          </w:p>
        </w:tc>
      </w:tr>
    </w:tbl>
    <w:p w:rsidR="004161D3" w:rsidRPr="004161D3" w:rsidRDefault="004161D3" w:rsidP="004161D3">
      <w:pPr>
        <w:spacing w:after="0" w:line="480" w:lineRule="auto"/>
        <w:jc w:val="both"/>
        <w:rPr>
          <w:rFonts w:ascii="Californian FB" w:eastAsia="Times New Roman" w:hAnsi="Californian FB"/>
          <w:sz w:val="28"/>
          <w:szCs w:val="28"/>
          <w:lang w:eastAsia="es-ES"/>
        </w:rPr>
      </w:pPr>
    </w:p>
    <w:p w:rsidR="004161D3" w:rsidRPr="004161D3" w:rsidRDefault="004161D3" w:rsidP="004161D3">
      <w:pPr>
        <w:spacing w:after="0" w:line="480" w:lineRule="auto"/>
        <w:jc w:val="both"/>
        <w:rPr>
          <w:rFonts w:ascii="Californian FB" w:eastAsia="Times New Roman" w:hAnsi="Californian FB"/>
          <w:b/>
          <w:sz w:val="28"/>
          <w:szCs w:val="28"/>
          <w:lang w:eastAsia="es-ES"/>
        </w:rPr>
      </w:pPr>
    </w:p>
    <w:p w:rsidR="004161D3" w:rsidRPr="004161D3" w:rsidRDefault="004161D3" w:rsidP="004161D3">
      <w:pPr>
        <w:spacing w:after="0" w:line="480" w:lineRule="auto"/>
        <w:jc w:val="both"/>
        <w:rPr>
          <w:rFonts w:ascii="Californian FB" w:eastAsia="Times New Roman" w:hAnsi="Californian FB"/>
          <w:b/>
          <w:sz w:val="28"/>
          <w:szCs w:val="28"/>
          <w:lang w:eastAsia="es-ES"/>
        </w:rPr>
      </w:pPr>
    </w:p>
    <w:p w:rsidR="004161D3" w:rsidRPr="004161D3" w:rsidRDefault="004161D3" w:rsidP="004161D3">
      <w:pPr>
        <w:spacing w:after="0" w:line="480" w:lineRule="auto"/>
        <w:jc w:val="both"/>
        <w:rPr>
          <w:rFonts w:ascii="Californian FB" w:eastAsia="Times New Roman" w:hAnsi="Californian FB"/>
          <w:b/>
          <w:sz w:val="28"/>
          <w:szCs w:val="28"/>
          <w:lang w:eastAsia="es-ES"/>
        </w:rPr>
      </w:pPr>
    </w:p>
    <w:p w:rsidR="004161D3" w:rsidRDefault="004161D3" w:rsidP="004161D3">
      <w:pPr>
        <w:spacing w:after="0" w:line="480" w:lineRule="auto"/>
        <w:rPr>
          <w:rFonts w:ascii="Californian FB" w:eastAsia="Times New Roman" w:hAnsi="Californian FB"/>
          <w:b/>
          <w:sz w:val="32"/>
          <w:szCs w:val="32"/>
          <w:u w:val="single"/>
          <w:lang w:eastAsia="es-ES"/>
        </w:rPr>
      </w:pPr>
    </w:p>
    <w:p w:rsidR="00B1728D" w:rsidRDefault="00B1728D" w:rsidP="004161D3">
      <w:pPr>
        <w:spacing w:after="0" w:line="480" w:lineRule="auto"/>
        <w:rPr>
          <w:rFonts w:ascii="Californian FB" w:eastAsia="Times New Roman" w:hAnsi="Californian FB"/>
          <w:b/>
          <w:sz w:val="32"/>
          <w:szCs w:val="32"/>
          <w:u w:val="single"/>
          <w:lang w:eastAsia="es-ES"/>
        </w:rPr>
      </w:pPr>
    </w:p>
    <w:p w:rsidR="00B1728D" w:rsidRDefault="00B1728D" w:rsidP="004161D3">
      <w:pPr>
        <w:spacing w:after="0" w:line="480" w:lineRule="auto"/>
        <w:rPr>
          <w:rFonts w:ascii="Californian FB" w:eastAsia="Times New Roman" w:hAnsi="Californian FB"/>
          <w:b/>
          <w:sz w:val="32"/>
          <w:szCs w:val="32"/>
          <w:u w:val="single"/>
          <w:lang w:eastAsia="es-ES"/>
        </w:rPr>
      </w:pPr>
    </w:p>
    <w:p w:rsidR="00B1728D" w:rsidRPr="004161D3" w:rsidRDefault="00B1728D" w:rsidP="004161D3">
      <w:pPr>
        <w:spacing w:after="0" w:line="480" w:lineRule="auto"/>
        <w:rPr>
          <w:rFonts w:ascii="Californian FB" w:eastAsia="Times New Roman" w:hAnsi="Californian FB"/>
          <w:b/>
          <w:sz w:val="32"/>
          <w:szCs w:val="32"/>
          <w:u w:val="single"/>
          <w:lang w:eastAsia="es-ES"/>
        </w:rPr>
      </w:pPr>
    </w:p>
    <w:p w:rsidR="004161D3" w:rsidRPr="004161D3" w:rsidRDefault="004161D3" w:rsidP="004161D3">
      <w:pPr>
        <w:spacing w:after="0" w:line="480" w:lineRule="auto"/>
        <w:rPr>
          <w:rFonts w:ascii="Californian FB" w:eastAsia="Times New Roman" w:hAnsi="Californian FB"/>
          <w:b/>
          <w:sz w:val="32"/>
          <w:szCs w:val="32"/>
          <w:u w:val="single"/>
          <w:lang w:eastAsia="es-ES"/>
        </w:rPr>
      </w:pPr>
    </w:p>
    <w:p w:rsidR="004161D3" w:rsidRPr="004161D3" w:rsidRDefault="004161D3" w:rsidP="004161D3">
      <w:pPr>
        <w:spacing w:after="0" w:line="480" w:lineRule="auto"/>
        <w:jc w:val="center"/>
        <w:rPr>
          <w:rFonts w:ascii="Californian FB" w:eastAsia="Times New Roman" w:hAnsi="Californian FB"/>
          <w:b/>
          <w:sz w:val="32"/>
          <w:szCs w:val="32"/>
          <w:u w:val="single"/>
          <w:lang w:eastAsia="es-ES"/>
        </w:rPr>
      </w:pPr>
      <w:r w:rsidRPr="004161D3">
        <w:rPr>
          <w:rFonts w:ascii="Californian FB" w:eastAsia="Times New Roman" w:hAnsi="Californian FB"/>
          <w:b/>
          <w:sz w:val="32"/>
          <w:szCs w:val="32"/>
          <w:u w:val="single"/>
          <w:lang w:eastAsia="es-ES"/>
        </w:rPr>
        <w:lastRenderedPageBreak/>
        <w:t>ANEXO LISTADO DETALLADO DE LOS CURSOS IMPARTIDOS, ENERO/ DICIEMBRE 2017.</w:t>
      </w:r>
    </w:p>
    <w:tbl>
      <w:tblPr>
        <w:tblW w:w="86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660"/>
        <w:gridCol w:w="705"/>
        <w:gridCol w:w="855"/>
        <w:gridCol w:w="996"/>
      </w:tblGrid>
      <w:tr w:rsidR="004161D3" w:rsidRPr="004161D3" w:rsidTr="002570AA">
        <w:trPr>
          <w:trHeight w:val="693"/>
        </w:trPr>
        <w:tc>
          <w:tcPr>
            <w:tcW w:w="2410" w:type="dxa"/>
            <w:vMerge w:val="restart"/>
            <w:tcBorders>
              <w:right w:val="single" w:sz="4" w:space="0" w:color="auto"/>
            </w:tcBorders>
            <w:shd w:val="clear" w:color="auto" w:fill="70AD47"/>
          </w:tcPr>
          <w:p w:rsidR="004161D3" w:rsidRPr="004161D3" w:rsidRDefault="004161D3" w:rsidP="00744DC6">
            <w:pPr>
              <w:spacing w:after="0" w:line="480" w:lineRule="auto"/>
              <w:jc w:val="center"/>
              <w:rPr>
                <w:rFonts w:ascii="Californian FB" w:eastAsia="Times New Roman" w:hAnsi="Californian FB"/>
                <w:sz w:val="24"/>
                <w:szCs w:val="24"/>
                <w:lang w:eastAsia="es-ES"/>
              </w:rPr>
            </w:pPr>
          </w:p>
          <w:p w:rsidR="004161D3" w:rsidRPr="004161D3" w:rsidRDefault="004161D3" w:rsidP="00744DC6">
            <w:pPr>
              <w:spacing w:after="0" w:line="480" w:lineRule="auto"/>
              <w:jc w:val="center"/>
              <w:rPr>
                <w:rFonts w:ascii="Californian FB" w:eastAsia="Times New Roman" w:hAnsi="Californian FB"/>
                <w:sz w:val="24"/>
                <w:szCs w:val="24"/>
                <w:lang w:eastAsia="es-ES"/>
              </w:rPr>
            </w:pPr>
          </w:p>
        </w:tc>
        <w:tc>
          <w:tcPr>
            <w:tcW w:w="992" w:type="dxa"/>
            <w:vMerge w:val="restart"/>
            <w:tcBorders>
              <w:left w:val="single" w:sz="4" w:space="0" w:color="auto"/>
            </w:tcBorders>
            <w:shd w:val="clear" w:color="auto" w:fill="70AD47"/>
          </w:tcPr>
          <w:p w:rsidR="004161D3" w:rsidRPr="004161D3" w:rsidRDefault="004161D3" w:rsidP="00744DC6">
            <w:pPr>
              <w:spacing w:after="0" w:line="480" w:lineRule="auto"/>
              <w:jc w:val="center"/>
              <w:rPr>
                <w:rFonts w:ascii="Californian FB" w:eastAsia="Times New Roman" w:hAnsi="Californian FB"/>
                <w:sz w:val="20"/>
                <w:szCs w:val="20"/>
                <w:lang w:eastAsia="es-ES"/>
              </w:rPr>
            </w:pPr>
            <w:r w:rsidRPr="004161D3">
              <w:rPr>
                <w:rFonts w:ascii="Californian FB" w:eastAsia="Times New Roman" w:hAnsi="Californian FB"/>
                <w:sz w:val="20"/>
                <w:szCs w:val="20"/>
                <w:lang w:eastAsia="es-ES"/>
              </w:rPr>
              <w:t>Cantidad de Cursos</w:t>
            </w:r>
          </w:p>
        </w:tc>
        <w:tc>
          <w:tcPr>
            <w:tcW w:w="2660" w:type="dxa"/>
            <w:vMerge w:val="restart"/>
            <w:shd w:val="clear" w:color="auto" w:fill="70AD47"/>
          </w:tcPr>
          <w:p w:rsidR="004161D3" w:rsidRPr="004161D3" w:rsidRDefault="004161D3" w:rsidP="00744DC6">
            <w:pPr>
              <w:spacing w:after="0" w:line="480" w:lineRule="auto"/>
              <w:jc w:val="center"/>
              <w:rPr>
                <w:rFonts w:ascii="Californian FB" w:eastAsia="Times New Roman" w:hAnsi="Californian FB"/>
                <w:sz w:val="24"/>
                <w:szCs w:val="24"/>
                <w:lang w:eastAsia="es-ES"/>
              </w:rPr>
            </w:pPr>
          </w:p>
          <w:p w:rsidR="004161D3" w:rsidRPr="004161D3" w:rsidRDefault="004161D3" w:rsidP="00744DC6">
            <w:pPr>
              <w:spacing w:after="0" w:line="480" w:lineRule="auto"/>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REGION O PROV.</w:t>
            </w:r>
          </w:p>
        </w:tc>
        <w:tc>
          <w:tcPr>
            <w:tcW w:w="1560" w:type="dxa"/>
            <w:gridSpan w:val="2"/>
            <w:shd w:val="clear" w:color="auto" w:fill="70AD47"/>
          </w:tcPr>
          <w:p w:rsidR="004161D3" w:rsidRPr="004161D3" w:rsidRDefault="004161D3" w:rsidP="00744DC6">
            <w:pPr>
              <w:spacing w:after="0" w:line="480" w:lineRule="auto"/>
              <w:jc w:val="center"/>
              <w:rPr>
                <w:rFonts w:ascii="Californian FB" w:eastAsia="Times New Roman" w:hAnsi="Californian FB"/>
                <w:sz w:val="20"/>
                <w:szCs w:val="20"/>
                <w:lang w:eastAsia="es-ES"/>
              </w:rPr>
            </w:pPr>
            <w:r w:rsidRPr="004161D3">
              <w:rPr>
                <w:rFonts w:ascii="Californian FB" w:eastAsia="Times New Roman" w:hAnsi="Californian FB"/>
                <w:sz w:val="20"/>
                <w:szCs w:val="20"/>
                <w:lang w:eastAsia="es-ES"/>
              </w:rPr>
              <w:t>SEXO</w:t>
            </w:r>
          </w:p>
        </w:tc>
        <w:tc>
          <w:tcPr>
            <w:tcW w:w="996" w:type="dxa"/>
            <w:shd w:val="clear" w:color="auto" w:fill="70AD47"/>
          </w:tcPr>
          <w:p w:rsidR="004161D3" w:rsidRPr="004161D3" w:rsidRDefault="004161D3" w:rsidP="00744DC6">
            <w:pPr>
              <w:spacing w:after="0" w:line="480" w:lineRule="auto"/>
              <w:jc w:val="center"/>
              <w:rPr>
                <w:rFonts w:ascii="Californian FB" w:eastAsia="Times New Roman" w:hAnsi="Californian FB"/>
                <w:sz w:val="20"/>
                <w:szCs w:val="20"/>
                <w:lang w:eastAsia="es-ES"/>
              </w:rPr>
            </w:pPr>
            <w:r w:rsidRPr="004161D3">
              <w:rPr>
                <w:rFonts w:ascii="Californian FB" w:eastAsia="Times New Roman" w:hAnsi="Californian FB"/>
                <w:sz w:val="20"/>
                <w:szCs w:val="20"/>
                <w:lang w:eastAsia="es-ES"/>
              </w:rPr>
              <w:t>Graduados</w:t>
            </w:r>
          </w:p>
        </w:tc>
      </w:tr>
      <w:tr w:rsidR="004161D3" w:rsidRPr="004161D3" w:rsidTr="002570AA">
        <w:trPr>
          <w:trHeight w:val="278"/>
        </w:trPr>
        <w:tc>
          <w:tcPr>
            <w:tcW w:w="2410" w:type="dxa"/>
            <w:vMerge/>
            <w:tcBorders>
              <w:right w:val="single" w:sz="4" w:space="0" w:color="auto"/>
            </w:tcBorders>
            <w:shd w:val="clear" w:color="auto" w:fill="70AD47"/>
          </w:tcPr>
          <w:p w:rsidR="004161D3" w:rsidRPr="004161D3" w:rsidRDefault="004161D3" w:rsidP="00744DC6">
            <w:pPr>
              <w:spacing w:after="0" w:line="480" w:lineRule="auto"/>
              <w:rPr>
                <w:rFonts w:ascii="Californian FB" w:eastAsia="Times New Roman" w:hAnsi="Californian FB"/>
                <w:sz w:val="24"/>
                <w:szCs w:val="24"/>
                <w:lang w:eastAsia="es-ES"/>
              </w:rPr>
            </w:pPr>
          </w:p>
        </w:tc>
        <w:tc>
          <w:tcPr>
            <w:tcW w:w="992" w:type="dxa"/>
            <w:vMerge/>
            <w:tcBorders>
              <w:left w:val="single" w:sz="4" w:space="0" w:color="auto"/>
            </w:tcBorders>
            <w:shd w:val="clear" w:color="auto" w:fill="70AD47"/>
          </w:tcPr>
          <w:p w:rsidR="004161D3" w:rsidRPr="004161D3" w:rsidRDefault="004161D3" w:rsidP="00744DC6">
            <w:pPr>
              <w:spacing w:after="0" w:line="480" w:lineRule="auto"/>
              <w:rPr>
                <w:rFonts w:ascii="Californian FB" w:eastAsia="Times New Roman" w:hAnsi="Californian FB"/>
                <w:sz w:val="24"/>
                <w:szCs w:val="24"/>
                <w:lang w:eastAsia="es-ES"/>
              </w:rPr>
            </w:pPr>
          </w:p>
        </w:tc>
        <w:tc>
          <w:tcPr>
            <w:tcW w:w="2660" w:type="dxa"/>
            <w:vMerge/>
            <w:shd w:val="clear" w:color="auto" w:fill="70AD47"/>
          </w:tcPr>
          <w:p w:rsidR="004161D3" w:rsidRPr="004161D3" w:rsidRDefault="004161D3" w:rsidP="00744DC6">
            <w:pPr>
              <w:spacing w:after="0" w:line="480" w:lineRule="auto"/>
              <w:rPr>
                <w:rFonts w:ascii="Californian FB" w:eastAsia="Times New Roman" w:hAnsi="Californian FB"/>
                <w:sz w:val="24"/>
                <w:szCs w:val="24"/>
                <w:lang w:eastAsia="es-ES"/>
              </w:rPr>
            </w:pPr>
          </w:p>
        </w:tc>
        <w:tc>
          <w:tcPr>
            <w:tcW w:w="705" w:type="dxa"/>
            <w:shd w:val="clear" w:color="auto" w:fill="70AD47"/>
          </w:tcPr>
          <w:p w:rsidR="004161D3" w:rsidRPr="004161D3" w:rsidRDefault="004161D3" w:rsidP="00744DC6">
            <w:pPr>
              <w:spacing w:after="0" w:line="480" w:lineRule="auto"/>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F</w:t>
            </w:r>
          </w:p>
        </w:tc>
        <w:tc>
          <w:tcPr>
            <w:tcW w:w="855" w:type="dxa"/>
            <w:shd w:val="clear" w:color="auto" w:fill="70AD47"/>
          </w:tcPr>
          <w:p w:rsidR="004161D3" w:rsidRPr="004161D3" w:rsidRDefault="004161D3" w:rsidP="00744DC6">
            <w:pPr>
              <w:spacing w:after="0" w:line="480" w:lineRule="auto"/>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M</w:t>
            </w:r>
          </w:p>
        </w:tc>
        <w:tc>
          <w:tcPr>
            <w:tcW w:w="996" w:type="dxa"/>
            <w:shd w:val="clear" w:color="auto" w:fill="70AD47"/>
          </w:tcPr>
          <w:p w:rsidR="004161D3" w:rsidRPr="004161D3" w:rsidRDefault="004161D3" w:rsidP="00744DC6">
            <w:pPr>
              <w:spacing w:after="0" w:line="480" w:lineRule="auto"/>
              <w:rPr>
                <w:rFonts w:ascii="Californian FB" w:eastAsia="Times New Roman" w:hAnsi="Californian FB"/>
                <w:sz w:val="24"/>
                <w:szCs w:val="24"/>
                <w:lang w:eastAsia="es-ES"/>
              </w:rPr>
            </w:pPr>
          </w:p>
        </w:tc>
      </w:tr>
      <w:tr w:rsidR="004161D3" w:rsidRPr="004161D3" w:rsidTr="002570AA">
        <w:trPr>
          <w:trHeight w:val="459"/>
        </w:trPr>
        <w:tc>
          <w:tcPr>
            <w:tcW w:w="2410" w:type="dxa"/>
            <w:tcBorders>
              <w:top w:val="single" w:sz="4" w:space="0" w:color="auto"/>
              <w:left w:val="single" w:sz="4" w:space="0" w:color="auto"/>
              <w:right w:val="single" w:sz="4" w:space="0" w:color="auto"/>
            </w:tcBorders>
            <w:shd w:val="clear" w:color="auto" w:fill="auto"/>
          </w:tcPr>
          <w:p w:rsidR="004161D3" w:rsidRPr="004161D3" w:rsidRDefault="004161D3" w:rsidP="00744DC6">
            <w:pPr>
              <w:spacing w:after="0" w:line="480" w:lineRule="auto"/>
              <w:rPr>
                <w:rFonts w:ascii="Californian FB" w:eastAsia="Times New Roman" w:hAnsi="Californian FB" w:cs="Aparajita"/>
                <w:sz w:val="24"/>
                <w:szCs w:val="24"/>
                <w:lang w:eastAsia="es-ES"/>
              </w:rPr>
            </w:pPr>
            <w:r w:rsidRPr="004161D3">
              <w:rPr>
                <w:rFonts w:ascii="Californian FB" w:eastAsia="Times New Roman" w:hAnsi="Californian FB" w:cs="Aparajita"/>
                <w:sz w:val="24"/>
                <w:szCs w:val="24"/>
                <w:lang w:eastAsia="es-ES"/>
              </w:rPr>
              <w:t>Canto y arte dramático</w:t>
            </w:r>
          </w:p>
        </w:tc>
        <w:tc>
          <w:tcPr>
            <w:tcW w:w="992" w:type="dxa"/>
            <w:tcBorders>
              <w:top w:val="single" w:sz="4" w:space="0" w:color="auto"/>
              <w:left w:val="single" w:sz="4" w:space="0" w:color="auto"/>
              <w:bottom w:val="single" w:sz="4" w:space="0" w:color="auto"/>
            </w:tcBorders>
            <w:shd w:val="clear" w:color="auto" w:fill="auto"/>
          </w:tcPr>
          <w:p w:rsidR="004161D3" w:rsidRPr="004161D3" w:rsidRDefault="004161D3" w:rsidP="00744DC6">
            <w:pPr>
              <w:spacing w:after="0" w:line="480" w:lineRule="auto"/>
              <w:rPr>
                <w:rFonts w:ascii="Californian FB" w:eastAsia="Times New Roman" w:hAnsi="Californian FB" w:cs="Aparajita"/>
                <w:sz w:val="24"/>
                <w:szCs w:val="24"/>
                <w:lang w:eastAsia="es-ES"/>
              </w:rPr>
            </w:pPr>
            <w:r w:rsidRPr="004161D3">
              <w:rPr>
                <w:rFonts w:ascii="Californian FB" w:eastAsia="Times New Roman" w:hAnsi="Californian FB" w:cs="Aparajita"/>
                <w:sz w:val="24"/>
                <w:szCs w:val="24"/>
                <w:lang w:eastAsia="es-ES"/>
              </w:rPr>
              <w:t>02</w:t>
            </w:r>
          </w:p>
        </w:tc>
        <w:tc>
          <w:tcPr>
            <w:tcW w:w="2660" w:type="dxa"/>
            <w:tcBorders>
              <w:top w:val="single" w:sz="4" w:space="0" w:color="auto"/>
            </w:tcBorders>
            <w:shd w:val="clear" w:color="auto" w:fill="auto"/>
          </w:tcPr>
          <w:p w:rsidR="004161D3" w:rsidRPr="004161D3" w:rsidRDefault="004161D3" w:rsidP="00744DC6">
            <w:pPr>
              <w:spacing w:after="0" w:line="480" w:lineRule="auto"/>
              <w:rPr>
                <w:rFonts w:ascii="Californian FB" w:eastAsia="Times New Roman" w:hAnsi="Californian FB" w:cs="Aparajita"/>
                <w:sz w:val="24"/>
                <w:szCs w:val="24"/>
                <w:lang w:eastAsia="es-ES"/>
              </w:rPr>
            </w:pPr>
            <w:r w:rsidRPr="004161D3">
              <w:rPr>
                <w:rFonts w:ascii="Californian FB" w:eastAsia="Times New Roman" w:hAnsi="Californian FB" w:cs="Aparajita"/>
                <w:sz w:val="24"/>
                <w:szCs w:val="24"/>
                <w:lang w:eastAsia="es-ES"/>
              </w:rPr>
              <w:t>DISTRITO NACIONAL</w:t>
            </w:r>
          </w:p>
        </w:tc>
        <w:tc>
          <w:tcPr>
            <w:tcW w:w="705" w:type="dxa"/>
            <w:tcBorders>
              <w:top w:val="single" w:sz="4" w:space="0" w:color="auto"/>
            </w:tcBorders>
            <w:shd w:val="clear" w:color="auto" w:fill="auto"/>
          </w:tcPr>
          <w:p w:rsidR="004161D3" w:rsidRPr="004161D3" w:rsidRDefault="004161D3" w:rsidP="00744DC6">
            <w:pPr>
              <w:spacing w:after="0" w:line="48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55</w:t>
            </w:r>
          </w:p>
        </w:tc>
        <w:tc>
          <w:tcPr>
            <w:tcW w:w="855" w:type="dxa"/>
            <w:tcBorders>
              <w:top w:val="single" w:sz="4" w:space="0" w:color="auto"/>
            </w:tcBorders>
            <w:shd w:val="clear" w:color="auto" w:fill="auto"/>
          </w:tcPr>
          <w:p w:rsidR="004161D3" w:rsidRPr="004161D3" w:rsidRDefault="004161D3" w:rsidP="00744DC6">
            <w:pPr>
              <w:spacing w:after="0" w:line="480" w:lineRule="auto"/>
              <w:jc w:val="center"/>
              <w:rPr>
                <w:rFonts w:ascii="Californian FB" w:eastAsia="Times New Roman" w:hAnsi="Californian FB"/>
                <w:sz w:val="24"/>
                <w:szCs w:val="24"/>
                <w:lang w:eastAsia="es-ES"/>
              </w:rPr>
            </w:pPr>
          </w:p>
        </w:tc>
        <w:tc>
          <w:tcPr>
            <w:tcW w:w="996" w:type="dxa"/>
            <w:tcBorders>
              <w:top w:val="single" w:sz="4" w:space="0" w:color="auto"/>
            </w:tcBorders>
            <w:shd w:val="clear" w:color="auto" w:fill="auto"/>
          </w:tcPr>
          <w:p w:rsidR="004161D3" w:rsidRPr="004161D3" w:rsidRDefault="004161D3" w:rsidP="00744DC6">
            <w:pPr>
              <w:spacing w:after="0" w:line="480" w:lineRule="auto"/>
              <w:jc w:val="both"/>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55</w:t>
            </w:r>
          </w:p>
        </w:tc>
      </w:tr>
      <w:tr w:rsidR="004161D3" w:rsidRPr="004161D3" w:rsidTr="002570AA">
        <w:trPr>
          <w:trHeight w:val="417"/>
        </w:trPr>
        <w:tc>
          <w:tcPr>
            <w:tcW w:w="8618" w:type="dxa"/>
            <w:gridSpan w:val="6"/>
            <w:tcBorders>
              <w:top w:val="single" w:sz="4" w:space="0" w:color="auto"/>
              <w:left w:val="single" w:sz="4" w:space="0" w:color="auto"/>
            </w:tcBorders>
            <w:shd w:val="clear" w:color="auto" w:fill="70AD47"/>
          </w:tcPr>
          <w:p w:rsidR="004161D3" w:rsidRPr="004161D3" w:rsidRDefault="004161D3" w:rsidP="00744DC6">
            <w:pPr>
              <w:spacing w:after="0" w:line="480" w:lineRule="auto"/>
              <w:jc w:val="both"/>
              <w:rPr>
                <w:rFonts w:ascii="Californian FB" w:eastAsia="Times New Roman" w:hAnsi="Californian FB" w:cs="Aparajita"/>
                <w:b/>
                <w:sz w:val="24"/>
                <w:szCs w:val="24"/>
                <w:lang w:eastAsia="es-ES"/>
              </w:rPr>
            </w:pPr>
            <w:r w:rsidRPr="004161D3">
              <w:rPr>
                <w:rFonts w:ascii="Californian FB" w:eastAsia="Times New Roman" w:hAnsi="Californian FB" w:cs="Aparajita"/>
                <w:b/>
                <w:sz w:val="24"/>
                <w:szCs w:val="24"/>
                <w:lang w:eastAsia="es-ES"/>
              </w:rPr>
              <w:t xml:space="preserve">                                                                   PUERTO PLATA</w:t>
            </w:r>
          </w:p>
        </w:tc>
      </w:tr>
      <w:tr w:rsidR="004161D3" w:rsidRPr="004161D3" w:rsidTr="002570AA">
        <w:trPr>
          <w:trHeight w:val="461"/>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Curso de Repostería Auxiliar</w:t>
            </w:r>
          </w:p>
        </w:tc>
        <w:tc>
          <w:tcPr>
            <w:tcW w:w="992" w:type="dxa"/>
            <w:tcBorders>
              <w:top w:val="single" w:sz="4" w:space="0" w:color="auto"/>
              <w:left w:val="single" w:sz="4" w:space="0" w:color="auto"/>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b/>
                <w:sz w:val="24"/>
                <w:szCs w:val="24"/>
                <w:lang w:eastAsia="es-ES"/>
              </w:rPr>
            </w:pPr>
            <w:r w:rsidRPr="004161D3">
              <w:rPr>
                <w:rFonts w:ascii="Californian FB" w:eastAsia="Times New Roman" w:hAnsi="Californian FB" w:cs="Aparajita"/>
                <w:b/>
                <w:sz w:val="24"/>
                <w:szCs w:val="24"/>
                <w:lang w:eastAsia="es-ES"/>
              </w:rPr>
              <w:t>01</w:t>
            </w:r>
          </w:p>
        </w:tc>
        <w:tc>
          <w:tcPr>
            <w:tcW w:w="2660" w:type="dxa"/>
            <w:tcBorders>
              <w:top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b/>
                <w:sz w:val="20"/>
                <w:szCs w:val="20"/>
                <w:lang w:eastAsia="es-ES"/>
              </w:rPr>
            </w:pPr>
            <w:r w:rsidRPr="004161D3">
              <w:rPr>
                <w:rFonts w:ascii="Californian FB" w:eastAsia="Times New Roman" w:hAnsi="Californian FB" w:cs="Aparajita"/>
                <w:b/>
                <w:sz w:val="20"/>
                <w:szCs w:val="20"/>
                <w:lang w:eastAsia="es-ES"/>
              </w:rPr>
              <w:t>SECTOR PADRE LAS CASAS</w:t>
            </w:r>
          </w:p>
          <w:p w:rsidR="004161D3" w:rsidRPr="004161D3" w:rsidRDefault="004161D3" w:rsidP="00744DC6">
            <w:pPr>
              <w:spacing w:after="0" w:line="240" w:lineRule="auto"/>
              <w:jc w:val="center"/>
              <w:rPr>
                <w:rFonts w:ascii="Californian FB" w:eastAsia="Times New Roman" w:hAnsi="Californian FB" w:cs="Aparajita"/>
                <w:b/>
                <w:sz w:val="20"/>
                <w:szCs w:val="20"/>
                <w:lang w:eastAsia="es-ES"/>
              </w:rPr>
            </w:pPr>
          </w:p>
        </w:tc>
        <w:tc>
          <w:tcPr>
            <w:tcW w:w="705" w:type="dxa"/>
            <w:tcBorders>
              <w:top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35</w:t>
            </w:r>
          </w:p>
        </w:tc>
        <w:tc>
          <w:tcPr>
            <w:tcW w:w="855" w:type="dxa"/>
            <w:tcBorders>
              <w:top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15</w:t>
            </w:r>
          </w:p>
        </w:tc>
        <w:tc>
          <w:tcPr>
            <w:tcW w:w="996" w:type="dxa"/>
            <w:tcBorders>
              <w:top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50</w:t>
            </w:r>
          </w:p>
        </w:tc>
      </w:tr>
      <w:tr w:rsidR="004161D3" w:rsidRPr="004161D3" w:rsidTr="002570AA">
        <w:trPr>
          <w:trHeight w:val="57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Curso de Repostería Auxiliar</w:t>
            </w:r>
          </w:p>
        </w:tc>
        <w:tc>
          <w:tcPr>
            <w:tcW w:w="992" w:type="dxa"/>
            <w:tcBorders>
              <w:top w:val="single" w:sz="4" w:space="0" w:color="auto"/>
              <w:left w:val="single" w:sz="4" w:space="0" w:color="auto"/>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sz w:val="24"/>
                <w:szCs w:val="24"/>
                <w:lang w:eastAsia="es-ES"/>
              </w:rPr>
            </w:pPr>
            <w:r w:rsidRPr="004161D3">
              <w:rPr>
                <w:rFonts w:ascii="Californian FB" w:eastAsia="Times New Roman" w:hAnsi="Californian FB" w:cs="Aparajita"/>
                <w:sz w:val="24"/>
                <w:szCs w:val="24"/>
                <w:lang w:eastAsia="es-ES"/>
              </w:rPr>
              <w:t>01</w:t>
            </w:r>
          </w:p>
          <w:p w:rsidR="004161D3" w:rsidRPr="004161D3" w:rsidRDefault="004161D3" w:rsidP="00744DC6">
            <w:pPr>
              <w:spacing w:after="0" w:line="240" w:lineRule="auto"/>
              <w:jc w:val="center"/>
              <w:rPr>
                <w:rFonts w:ascii="Californian FB" w:eastAsia="Times New Roman" w:hAnsi="Californian FB" w:cs="Aparajita"/>
                <w:sz w:val="24"/>
                <w:szCs w:val="24"/>
                <w:lang w:eastAsia="es-ES"/>
              </w:rPr>
            </w:pPr>
          </w:p>
        </w:tc>
        <w:tc>
          <w:tcPr>
            <w:tcW w:w="2660" w:type="dxa"/>
            <w:shd w:val="clear" w:color="auto" w:fill="auto"/>
          </w:tcPr>
          <w:p w:rsidR="004161D3" w:rsidRPr="004161D3" w:rsidRDefault="004161D3" w:rsidP="00744DC6">
            <w:pPr>
              <w:jc w:val="center"/>
            </w:pPr>
            <w:r w:rsidRPr="004161D3">
              <w:rPr>
                <w:rFonts w:ascii="Californian FB" w:eastAsia="Times New Roman" w:hAnsi="Californian FB"/>
                <w:sz w:val="24"/>
                <w:szCs w:val="24"/>
                <w:lang w:eastAsia="es-ES"/>
              </w:rPr>
              <w:t>PUERTO PLATA</w:t>
            </w:r>
          </w:p>
        </w:tc>
        <w:tc>
          <w:tcPr>
            <w:tcW w:w="705"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40</w:t>
            </w:r>
          </w:p>
        </w:tc>
        <w:tc>
          <w:tcPr>
            <w:tcW w:w="855"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5</w:t>
            </w:r>
          </w:p>
        </w:tc>
        <w:tc>
          <w:tcPr>
            <w:tcW w:w="996" w:type="dxa"/>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45</w:t>
            </w:r>
          </w:p>
        </w:tc>
      </w:tr>
      <w:tr w:rsidR="004161D3" w:rsidRPr="004161D3" w:rsidTr="002570AA">
        <w:trPr>
          <w:trHeight w:val="7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Auxiliar de Repostería</w:t>
            </w:r>
          </w:p>
        </w:tc>
        <w:tc>
          <w:tcPr>
            <w:tcW w:w="992" w:type="dxa"/>
            <w:tcBorders>
              <w:top w:val="single" w:sz="4" w:space="0" w:color="auto"/>
              <w:left w:val="single" w:sz="4" w:space="0" w:color="auto"/>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sz w:val="24"/>
                <w:szCs w:val="24"/>
                <w:lang w:eastAsia="es-ES"/>
              </w:rPr>
            </w:pPr>
          </w:p>
          <w:p w:rsidR="004161D3" w:rsidRPr="004161D3" w:rsidRDefault="004161D3" w:rsidP="00744DC6">
            <w:pPr>
              <w:spacing w:after="0" w:line="240" w:lineRule="auto"/>
              <w:jc w:val="center"/>
              <w:rPr>
                <w:rFonts w:ascii="Californian FB" w:eastAsia="Times New Roman" w:hAnsi="Californian FB" w:cs="Aparajita"/>
                <w:sz w:val="24"/>
                <w:szCs w:val="24"/>
                <w:lang w:eastAsia="es-ES"/>
              </w:rPr>
            </w:pPr>
            <w:r w:rsidRPr="004161D3">
              <w:rPr>
                <w:rFonts w:ascii="Californian FB" w:eastAsia="Times New Roman" w:hAnsi="Californian FB" w:cs="Aparajita"/>
                <w:sz w:val="24"/>
                <w:szCs w:val="24"/>
                <w:lang w:eastAsia="es-ES"/>
              </w:rPr>
              <w:t>01</w:t>
            </w:r>
          </w:p>
        </w:tc>
        <w:tc>
          <w:tcPr>
            <w:tcW w:w="2660" w:type="dxa"/>
            <w:shd w:val="clear" w:color="auto" w:fill="auto"/>
          </w:tcPr>
          <w:p w:rsidR="004161D3" w:rsidRPr="004161D3" w:rsidRDefault="004161D3" w:rsidP="00744DC6">
            <w:pPr>
              <w:jc w:val="center"/>
            </w:pPr>
            <w:r w:rsidRPr="004161D3">
              <w:rPr>
                <w:rFonts w:ascii="Californian FB" w:eastAsia="Times New Roman" w:hAnsi="Californian FB"/>
                <w:sz w:val="24"/>
                <w:szCs w:val="24"/>
                <w:lang w:eastAsia="es-ES"/>
              </w:rPr>
              <w:t>PUERTO PLATA</w:t>
            </w:r>
          </w:p>
        </w:tc>
        <w:tc>
          <w:tcPr>
            <w:tcW w:w="705"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50</w:t>
            </w:r>
          </w:p>
        </w:tc>
        <w:tc>
          <w:tcPr>
            <w:tcW w:w="855"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02</w:t>
            </w:r>
          </w:p>
        </w:tc>
        <w:tc>
          <w:tcPr>
            <w:tcW w:w="996" w:type="dxa"/>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52</w:t>
            </w:r>
          </w:p>
        </w:tc>
      </w:tr>
      <w:tr w:rsidR="004161D3" w:rsidRPr="004161D3" w:rsidTr="002570AA">
        <w:trPr>
          <w:trHeight w:val="363"/>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sz w:val="24"/>
                <w:szCs w:val="24"/>
                <w:lang w:eastAsia="es-ES"/>
              </w:rPr>
            </w:pPr>
            <w:r w:rsidRPr="004161D3">
              <w:rPr>
                <w:rFonts w:ascii="Californian FB" w:eastAsia="Times New Roman" w:hAnsi="Californian FB" w:cs="Aparajita"/>
                <w:b/>
                <w:sz w:val="24"/>
                <w:szCs w:val="24"/>
                <w:lang w:eastAsia="es-ES"/>
              </w:rPr>
              <w:t>Preparación de Bocadillos</w:t>
            </w:r>
          </w:p>
        </w:tc>
        <w:tc>
          <w:tcPr>
            <w:tcW w:w="992" w:type="dxa"/>
            <w:tcBorders>
              <w:top w:val="single" w:sz="4" w:space="0" w:color="auto"/>
              <w:left w:val="single" w:sz="4" w:space="0" w:color="auto"/>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b/>
                <w:sz w:val="24"/>
                <w:szCs w:val="24"/>
                <w:lang w:eastAsia="es-ES"/>
              </w:rPr>
            </w:pPr>
            <w:r w:rsidRPr="004161D3">
              <w:rPr>
                <w:rFonts w:ascii="Californian FB" w:eastAsia="Times New Roman" w:hAnsi="Californian FB" w:cs="Aparajita"/>
                <w:b/>
                <w:sz w:val="24"/>
                <w:szCs w:val="24"/>
                <w:lang w:eastAsia="es-ES"/>
              </w:rPr>
              <w:t>01</w:t>
            </w:r>
          </w:p>
        </w:tc>
        <w:tc>
          <w:tcPr>
            <w:tcW w:w="2660" w:type="dxa"/>
            <w:tcBorders>
              <w:top w:val="single" w:sz="4" w:space="0" w:color="auto"/>
              <w:bottom w:val="single" w:sz="4" w:space="0" w:color="auto"/>
            </w:tcBorders>
            <w:shd w:val="clear" w:color="auto" w:fill="auto"/>
          </w:tcPr>
          <w:p w:rsidR="004161D3" w:rsidRPr="004161D3" w:rsidRDefault="004161D3" w:rsidP="00744DC6">
            <w:pPr>
              <w:jc w:val="center"/>
            </w:pPr>
            <w:r w:rsidRPr="004161D3">
              <w:rPr>
                <w:rFonts w:ascii="Californian FB" w:eastAsia="Times New Roman" w:hAnsi="Californian FB"/>
                <w:sz w:val="24"/>
                <w:szCs w:val="24"/>
                <w:lang w:eastAsia="es-ES"/>
              </w:rPr>
              <w:t>PUERTO PLATA</w:t>
            </w:r>
          </w:p>
        </w:tc>
        <w:tc>
          <w:tcPr>
            <w:tcW w:w="705" w:type="dxa"/>
            <w:tcBorders>
              <w:top w:val="single" w:sz="4" w:space="0" w:color="auto"/>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50</w:t>
            </w:r>
          </w:p>
        </w:tc>
        <w:tc>
          <w:tcPr>
            <w:tcW w:w="855" w:type="dxa"/>
            <w:tcBorders>
              <w:top w:val="single" w:sz="4" w:space="0" w:color="auto"/>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p>
        </w:tc>
        <w:tc>
          <w:tcPr>
            <w:tcW w:w="996" w:type="dxa"/>
            <w:tcBorders>
              <w:top w:val="single" w:sz="4" w:space="0" w:color="auto"/>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50</w:t>
            </w:r>
          </w:p>
        </w:tc>
      </w:tr>
      <w:tr w:rsidR="004161D3" w:rsidRPr="004161D3" w:rsidTr="002570AA">
        <w:trPr>
          <w:trHeight w:val="411"/>
        </w:trPr>
        <w:tc>
          <w:tcPr>
            <w:tcW w:w="2410" w:type="dxa"/>
            <w:tcBorders>
              <w:bottom w:val="single" w:sz="4" w:space="0" w:color="auto"/>
              <w:right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b/>
                <w:sz w:val="24"/>
                <w:szCs w:val="24"/>
                <w:lang w:eastAsia="es-ES"/>
              </w:rPr>
            </w:pPr>
          </w:p>
          <w:p w:rsidR="004161D3" w:rsidRPr="004161D3" w:rsidRDefault="004161D3" w:rsidP="00744DC6">
            <w:pPr>
              <w:spacing w:after="0" w:line="240" w:lineRule="auto"/>
              <w:jc w:val="center"/>
              <w:rPr>
                <w:rFonts w:ascii="Californian FB" w:eastAsia="Times New Roman" w:hAnsi="Californian FB" w:cs="Aparajita"/>
                <w:b/>
                <w:sz w:val="24"/>
                <w:szCs w:val="24"/>
                <w:lang w:eastAsia="es-ES"/>
              </w:rPr>
            </w:pPr>
            <w:r w:rsidRPr="004161D3">
              <w:rPr>
                <w:rFonts w:ascii="Californian FB" w:eastAsia="Times New Roman" w:hAnsi="Californian FB" w:cs="Aparajita"/>
                <w:b/>
                <w:sz w:val="24"/>
                <w:szCs w:val="24"/>
                <w:lang w:eastAsia="es-ES"/>
              </w:rPr>
              <w:t>Bocadillos</w:t>
            </w:r>
          </w:p>
        </w:tc>
        <w:tc>
          <w:tcPr>
            <w:tcW w:w="992" w:type="dxa"/>
            <w:tcBorders>
              <w:left w:val="single" w:sz="4" w:space="0" w:color="auto"/>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b/>
                <w:sz w:val="24"/>
                <w:szCs w:val="24"/>
                <w:lang w:eastAsia="es-ES"/>
              </w:rPr>
            </w:pPr>
            <w:r w:rsidRPr="004161D3">
              <w:rPr>
                <w:rFonts w:ascii="Californian FB" w:eastAsia="Times New Roman" w:hAnsi="Californian FB" w:cs="Aparajita"/>
                <w:b/>
                <w:sz w:val="24"/>
                <w:szCs w:val="24"/>
                <w:lang w:eastAsia="es-ES"/>
              </w:rPr>
              <w:t>01</w:t>
            </w:r>
          </w:p>
        </w:tc>
        <w:tc>
          <w:tcPr>
            <w:tcW w:w="2660" w:type="dxa"/>
            <w:tcBorders>
              <w:bottom w:val="single" w:sz="4" w:space="0" w:color="auto"/>
            </w:tcBorders>
            <w:shd w:val="clear" w:color="auto" w:fill="auto"/>
          </w:tcPr>
          <w:p w:rsidR="004161D3" w:rsidRPr="004161D3" w:rsidRDefault="004161D3" w:rsidP="00744DC6">
            <w:pPr>
              <w:jc w:val="center"/>
            </w:pPr>
            <w:r w:rsidRPr="004161D3">
              <w:rPr>
                <w:rFonts w:ascii="Californian FB" w:eastAsia="Times New Roman" w:hAnsi="Californian FB"/>
                <w:sz w:val="24"/>
                <w:szCs w:val="24"/>
                <w:lang w:eastAsia="es-ES"/>
              </w:rPr>
              <w:t>PUERTO PLATA</w:t>
            </w:r>
          </w:p>
        </w:tc>
        <w:tc>
          <w:tcPr>
            <w:tcW w:w="705" w:type="dxa"/>
            <w:tcBorders>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42</w:t>
            </w:r>
          </w:p>
        </w:tc>
        <w:tc>
          <w:tcPr>
            <w:tcW w:w="855" w:type="dxa"/>
            <w:tcBorders>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3</w:t>
            </w:r>
          </w:p>
        </w:tc>
        <w:tc>
          <w:tcPr>
            <w:tcW w:w="996" w:type="dxa"/>
            <w:tcBorders>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45</w:t>
            </w:r>
          </w:p>
        </w:tc>
      </w:tr>
      <w:tr w:rsidR="004161D3" w:rsidRPr="004161D3" w:rsidTr="002570AA">
        <w:trPr>
          <w:trHeight w:val="556"/>
        </w:trPr>
        <w:tc>
          <w:tcPr>
            <w:tcW w:w="2410" w:type="dxa"/>
            <w:tcBorders>
              <w:top w:val="single" w:sz="4" w:space="0" w:color="auto"/>
              <w:bottom w:val="single" w:sz="4" w:space="0" w:color="auto"/>
              <w:right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b/>
                <w:sz w:val="20"/>
                <w:szCs w:val="20"/>
                <w:lang w:eastAsia="es-ES"/>
              </w:rPr>
            </w:pPr>
          </w:p>
          <w:p w:rsidR="004161D3" w:rsidRPr="004161D3" w:rsidRDefault="004161D3" w:rsidP="00744DC6">
            <w:pPr>
              <w:spacing w:after="0" w:line="240" w:lineRule="auto"/>
              <w:jc w:val="center"/>
              <w:rPr>
                <w:rFonts w:ascii="Californian FB" w:eastAsia="Times New Roman" w:hAnsi="Californian FB" w:cs="Aparajita"/>
                <w:b/>
                <w:sz w:val="20"/>
                <w:szCs w:val="20"/>
                <w:lang w:eastAsia="es-ES"/>
              </w:rPr>
            </w:pPr>
            <w:r w:rsidRPr="004161D3">
              <w:rPr>
                <w:rFonts w:ascii="Californian FB" w:eastAsia="Times New Roman" w:hAnsi="Californian FB" w:cs="Aparajita"/>
                <w:b/>
                <w:sz w:val="20"/>
                <w:szCs w:val="20"/>
                <w:lang w:eastAsia="es-ES"/>
              </w:rPr>
              <w:t>Elaboración  de Alfombras</w:t>
            </w:r>
          </w:p>
        </w:tc>
        <w:tc>
          <w:tcPr>
            <w:tcW w:w="992" w:type="dxa"/>
            <w:tcBorders>
              <w:top w:val="single" w:sz="4" w:space="0" w:color="auto"/>
              <w:left w:val="single" w:sz="4" w:space="0" w:color="auto"/>
              <w:bottom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b/>
                <w:sz w:val="24"/>
                <w:szCs w:val="24"/>
                <w:lang w:eastAsia="es-ES"/>
              </w:rPr>
            </w:pPr>
            <w:r w:rsidRPr="004161D3">
              <w:rPr>
                <w:rFonts w:ascii="Californian FB" w:eastAsia="Times New Roman" w:hAnsi="Californian FB" w:cs="Aparajita"/>
                <w:b/>
                <w:sz w:val="24"/>
                <w:szCs w:val="24"/>
                <w:lang w:eastAsia="es-ES"/>
              </w:rPr>
              <w:t>01</w:t>
            </w:r>
          </w:p>
        </w:tc>
        <w:tc>
          <w:tcPr>
            <w:tcW w:w="2660" w:type="dxa"/>
            <w:tcBorders>
              <w:top w:val="single" w:sz="4" w:space="0" w:color="auto"/>
            </w:tcBorders>
            <w:shd w:val="clear" w:color="auto" w:fill="auto"/>
          </w:tcPr>
          <w:p w:rsidR="004161D3" w:rsidRPr="004161D3" w:rsidRDefault="004161D3" w:rsidP="00744DC6">
            <w:pPr>
              <w:jc w:val="center"/>
            </w:pPr>
            <w:r w:rsidRPr="004161D3">
              <w:rPr>
                <w:rFonts w:ascii="Californian FB" w:eastAsia="Times New Roman" w:hAnsi="Californian FB"/>
                <w:sz w:val="24"/>
                <w:szCs w:val="24"/>
                <w:lang w:eastAsia="es-ES"/>
              </w:rPr>
              <w:t>PUERTO PLATA</w:t>
            </w:r>
          </w:p>
        </w:tc>
        <w:tc>
          <w:tcPr>
            <w:tcW w:w="705" w:type="dxa"/>
            <w:tcBorders>
              <w:top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60</w:t>
            </w:r>
          </w:p>
        </w:tc>
        <w:tc>
          <w:tcPr>
            <w:tcW w:w="855" w:type="dxa"/>
            <w:tcBorders>
              <w:top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p>
        </w:tc>
        <w:tc>
          <w:tcPr>
            <w:tcW w:w="996" w:type="dxa"/>
            <w:tcBorders>
              <w:top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60</w:t>
            </w:r>
          </w:p>
        </w:tc>
      </w:tr>
      <w:tr w:rsidR="004161D3" w:rsidRPr="004161D3" w:rsidTr="002570AA">
        <w:trPr>
          <w:trHeight w:val="344"/>
        </w:trPr>
        <w:tc>
          <w:tcPr>
            <w:tcW w:w="2410" w:type="dxa"/>
            <w:tcBorders>
              <w:top w:val="single" w:sz="4" w:space="0" w:color="auto"/>
              <w:left w:val="single" w:sz="4" w:space="0" w:color="auto"/>
              <w:right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b/>
                <w:sz w:val="20"/>
                <w:szCs w:val="20"/>
                <w:lang w:eastAsia="es-ES"/>
              </w:rPr>
            </w:pPr>
            <w:r w:rsidRPr="004161D3">
              <w:rPr>
                <w:rFonts w:ascii="Californian FB" w:eastAsia="Times New Roman" w:hAnsi="Californian FB" w:cs="Aparajita"/>
                <w:b/>
                <w:sz w:val="20"/>
                <w:szCs w:val="20"/>
                <w:lang w:eastAsia="es-ES"/>
              </w:rPr>
              <w:t>Alfombra decorativa</w:t>
            </w:r>
          </w:p>
        </w:tc>
        <w:tc>
          <w:tcPr>
            <w:tcW w:w="992" w:type="dxa"/>
            <w:tcBorders>
              <w:top w:val="single" w:sz="4" w:space="0" w:color="auto"/>
              <w:left w:val="single" w:sz="4" w:space="0" w:color="auto"/>
            </w:tcBorders>
            <w:shd w:val="clear" w:color="auto" w:fill="auto"/>
          </w:tcPr>
          <w:p w:rsidR="004161D3" w:rsidRPr="004161D3" w:rsidRDefault="004161D3" w:rsidP="00744DC6">
            <w:pPr>
              <w:spacing w:after="0" w:line="240" w:lineRule="auto"/>
              <w:jc w:val="center"/>
              <w:rPr>
                <w:rFonts w:ascii="Californian FB" w:eastAsia="Times New Roman" w:hAnsi="Californian FB" w:cs="Aparajita"/>
                <w:sz w:val="24"/>
                <w:szCs w:val="24"/>
                <w:lang w:eastAsia="es-ES"/>
              </w:rPr>
            </w:pPr>
            <w:r w:rsidRPr="004161D3">
              <w:rPr>
                <w:rFonts w:ascii="Californian FB" w:eastAsia="Times New Roman" w:hAnsi="Californian FB" w:cs="Aparajita"/>
                <w:sz w:val="24"/>
                <w:szCs w:val="24"/>
                <w:lang w:eastAsia="es-ES"/>
              </w:rPr>
              <w:t>01</w:t>
            </w:r>
          </w:p>
        </w:tc>
        <w:tc>
          <w:tcPr>
            <w:tcW w:w="2660" w:type="dxa"/>
            <w:shd w:val="clear" w:color="auto" w:fill="auto"/>
          </w:tcPr>
          <w:p w:rsidR="004161D3" w:rsidRPr="004161D3" w:rsidRDefault="004161D3" w:rsidP="00744DC6">
            <w:pPr>
              <w:jc w:val="center"/>
            </w:pPr>
            <w:r w:rsidRPr="004161D3">
              <w:rPr>
                <w:rFonts w:ascii="Californian FB" w:eastAsia="Times New Roman" w:hAnsi="Californian FB"/>
                <w:sz w:val="24"/>
                <w:szCs w:val="24"/>
                <w:lang w:eastAsia="es-ES"/>
              </w:rPr>
              <w:t>PUERTO PLATA</w:t>
            </w:r>
          </w:p>
        </w:tc>
        <w:tc>
          <w:tcPr>
            <w:tcW w:w="705"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60</w:t>
            </w:r>
          </w:p>
        </w:tc>
        <w:tc>
          <w:tcPr>
            <w:tcW w:w="855"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p>
        </w:tc>
        <w:tc>
          <w:tcPr>
            <w:tcW w:w="996" w:type="dxa"/>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60</w:t>
            </w:r>
          </w:p>
        </w:tc>
      </w:tr>
      <w:tr w:rsidR="004161D3" w:rsidRPr="004161D3" w:rsidTr="002570AA">
        <w:tblPrEx>
          <w:tblLook w:val="0000" w:firstRow="0" w:lastRow="0" w:firstColumn="0" w:lastColumn="0" w:noHBand="0" w:noVBand="0"/>
        </w:tblPrEx>
        <w:trPr>
          <w:trHeight w:val="380"/>
        </w:trPr>
        <w:tc>
          <w:tcPr>
            <w:tcW w:w="2410" w:type="dxa"/>
            <w:shd w:val="clear" w:color="auto" w:fill="auto"/>
          </w:tcPr>
          <w:p w:rsidR="004161D3" w:rsidRPr="004161D3" w:rsidRDefault="004161D3" w:rsidP="00744DC6">
            <w:pPr>
              <w:spacing w:after="0" w:line="240" w:lineRule="auto"/>
              <w:jc w:val="center"/>
              <w:rPr>
                <w:rFonts w:ascii="Californian FB" w:eastAsia="Times New Roman" w:hAnsi="Californian FB" w:cs="Aparajita"/>
                <w:b/>
                <w:sz w:val="24"/>
                <w:szCs w:val="24"/>
                <w:lang w:eastAsia="es-ES"/>
              </w:rPr>
            </w:pPr>
            <w:r w:rsidRPr="004161D3">
              <w:rPr>
                <w:rFonts w:ascii="Californian FB" w:eastAsia="Times New Roman" w:hAnsi="Californian FB" w:cs="Aparajita"/>
                <w:b/>
                <w:sz w:val="24"/>
                <w:szCs w:val="24"/>
                <w:lang w:eastAsia="es-ES"/>
              </w:rPr>
              <w:t>Bordados en Cintas  40</w:t>
            </w:r>
          </w:p>
        </w:tc>
        <w:tc>
          <w:tcPr>
            <w:tcW w:w="992" w:type="dxa"/>
            <w:shd w:val="clear" w:color="auto" w:fill="auto"/>
          </w:tcPr>
          <w:p w:rsidR="004161D3" w:rsidRPr="004161D3" w:rsidRDefault="004161D3" w:rsidP="00744DC6">
            <w:pPr>
              <w:spacing w:after="0" w:line="240" w:lineRule="auto"/>
              <w:jc w:val="center"/>
              <w:rPr>
                <w:rFonts w:ascii="Californian FB" w:eastAsia="Times New Roman" w:hAnsi="Californian FB" w:cs="Aparajita"/>
                <w:b/>
                <w:sz w:val="24"/>
                <w:szCs w:val="24"/>
                <w:lang w:eastAsia="es-ES"/>
              </w:rPr>
            </w:pPr>
            <w:r w:rsidRPr="004161D3">
              <w:rPr>
                <w:rFonts w:ascii="Californian FB" w:eastAsia="Times New Roman" w:hAnsi="Californian FB" w:cs="Aparajita"/>
                <w:b/>
                <w:sz w:val="24"/>
                <w:szCs w:val="24"/>
                <w:lang w:eastAsia="es-ES"/>
              </w:rPr>
              <w:t>01</w:t>
            </w:r>
          </w:p>
        </w:tc>
        <w:tc>
          <w:tcPr>
            <w:tcW w:w="2660" w:type="dxa"/>
            <w:shd w:val="clear" w:color="auto" w:fill="auto"/>
          </w:tcPr>
          <w:p w:rsidR="004161D3" w:rsidRPr="004161D3" w:rsidRDefault="004161D3" w:rsidP="00744DC6">
            <w:pPr>
              <w:jc w:val="center"/>
            </w:pPr>
            <w:r w:rsidRPr="004161D3">
              <w:rPr>
                <w:rFonts w:ascii="Californian FB" w:eastAsia="Times New Roman" w:hAnsi="Californian FB"/>
                <w:sz w:val="24"/>
                <w:szCs w:val="24"/>
                <w:lang w:eastAsia="es-ES"/>
              </w:rPr>
              <w:t>PUERTO PLATA</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39</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39</w:t>
            </w:r>
          </w:p>
        </w:tc>
      </w:tr>
      <w:tr w:rsidR="004161D3" w:rsidRPr="004161D3" w:rsidTr="002570AA">
        <w:tblPrEx>
          <w:tblLook w:val="0000" w:firstRow="0" w:lastRow="0" w:firstColumn="0" w:lastColumn="0" w:noHBand="0" w:noVBand="0"/>
        </w:tblPrEx>
        <w:trPr>
          <w:trHeight w:val="572"/>
        </w:trPr>
        <w:tc>
          <w:tcPr>
            <w:tcW w:w="2410" w:type="dxa"/>
            <w:shd w:val="clear" w:color="auto" w:fill="auto"/>
          </w:tcPr>
          <w:p w:rsidR="004161D3" w:rsidRPr="004161D3" w:rsidRDefault="004161D3" w:rsidP="00744DC6">
            <w:pPr>
              <w:spacing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Paquete de Informática</w:t>
            </w:r>
          </w:p>
        </w:tc>
        <w:tc>
          <w:tcPr>
            <w:tcW w:w="992" w:type="dxa"/>
            <w:shd w:val="clear" w:color="auto" w:fill="auto"/>
          </w:tcPr>
          <w:p w:rsidR="004161D3" w:rsidRPr="004161D3" w:rsidRDefault="004161D3" w:rsidP="00744DC6">
            <w:pPr>
              <w:spacing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Escuela Amanda Rodríguez</w:t>
            </w:r>
          </w:p>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Las Mata De Farfán</w:t>
            </w:r>
          </w:p>
        </w:tc>
        <w:tc>
          <w:tcPr>
            <w:tcW w:w="705" w:type="dxa"/>
            <w:shd w:val="clear" w:color="auto" w:fill="auto"/>
          </w:tcPr>
          <w:p w:rsidR="004161D3" w:rsidRPr="004161D3" w:rsidRDefault="004161D3" w:rsidP="00744DC6">
            <w:pPr>
              <w:spacing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09</w:t>
            </w:r>
          </w:p>
        </w:tc>
        <w:tc>
          <w:tcPr>
            <w:tcW w:w="855" w:type="dxa"/>
            <w:shd w:val="clear" w:color="auto" w:fill="auto"/>
          </w:tcPr>
          <w:p w:rsidR="004161D3" w:rsidRPr="004161D3" w:rsidRDefault="004161D3" w:rsidP="00744DC6">
            <w:pPr>
              <w:spacing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07</w:t>
            </w:r>
          </w:p>
        </w:tc>
        <w:tc>
          <w:tcPr>
            <w:tcW w:w="996" w:type="dxa"/>
            <w:shd w:val="clear" w:color="auto" w:fill="auto"/>
          </w:tcPr>
          <w:p w:rsidR="004161D3" w:rsidRPr="004161D3" w:rsidRDefault="004161D3" w:rsidP="00744DC6">
            <w:pPr>
              <w:spacing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16</w:t>
            </w:r>
          </w:p>
        </w:tc>
      </w:tr>
      <w:tr w:rsidR="004161D3" w:rsidRPr="004161D3" w:rsidTr="002570AA">
        <w:tblPrEx>
          <w:tblLook w:val="0000" w:firstRow="0" w:lastRow="0" w:firstColumn="0" w:lastColumn="0" w:noHBand="0" w:noVBand="0"/>
        </w:tblPrEx>
        <w:trPr>
          <w:trHeight w:val="613"/>
        </w:trPr>
        <w:tc>
          <w:tcPr>
            <w:tcW w:w="2410" w:type="dxa"/>
            <w:shd w:val="clear" w:color="auto" w:fill="auto"/>
          </w:tcPr>
          <w:p w:rsidR="004161D3" w:rsidRPr="004161D3" w:rsidRDefault="004161D3" w:rsidP="00744DC6">
            <w:pPr>
              <w:spacing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Paquete de Informática</w:t>
            </w:r>
          </w:p>
        </w:tc>
        <w:tc>
          <w:tcPr>
            <w:tcW w:w="992" w:type="dxa"/>
            <w:shd w:val="clear" w:color="auto" w:fill="auto"/>
          </w:tcPr>
          <w:p w:rsidR="004161D3" w:rsidRPr="004161D3" w:rsidRDefault="004161D3" w:rsidP="00744DC6">
            <w:pPr>
              <w:spacing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Escuela Amanda Rodríguez</w:t>
            </w:r>
          </w:p>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Las Mata De Farfán</w:t>
            </w:r>
          </w:p>
        </w:tc>
        <w:tc>
          <w:tcPr>
            <w:tcW w:w="705" w:type="dxa"/>
            <w:shd w:val="clear" w:color="auto" w:fill="auto"/>
          </w:tcPr>
          <w:p w:rsidR="004161D3" w:rsidRPr="004161D3" w:rsidRDefault="004161D3" w:rsidP="00744DC6">
            <w:pPr>
              <w:spacing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11</w:t>
            </w:r>
          </w:p>
        </w:tc>
        <w:tc>
          <w:tcPr>
            <w:tcW w:w="855" w:type="dxa"/>
            <w:shd w:val="clear" w:color="auto" w:fill="auto"/>
          </w:tcPr>
          <w:p w:rsidR="004161D3" w:rsidRPr="004161D3" w:rsidRDefault="004161D3" w:rsidP="00744DC6">
            <w:pPr>
              <w:spacing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39</w:t>
            </w:r>
          </w:p>
        </w:tc>
        <w:tc>
          <w:tcPr>
            <w:tcW w:w="996" w:type="dxa"/>
            <w:shd w:val="clear" w:color="auto" w:fill="auto"/>
          </w:tcPr>
          <w:p w:rsidR="004161D3" w:rsidRPr="004161D3" w:rsidRDefault="004161D3" w:rsidP="00744DC6">
            <w:pPr>
              <w:spacing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50</w:t>
            </w:r>
          </w:p>
        </w:tc>
      </w:tr>
      <w:tr w:rsidR="004161D3" w:rsidRPr="004161D3" w:rsidTr="002570AA">
        <w:tblPrEx>
          <w:tblLook w:val="0000" w:firstRow="0" w:lastRow="0" w:firstColumn="0" w:lastColumn="0" w:noHBand="0" w:noVBand="0"/>
        </w:tblPrEx>
        <w:trPr>
          <w:trHeight w:val="375"/>
        </w:trPr>
        <w:tc>
          <w:tcPr>
            <w:tcW w:w="2410"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sz w:val="24"/>
                <w:szCs w:val="24"/>
                <w:lang w:val="es-DO" w:eastAsia="es-ES"/>
              </w:rPr>
              <w:t>Decoración De Sandalias Y Calipsos</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jc w:val="center"/>
            </w:pPr>
            <w:r w:rsidRPr="004161D3">
              <w:rPr>
                <w:rFonts w:ascii="Californian FB" w:eastAsia="Times New Roman" w:hAnsi="Californian FB"/>
                <w:sz w:val="24"/>
                <w:szCs w:val="24"/>
                <w:lang w:eastAsia="es-ES"/>
              </w:rPr>
              <w:t>PUERTO PLATA</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p>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40</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40</w:t>
            </w:r>
          </w:p>
        </w:tc>
      </w:tr>
      <w:tr w:rsidR="004161D3" w:rsidRPr="004161D3" w:rsidTr="002570AA">
        <w:tblPrEx>
          <w:tblLook w:val="0000" w:firstRow="0" w:lastRow="0" w:firstColumn="0" w:lastColumn="0" w:noHBand="0" w:noVBand="0"/>
        </w:tblPrEx>
        <w:trPr>
          <w:trHeight w:val="360"/>
        </w:trPr>
        <w:tc>
          <w:tcPr>
            <w:tcW w:w="2410"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sz w:val="24"/>
                <w:szCs w:val="24"/>
                <w:lang w:val="es-DO" w:eastAsia="es-ES"/>
              </w:rPr>
              <w:t>Camareros de Restaurantes</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jc w:val="center"/>
            </w:pPr>
            <w:r w:rsidRPr="004161D3">
              <w:rPr>
                <w:rFonts w:ascii="Californian FB" w:eastAsia="Times New Roman" w:hAnsi="Californian FB"/>
                <w:sz w:val="24"/>
                <w:szCs w:val="24"/>
                <w:lang w:eastAsia="es-ES"/>
              </w:rPr>
              <w:t>PUERTO PLATA</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45</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07</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52</w:t>
            </w:r>
          </w:p>
        </w:tc>
      </w:tr>
      <w:tr w:rsidR="004161D3" w:rsidRPr="004161D3" w:rsidTr="002570AA">
        <w:tblPrEx>
          <w:tblLook w:val="0000" w:firstRow="0" w:lastRow="0" w:firstColumn="0" w:lastColumn="0" w:noHBand="0" w:noVBand="0"/>
        </w:tblPrEx>
        <w:trPr>
          <w:trHeight w:val="469"/>
        </w:trPr>
        <w:tc>
          <w:tcPr>
            <w:tcW w:w="2410"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Ingles Básico</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PUERTO PLATA</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31</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28</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59</w:t>
            </w:r>
          </w:p>
        </w:tc>
      </w:tr>
      <w:tr w:rsidR="004161D3" w:rsidRPr="004161D3" w:rsidTr="002570AA">
        <w:tblPrEx>
          <w:tblLook w:val="0000" w:firstRow="0" w:lastRow="0" w:firstColumn="0" w:lastColumn="0" w:noHBand="0" w:noVBand="0"/>
        </w:tblPrEx>
        <w:trPr>
          <w:trHeight w:val="405"/>
        </w:trPr>
        <w:tc>
          <w:tcPr>
            <w:tcW w:w="2410"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Bar tender</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PUERTO PLATA</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21</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30</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51</w:t>
            </w:r>
          </w:p>
        </w:tc>
      </w:tr>
      <w:tr w:rsidR="004161D3" w:rsidRPr="004161D3" w:rsidTr="002570AA">
        <w:tblPrEx>
          <w:tblLook w:val="0000" w:firstRow="0" w:lastRow="0" w:firstColumn="0" w:lastColumn="0" w:noHBand="0" w:noVBand="0"/>
        </w:tblPrEx>
        <w:trPr>
          <w:trHeight w:val="390"/>
        </w:trPr>
        <w:tc>
          <w:tcPr>
            <w:tcW w:w="2410" w:type="dxa"/>
            <w:shd w:val="clear" w:color="auto" w:fill="auto"/>
          </w:tcPr>
          <w:p w:rsidR="004161D3" w:rsidRPr="004161D3" w:rsidRDefault="004161D3" w:rsidP="00744DC6">
            <w:pPr>
              <w:spacing w:after="0" w:line="240" w:lineRule="auto"/>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Camarero</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PUERTO PLATA</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18</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09</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27</w:t>
            </w:r>
          </w:p>
        </w:tc>
      </w:tr>
      <w:tr w:rsidR="004161D3" w:rsidRPr="004161D3" w:rsidTr="002570AA">
        <w:tblPrEx>
          <w:tblLook w:val="0000" w:firstRow="0" w:lastRow="0" w:firstColumn="0" w:lastColumn="0" w:noHBand="0" w:noVBand="0"/>
        </w:tblPrEx>
        <w:trPr>
          <w:trHeight w:val="360"/>
        </w:trPr>
        <w:tc>
          <w:tcPr>
            <w:tcW w:w="2410"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p>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Bar tender</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PUERTO PLATA</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21</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03</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24</w:t>
            </w:r>
          </w:p>
        </w:tc>
      </w:tr>
      <w:tr w:rsidR="004161D3" w:rsidRPr="004161D3" w:rsidTr="002570AA">
        <w:tblPrEx>
          <w:tblLook w:val="0000" w:firstRow="0" w:lastRow="0" w:firstColumn="0" w:lastColumn="0" w:noHBand="0" w:noVBand="0"/>
        </w:tblPrEx>
        <w:trPr>
          <w:trHeight w:val="360"/>
        </w:trPr>
        <w:tc>
          <w:tcPr>
            <w:tcW w:w="2410"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lastRenderedPageBreak/>
              <w:t>Gestión social Modulo 1</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La Raqueta, Bani</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30</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10</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40</w:t>
            </w:r>
          </w:p>
        </w:tc>
      </w:tr>
      <w:tr w:rsidR="004161D3" w:rsidRPr="004161D3" w:rsidTr="002570AA">
        <w:tblPrEx>
          <w:tblLook w:val="0000" w:firstRow="0" w:lastRow="0" w:firstColumn="0" w:lastColumn="0" w:noHBand="0" w:noVBand="0"/>
        </w:tblPrEx>
        <w:trPr>
          <w:trHeight w:val="360"/>
        </w:trPr>
        <w:tc>
          <w:tcPr>
            <w:tcW w:w="2410"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Gestión social Modulo 1</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Santo Domingo, D.N.</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39</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16</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55</w:t>
            </w:r>
          </w:p>
        </w:tc>
      </w:tr>
      <w:tr w:rsidR="004161D3" w:rsidRPr="004161D3" w:rsidTr="002570AA">
        <w:tblPrEx>
          <w:tblLook w:val="0000" w:firstRow="0" w:lastRow="0" w:firstColumn="0" w:lastColumn="0" w:noHBand="0" w:noVBand="0"/>
        </w:tblPrEx>
        <w:trPr>
          <w:trHeight w:val="360"/>
        </w:trPr>
        <w:tc>
          <w:tcPr>
            <w:tcW w:w="2410"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Gestión social Modulo 1</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 xml:space="preserve">CDI, </w:t>
            </w:r>
            <w:proofErr w:type="spellStart"/>
            <w:r w:rsidRPr="004161D3">
              <w:rPr>
                <w:rFonts w:ascii="Californian FB" w:eastAsia="Times New Roman" w:hAnsi="Californian FB"/>
                <w:sz w:val="24"/>
                <w:szCs w:val="24"/>
                <w:lang w:eastAsia="es-ES"/>
              </w:rPr>
              <w:t>Yamasa</w:t>
            </w:r>
            <w:proofErr w:type="spellEnd"/>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27</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15</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42</w:t>
            </w:r>
          </w:p>
        </w:tc>
      </w:tr>
      <w:tr w:rsidR="004161D3" w:rsidRPr="004161D3" w:rsidTr="002570AA">
        <w:tblPrEx>
          <w:tblLook w:val="0000" w:firstRow="0" w:lastRow="0" w:firstColumn="0" w:lastColumn="0" w:noHBand="0" w:noVBand="0"/>
        </w:tblPrEx>
        <w:trPr>
          <w:trHeight w:val="360"/>
        </w:trPr>
        <w:tc>
          <w:tcPr>
            <w:tcW w:w="2410"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Gestión social Modulo 1</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Nagua.</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15</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20</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35</w:t>
            </w:r>
          </w:p>
        </w:tc>
      </w:tr>
      <w:tr w:rsidR="004161D3" w:rsidRPr="004161D3" w:rsidTr="002570AA">
        <w:tblPrEx>
          <w:tblLook w:val="0000" w:firstRow="0" w:lastRow="0" w:firstColumn="0" w:lastColumn="0" w:noHBand="0" w:noVBand="0"/>
        </w:tblPrEx>
        <w:trPr>
          <w:trHeight w:val="360"/>
        </w:trPr>
        <w:tc>
          <w:tcPr>
            <w:tcW w:w="2410" w:type="dxa"/>
            <w:shd w:val="clear" w:color="auto" w:fill="auto"/>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Gerencia comunitaria Módulo 2</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p>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Santo Domingo, D.N.</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39</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16</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55</w:t>
            </w:r>
          </w:p>
        </w:tc>
      </w:tr>
      <w:tr w:rsidR="004161D3" w:rsidRPr="004161D3" w:rsidTr="002570AA">
        <w:tblPrEx>
          <w:tblLook w:val="0000" w:firstRow="0" w:lastRow="0" w:firstColumn="0" w:lastColumn="0" w:noHBand="0" w:noVBand="0"/>
        </w:tblPrEx>
        <w:trPr>
          <w:trHeight w:val="928"/>
        </w:trPr>
        <w:tc>
          <w:tcPr>
            <w:tcW w:w="2410" w:type="dxa"/>
            <w:shd w:val="clear" w:color="auto" w:fill="auto"/>
          </w:tcPr>
          <w:p w:rsidR="004161D3" w:rsidRPr="004161D3" w:rsidRDefault="004161D3" w:rsidP="00744DC6">
            <w:pPr>
              <w:jc w:val="center"/>
            </w:pPr>
            <w:r w:rsidRPr="004161D3">
              <w:rPr>
                <w:rFonts w:ascii="Californian FB" w:eastAsia="Times New Roman" w:hAnsi="Californian FB"/>
                <w:b/>
                <w:sz w:val="24"/>
                <w:szCs w:val="24"/>
                <w:lang w:eastAsia="es-ES"/>
              </w:rPr>
              <w:t>Gerencia comunitaria Módulo 2</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p>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La Raqueta, Bani</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30</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10</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40</w:t>
            </w:r>
          </w:p>
        </w:tc>
      </w:tr>
      <w:tr w:rsidR="004161D3" w:rsidRPr="004161D3" w:rsidTr="002570AA">
        <w:tblPrEx>
          <w:tblLook w:val="0000" w:firstRow="0" w:lastRow="0" w:firstColumn="0" w:lastColumn="0" w:noHBand="0" w:noVBand="0"/>
        </w:tblPrEx>
        <w:trPr>
          <w:trHeight w:val="667"/>
        </w:trPr>
        <w:tc>
          <w:tcPr>
            <w:tcW w:w="2410" w:type="dxa"/>
            <w:shd w:val="clear" w:color="auto" w:fill="auto"/>
          </w:tcPr>
          <w:p w:rsidR="004161D3" w:rsidRPr="004161D3" w:rsidRDefault="004161D3" w:rsidP="00744DC6">
            <w:pPr>
              <w:jc w:val="center"/>
            </w:pPr>
            <w:r w:rsidRPr="004161D3">
              <w:rPr>
                <w:rFonts w:ascii="Californian FB" w:eastAsia="Times New Roman" w:hAnsi="Californian FB"/>
                <w:b/>
                <w:sz w:val="24"/>
                <w:szCs w:val="24"/>
                <w:lang w:eastAsia="es-ES"/>
              </w:rPr>
              <w:t>Elaboración de proyectos sociales.</w:t>
            </w:r>
          </w:p>
        </w:tc>
        <w:tc>
          <w:tcPr>
            <w:tcW w:w="992"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01</w:t>
            </w:r>
          </w:p>
        </w:tc>
        <w:tc>
          <w:tcPr>
            <w:tcW w:w="2660" w:type="dxa"/>
            <w:shd w:val="clear" w:color="auto" w:fill="auto"/>
          </w:tcPr>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San francisco de Macorís, /</w:t>
            </w:r>
          </w:p>
          <w:p w:rsidR="004161D3" w:rsidRPr="004161D3" w:rsidRDefault="004161D3" w:rsidP="00744DC6">
            <w:pPr>
              <w:spacing w:after="0" w:line="240" w:lineRule="auto"/>
              <w:jc w:val="center"/>
              <w:rPr>
                <w:rFonts w:ascii="Californian FB" w:eastAsia="Times New Roman" w:hAnsi="Californian FB"/>
                <w:sz w:val="24"/>
                <w:szCs w:val="24"/>
                <w:lang w:eastAsia="es-ES"/>
              </w:rPr>
            </w:pPr>
            <w:r w:rsidRPr="004161D3">
              <w:rPr>
                <w:rFonts w:ascii="Californian FB" w:eastAsia="Times New Roman" w:hAnsi="Californian FB"/>
                <w:sz w:val="24"/>
                <w:szCs w:val="24"/>
                <w:lang w:eastAsia="es-ES"/>
              </w:rPr>
              <w:t>Nagua.</w:t>
            </w:r>
          </w:p>
        </w:tc>
        <w:tc>
          <w:tcPr>
            <w:tcW w:w="70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39</w:t>
            </w:r>
          </w:p>
        </w:tc>
        <w:tc>
          <w:tcPr>
            <w:tcW w:w="855"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16</w:t>
            </w:r>
          </w:p>
        </w:tc>
        <w:tc>
          <w:tcPr>
            <w:tcW w:w="996" w:type="dxa"/>
            <w:shd w:val="clear" w:color="auto" w:fill="auto"/>
          </w:tcPr>
          <w:p w:rsidR="004161D3" w:rsidRPr="004161D3" w:rsidRDefault="004161D3" w:rsidP="00744DC6">
            <w:pPr>
              <w:spacing w:after="0" w:line="240" w:lineRule="auto"/>
              <w:ind w:left="108"/>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55</w:t>
            </w:r>
          </w:p>
        </w:tc>
      </w:tr>
      <w:tr w:rsidR="004161D3" w:rsidRPr="004161D3" w:rsidTr="002570AA">
        <w:trPr>
          <w:trHeight w:val="278"/>
        </w:trPr>
        <w:tc>
          <w:tcPr>
            <w:tcW w:w="2410" w:type="dxa"/>
            <w:vMerge w:val="restart"/>
            <w:tcBorders>
              <w:top w:val="single" w:sz="4" w:space="0" w:color="auto"/>
              <w:left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Elaboración de Productos  Químicos</w:t>
            </w: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Borders>
              <w:top w:val="single" w:sz="4" w:space="0" w:color="auto"/>
            </w:tcBorders>
          </w:tcPr>
          <w:p w:rsidR="004161D3" w:rsidRPr="004161D3" w:rsidRDefault="004161D3" w:rsidP="00744DC6">
            <w:pP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 xml:space="preserve">Villa Altagracia. </w:t>
            </w:r>
          </w:p>
        </w:tc>
        <w:tc>
          <w:tcPr>
            <w:tcW w:w="705" w:type="dxa"/>
            <w:tcBorders>
              <w:top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34</w:t>
            </w:r>
          </w:p>
        </w:tc>
        <w:tc>
          <w:tcPr>
            <w:tcW w:w="855" w:type="dxa"/>
            <w:tcBorders>
              <w:top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10</w:t>
            </w:r>
          </w:p>
        </w:tc>
        <w:tc>
          <w:tcPr>
            <w:tcW w:w="996" w:type="dxa"/>
            <w:tcBorders>
              <w:top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44</w:t>
            </w:r>
          </w:p>
        </w:tc>
      </w:tr>
      <w:tr w:rsidR="004161D3" w:rsidRPr="004161D3" w:rsidTr="002570AA">
        <w:trPr>
          <w:trHeight w:val="652"/>
        </w:trPr>
        <w:tc>
          <w:tcPr>
            <w:tcW w:w="2410" w:type="dxa"/>
            <w:vMerge/>
            <w:tcBorders>
              <w:left w:val="single" w:sz="4" w:space="0" w:color="auto"/>
              <w:bottom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Pr>
          <w:p w:rsidR="004161D3" w:rsidRPr="004161D3" w:rsidRDefault="004161D3" w:rsidP="00744DC6">
            <w:pPr>
              <w:jc w:val="center"/>
              <w:rPr>
                <w:rFonts w:ascii="Californian FB" w:eastAsia="Times New Roman" w:hAnsi="Californian FB"/>
                <w:b/>
                <w:sz w:val="24"/>
                <w:szCs w:val="24"/>
                <w:lang w:eastAsia="es-ES"/>
              </w:rPr>
            </w:pPr>
            <w:proofErr w:type="spellStart"/>
            <w:r w:rsidRPr="004161D3">
              <w:rPr>
                <w:rFonts w:ascii="Californian FB" w:eastAsia="Times New Roman" w:hAnsi="Californian FB"/>
                <w:b/>
                <w:sz w:val="24"/>
                <w:szCs w:val="24"/>
                <w:lang w:eastAsia="es-ES"/>
              </w:rPr>
              <w:t>Bayaguana</w:t>
            </w:r>
            <w:proofErr w:type="spellEnd"/>
          </w:p>
        </w:tc>
        <w:tc>
          <w:tcPr>
            <w:tcW w:w="70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50</w:t>
            </w:r>
          </w:p>
        </w:tc>
        <w:tc>
          <w:tcPr>
            <w:tcW w:w="85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18</w:t>
            </w:r>
          </w:p>
        </w:tc>
        <w:tc>
          <w:tcPr>
            <w:tcW w:w="996"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68</w:t>
            </w:r>
          </w:p>
        </w:tc>
      </w:tr>
      <w:tr w:rsidR="004161D3" w:rsidRPr="004161D3" w:rsidTr="002570AA">
        <w:trPr>
          <w:trHeight w:val="292"/>
        </w:trPr>
        <w:tc>
          <w:tcPr>
            <w:tcW w:w="2410" w:type="dxa"/>
            <w:vMerge w:val="restart"/>
            <w:tcBorders>
              <w:top w:val="single" w:sz="4" w:space="0" w:color="auto"/>
              <w:left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Elaboración de Productos</w:t>
            </w:r>
          </w:p>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Químicos</w:t>
            </w:r>
          </w:p>
        </w:tc>
        <w:tc>
          <w:tcPr>
            <w:tcW w:w="992" w:type="dxa"/>
            <w:tcBorders>
              <w:top w:val="single" w:sz="4" w:space="0" w:color="auto"/>
              <w:lef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Pr>
          <w:p w:rsidR="004161D3" w:rsidRPr="004161D3" w:rsidRDefault="004161D3" w:rsidP="00744DC6">
            <w:pPr>
              <w:rPr>
                <w:rFonts w:ascii="Californian FB" w:eastAsia="Times New Roman" w:hAnsi="Californian FB"/>
                <w:b/>
                <w:sz w:val="24"/>
                <w:szCs w:val="24"/>
                <w:lang w:eastAsia="es-ES"/>
              </w:rPr>
            </w:pPr>
            <w:proofErr w:type="spellStart"/>
            <w:r w:rsidRPr="004161D3">
              <w:rPr>
                <w:rFonts w:ascii="Californian FB" w:eastAsia="Times New Roman" w:hAnsi="Californian FB"/>
                <w:b/>
                <w:sz w:val="24"/>
                <w:szCs w:val="24"/>
                <w:lang w:eastAsia="es-ES"/>
              </w:rPr>
              <w:t>Palmarejo</w:t>
            </w:r>
            <w:proofErr w:type="spellEnd"/>
            <w:r w:rsidRPr="004161D3">
              <w:rPr>
                <w:rFonts w:ascii="Californian FB" w:eastAsia="Times New Roman" w:hAnsi="Californian FB"/>
                <w:b/>
                <w:sz w:val="24"/>
                <w:szCs w:val="24"/>
                <w:lang w:eastAsia="es-ES"/>
              </w:rPr>
              <w:t xml:space="preserve"> Villa Linda , Santo Domingo Oeste</w:t>
            </w:r>
          </w:p>
        </w:tc>
        <w:tc>
          <w:tcPr>
            <w:tcW w:w="70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20</w:t>
            </w:r>
          </w:p>
        </w:tc>
        <w:tc>
          <w:tcPr>
            <w:tcW w:w="85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7</w:t>
            </w:r>
          </w:p>
        </w:tc>
        <w:tc>
          <w:tcPr>
            <w:tcW w:w="996"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27</w:t>
            </w:r>
          </w:p>
        </w:tc>
      </w:tr>
      <w:tr w:rsidR="004161D3" w:rsidRPr="004161D3" w:rsidTr="002570AA">
        <w:trPr>
          <w:trHeight w:val="165"/>
        </w:trPr>
        <w:tc>
          <w:tcPr>
            <w:tcW w:w="2410" w:type="dxa"/>
            <w:vMerge/>
            <w:tcBorders>
              <w:left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 Prov. Monte plata</w:t>
            </w:r>
          </w:p>
        </w:tc>
        <w:tc>
          <w:tcPr>
            <w:tcW w:w="70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47</w:t>
            </w:r>
          </w:p>
        </w:tc>
        <w:tc>
          <w:tcPr>
            <w:tcW w:w="85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7</w:t>
            </w:r>
          </w:p>
        </w:tc>
        <w:tc>
          <w:tcPr>
            <w:tcW w:w="996"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54</w:t>
            </w:r>
          </w:p>
        </w:tc>
      </w:tr>
      <w:tr w:rsidR="004161D3" w:rsidRPr="004161D3" w:rsidTr="002570AA">
        <w:trPr>
          <w:trHeight w:val="487"/>
        </w:trPr>
        <w:tc>
          <w:tcPr>
            <w:tcW w:w="2410" w:type="dxa"/>
            <w:vMerge/>
            <w:tcBorders>
              <w:left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azua</w:t>
            </w:r>
          </w:p>
        </w:tc>
        <w:tc>
          <w:tcPr>
            <w:tcW w:w="705"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17</w:t>
            </w:r>
          </w:p>
        </w:tc>
        <w:tc>
          <w:tcPr>
            <w:tcW w:w="855"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w:t>
            </w:r>
          </w:p>
        </w:tc>
        <w:tc>
          <w:tcPr>
            <w:tcW w:w="996"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22</w:t>
            </w:r>
          </w:p>
        </w:tc>
      </w:tr>
      <w:tr w:rsidR="004161D3" w:rsidRPr="004161D3" w:rsidTr="002570AA">
        <w:trPr>
          <w:trHeight w:val="428"/>
        </w:trPr>
        <w:tc>
          <w:tcPr>
            <w:tcW w:w="2410" w:type="dxa"/>
            <w:vMerge/>
            <w:tcBorders>
              <w:left w:val="single" w:sz="4" w:space="0" w:color="auto"/>
              <w:bottom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Borders>
              <w:top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 xml:space="preserve">San José de </w:t>
            </w:r>
            <w:proofErr w:type="spellStart"/>
            <w:r w:rsidRPr="004161D3">
              <w:rPr>
                <w:rFonts w:ascii="Californian FB" w:eastAsia="Times New Roman" w:hAnsi="Californian FB"/>
                <w:b/>
                <w:sz w:val="24"/>
                <w:szCs w:val="24"/>
                <w:lang w:eastAsia="es-ES"/>
              </w:rPr>
              <w:t>Ocoa</w:t>
            </w:r>
            <w:proofErr w:type="spellEnd"/>
          </w:p>
        </w:tc>
        <w:tc>
          <w:tcPr>
            <w:tcW w:w="705" w:type="dxa"/>
            <w:tcBorders>
              <w:top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54</w:t>
            </w:r>
          </w:p>
        </w:tc>
        <w:tc>
          <w:tcPr>
            <w:tcW w:w="855" w:type="dxa"/>
            <w:tcBorders>
              <w:top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w:t>
            </w:r>
          </w:p>
        </w:tc>
        <w:tc>
          <w:tcPr>
            <w:tcW w:w="996" w:type="dxa"/>
            <w:tcBorders>
              <w:top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59</w:t>
            </w:r>
          </w:p>
        </w:tc>
      </w:tr>
      <w:tr w:rsidR="004161D3" w:rsidRPr="004161D3" w:rsidTr="002570AA">
        <w:trPr>
          <w:trHeight w:val="596"/>
        </w:trPr>
        <w:tc>
          <w:tcPr>
            <w:tcW w:w="2410" w:type="dxa"/>
            <w:tcBorders>
              <w:top w:val="single" w:sz="4" w:space="0" w:color="auto"/>
              <w:left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Productos  Químicos</w:t>
            </w: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6</w:t>
            </w:r>
          </w:p>
        </w:tc>
        <w:tc>
          <w:tcPr>
            <w:tcW w:w="2660" w:type="dxa"/>
            <w:tcBorders>
              <w:top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roofErr w:type="spellStart"/>
            <w:r w:rsidRPr="004161D3">
              <w:rPr>
                <w:rFonts w:ascii="Californian FB" w:eastAsia="Times New Roman" w:hAnsi="Californian FB"/>
                <w:b/>
                <w:sz w:val="24"/>
                <w:szCs w:val="24"/>
                <w:lang w:eastAsia="es-ES"/>
              </w:rPr>
              <w:t>Tireo</w:t>
            </w:r>
            <w:proofErr w:type="spellEnd"/>
            <w:r w:rsidRPr="004161D3">
              <w:rPr>
                <w:rFonts w:ascii="Californian FB" w:eastAsia="Times New Roman" w:hAnsi="Californian FB"/>
                <w:b/>
                <w:sz w:val="24"/>
                <w:szCs w:val="24"/>
                <w:lang w:eastAsia="es-ES"/>
              </w:rPr>
              <w:t xml:space="preserve"> arriba, Constanza</w:t>
            </w:r>
          </w:p>
        </w:tc>
        <w:tc>
          <w:tcPr>
            <w:tcW w:w="705" w:type="dxa"/>
            <w:tcBorders>
              <w:top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222</w:t>
            </w:r>
          </w:p>
        </w:tc>
        <w:tc>
          <w:tcPr>
            <w:tcW w:w="855" w:type="dxa"/>
            <w:tcBorders>
              <w:top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52</w:t>
            </w:r>
          </w:p>
        </w:tc>
        <w:tc>
          <w:tcPr>
            <w:tcW w:w="996" w:type="dxa"/>
            <w:tcBorders>
              <w:top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274</w:t>
            </w:r>
          </w:p>
        </w:tc>
      </w:tr>
      <w:tr w:rsidR="004161D3" w:rsidRPr="004161D3" w:rsidTr="002570AA">
        <w:trPr>
          <w:trHeight w:val="278"/>
        </w:trPr>
        <w:tc>
          <w:tcPr>
            <w:tcW w:w="2410" w:type="dxa"/>
            <w:vMerge w:val="restart"/>
            <w:tcBorders>
              <w:top w:val="single" w:sz="4" w:space="0" w:color="auto"/>
              <w:left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
          <w:p w:rsidR="004161D3" w:rsidRPr="004161D3" w:rsidRDefault="004161D3" w:rsidP="00744DC6">
            <w:pPr>
              <w:jc w:val="center"/>
              <w:rPr>
                <w:rFonts w:ascii="Californian FB" w:eastAsia="Times New Roman" w:hAnsi="Californian FB"/>
                <w:b/>
                <w:sz w:val="24"/>
                <w:szCs w:val="24"/>
                <w:lang w:eastAsia="es-ES"/>
              </w:rPr>
            </w:pPr>
          </w:p>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Masaje</w:t>
            </w: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La Romana</w:t>
            </w:r>
          </w:p>
        </w:tc>
        <w:tc>
          <w:tcPr>
            <w:tcW w:w="70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77</w:t>
            </w:r>
          </w:p>
        </w:tc>
        <w:tc>
          <w:tcPr>
            <w:tcW w:w="855" w:type="dxa"/>
          </w:tcPr>
          <w:p w:rsidR="004161D3" w:rsidRPr="004161D3" w:rsidRDefault="004161D3" w:rsidP="00744DC6">
            <w:pPr>
              <w:jc w:val="center"/>
              <w:rPr>
                <w:rFonts w:ascii="Californian FB" w:eastAsia="Times New Roman" w:hAnsi="Californian FB"/>
                <w:b/>
                <w:sz w:val="24"/>
                <w:szCs w:val="24"/>
                <w:lang w:eastAsia="es-ES"/>
              </w:rPr>
            </w:pPr>
          </w:p>
        </w:tc>
        <w:tc>
          <w:tcPr>
            <w:tcW w:w="996"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77</w:t>
            </w:r>
          </w:p>
        </w:tc>
      </w:tr>
      <w:tr w:rsidR="004161D3" w:rsidRPr="004161D3" w:rsidTr="002570AA">
        <w:trPr>
          <w:trHeight w:val="165"/>
        </w:trPr>
        <w:tc>
          <w:tcPr>
            <w:tcW w:w="2410" w:type="dxa"/>
            <w:vMerge/>
            <w:tcBorders>
              <w:left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Villa Hermosa , la Romana</w:t>
            </w:r>
          </w:p>
        </w:tc>
        <w:tc>
          <w:tcPr>
            <w:tcW w:w="70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20</w:t>
            </w:r>
          </w:p>
        </w:tc>
        <w:tc>
          <w:tcPr>
            <w:tcW w:w="855" w:type="dxa"/>
          </w:tcPr>
          <w:p w:rsidR="004161D3" w:rsidRPr="004161D3" w:rsidRDefault="004161D3" w:rsidP="00744DC6">
            <w:pPr>
              <w:jc w:val="center"/>
              <w:rPr>
                <w:rFonts w:ascii="Californian FB" w:eastAsia="Times New Roman" w:hAnsi="Californian FB"/>
                <w:b/>
                <w:sz w:val="24"/>
                <w:szCs w:val="24"/>
                <w:lang w:eastAsia="es-ES"/>
              </w:rPr>
            </w:pPr>
          </w:p>
        </w:tc>
        <w:tc>
          <w:tcPr>
            <w:tcW w:w="996"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20</w:t>
            </w:r>
          </w:p>
        </w:tc>
      </w:tr>
      <w:tr w:rsidR="004161D3" w:rsidRPr="004161D3" w:rsidTr="002570AA">
        <w:trPr>
          <w:trHeight w:val="165"/>
        </w:trPr>
        <w:tc>
          <w:tcPr>
            <w:tcW w:w="2410" w:type="dxa"/>
            <w:vMerge/>
            <w:tcBorders>
              <w:left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Guaméate</w:t>
            </w:r>
          </w:p>
        </w:tc>
        <w:tc>
          <w:tcPr>
            <w:tcW w:w="70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21</w:t>
            </w:r>
          </w:p>
        </w:tc>
        <w:tc>
          <w:tcPr>
            <w:tcW w:w="855" w:type="dxa"/>
          </w:tcPr>
          <w:p w:rsidR="004161D3" w:rsidRPr="004161D3" w:rsidRDefault="004161D3" w:rsidP="00744DC6">
            <w:pPr>
              <w:jc w:val="center"/>
              <w:rPr>
                <w:rFonts w:ascii="Californian FB" w:eastAsia="Times New Roman" w:hAnsi="Californian FB"/>
                <w:b/>
                <w:sz w:val="24"/>
                <w:szCs w:val="24"/>
                <w:lang w:eastAsia="es-ES"/>
              </w:rPr>
            </w:pPr>
          </w:p>
        </w:tc>
        <w:tc>
          <w:tcPr>
            <w:tcW w:w="996"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21</w:t>
            </w:r>
          </w:p>
        </w:tc>
      </w:tr>
      <w:tr w:rsidR="004161D3" w:rsidRPr="004161D3" w:rsidTr="002570AA">
        <w:trPr>
          <w:trHeight w:val="264"/>
        </w:trPr>
        <w:tc>
          <w:tcPr>
            <w:tcW w:w="2410" w:type="dxa"/>
            <w:vMerge/>
            <w:tcBorders>
              <w:left w:val="single" w:sz="4" w:space="0" w:color="auto"/>
              <w:bottom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La Altagracia</w:t>
            </w:r>
          </w:p>
        </w:tc>
        <w:tc>
          <w:tcPr>
            <w:tcW w:w="705"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17</w:t>
            </w:r>
          </w:p>
        </w:tc>
        <w:tc>
          <w:tcPr>
            <w:tcW w:w="855"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
        </w:tc>
        <w:tc>
          <w:tcPr>
            <w:tcW w:w="996"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17</w:t>
            </w:r>
          </w:p>
        </w:tc>
      </w:tr>
      <w:tr w:rsidR="004161D3" w:rsidRPr="004161D3" w:rsidTr="002570AA">
        <w:trPr>
          <w:trHeight w:val="410"/>
        </w:trPr>
        <w:tc>
          <w:tcPr>
            <w:tcW w:w="2410" w:type="dxa"/>
            <w:tcBorders>
              <w:top w:val="single" w:sz="4" w:space="0" w:color="auto"/>
              <w:left w:val="single" w:sz="4" w:space="0" w:color="auto"/>
              <w:bottom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 xml:space="preserve"> Masaje</w:t>
            </w: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w:t>
            </w:r>
          </w:p>
        </w:tc>
        <w:tc>
          <w:tcPr>
            <w:tcW w:w="2660" w:type="dxa"/>
            <w:tcBorders>
              <w:top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Caballero.</w:t>
            </w:r>
          </w:p>
        </w:tc>
        <w:tc>
          <w:tcPr>
            <w:tcW w:w="705" w:type="dxa"/>
            <w:tcBorders>
              <w:top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135</w:t>
            </w:r>
          </w:p>
        </w:tc>
        <w:tc>
          <w:tcPr>
            <w:tcW w:w="855" w:type="dxa"/>
            <w:tcBorders>
              <w:top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
        </w:tc>
        <w:tc>
          <w:tcPr>
            <w:tcW w:w="996" w:type="dxa"/>
            <w:tcBorders>
              <w:top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135</w:t>
            </w:r>
          </w:p>
        </w:tc>
      </w:tr>
      <w:tr w:rsidR="004161D3" w:rsidRPr="004161D3" w:rsidTr="002570AA">
        <w:trPr>
          <w:trHeight w:val="572"/>
        </w:trPr>
        <w:tc>
          <w:tcPr>
            <w:tcW w:w="2410" w:type="dxa"/>
            <w:tcBorders>
              <w:top w:val="single" w:sz="4" w:space="0" w:color="auto"/>
              <w:left w:val="single" w:sz="4" w:space="0" w:color="auto"/>
              <w:bottom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Redes Telefónicas</w:t>
            </w: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p w:rsidR="004161D3" w:rsidRPr="004161D3" w:rsidRDefault="004161D3" w:rsidP="00744DC6">
            <w:pPr>
              <w:jc w:val="center"/>
              <w:rPr>
                <w:rFonts w:ascii="Californian FB" w:eastAsia="Times New Roman" w:hAnsi="Californian FB"/>
                <w:b/>
                <w:sz w:val="24"/>
                <w:szCs w:val="24"/>
                <w:lang w:eastAsia="es-ES"/>
              </w:rPr>
            </w:pPr>
          </w:p>
        </w:tc>
        <w:tc>
          <w:tcPr>
            <w:tcW w:w="2660" w:type="dxa"/>
          </w:tcPr>
          <w:p w:rsidR="004161D3" w:rsidRPr="004161D3" w:rsidRDefault="004161D3" w:rsidP="00744DC6">
            <w:pPr>
              <w:jc w:val="center"/>
              <w:rPr>
                <w:rFonts w:ascii="Californian FB" w:eastAsia="Times New Roman" w:hAnsi="Californian FB"/>
                <w:b/>
                <w:sz w:val="24"/>
                <w:szCs w:val="24"/>
                <w:lang w:eastAsia="es-ES"/>
              </w:rPr>
            </w:pPr>
            <w:proofErr w:type="spellStart"/>
            <w:r w:rsidRPr="004161D3">
              <w:rPr>
                <w:rFonts w:ascii="Californian FB" w:eastAsia="Times New Roman" w:hAnsi="Californian FB"/>
                <w:b/>
                <w:sz w:val="24"/>
                <w:szCs w:val="24"/>
                <w:lang w:eastAsia="es-ES"/>
              </w:rPr>
              <w:t>Alcarrizos</w:t>
            </w:r>
            <w:proofErr w:type="spellEnd"/>
            <w:r w:rsidRPr="004161D3">
              <w:rPr>
                <w:rFonts w:ascii="Californian FB" w:eastAsia="Times New Roman" w:hAnsi="Californian FB"/>
                <w:b/>
                <w:sz w:val="24"/>
                <w:szCs w:val="24"/>
                <w:lang w:eastAsia="es-ES"/>
              </w:rPr>
              <w:t>, Palm. Villa Linda</w:t>
            </w:r>
          </w:p>
        </w:tc>
        <w:tc>
          <w:tcPr>
            <w:tcW w:w="705" w:type="dxa"/>
          </w:tcPr>
          <w:p w:rsidR="004161D3" w:rsidRPr="004161D3" w:rsidRDefault="004161D3" w:rsidP="00744DC6">
            <w:pPr>
              <w:jc w:val="center"/>
              <w:rPr>
                <w:rFonts w:ascii="Californian FB" w:eastAsia="Times New Roman" w:hAnsi="Californian FB"/>
                <w:b/>
                <w:sz w:val="24"/>
                <w:szCs w:val="24"/>
                <w:lang w:eastAsia="es-ES"/>
              </w:rPr>
            </w:pPr>
          </w:p>
        </w:tc>
        <w:tc>
          <w:tcPr>
            <w:tcW w:w="85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49</w:t>
            </w:r>
          </w:p>
        </w:tc>
        <w:tc>
          <w:tcPr>
            <w:tcW w:w="996"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49</w:t>
            </w:r>
          </w:p>
        </w:tc>
      </w:tr>
      <w:tr w:rsidR="004161D3" w:rsidRPr="004161D3" w:rsidTr="002570AA">
        <w:trPr>
          <w:trHeight w:val="253"/>
        </w:trPr>
        <w:tc>
          <w:tcPr>
            <w:tcW w:w="2410" w:type="dxa"/>
            <w:tcBorders>
              <w:top w:val="single" w:sz="4" w:space="0" w:color="auto"/>
              <w:left w:val="single" w:sz="4" w:space="0" w:color="auto"/>
              <w:bottom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lastRenderedPageBreak/>
              <w:t>Redes Telefónicas</w:t>
            </w: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Pr>
          <w:p w:rsidR="004161D3" w:rsidRPr="004161D3" w:rsidRDefault="004161D3" w:rsidP="00744DC6">
            <w:pPr>
              <w:jc w:val="center"/>
              <w:rPr>
                <w:rFonts w:ascii="Californian FB" w:eastAsia="Times New Roman" w:hAnsi="Californian FB"/>
                <w:b/>
                <w:sz w:val="24"/>
                <w:szCs w:val="24"/>
                <w:lang w:eastAsia="es-ES"/>
              </w:rPr>
            </w:pPr>
            <w:proofErr w:type="spellStart"/>
            <w:r w:rsidRPr="004161D3">
              <w:rPr>
                <w:rFonts w:ascii="Californian FB" w:eastAsia="Times New Roman" w:hAnsi="Californian FB"/>
                <w:b/>
                <w:sz w:val="24"/>
                <w:szCs w:val="24"/>
                <w:lang w:eastAsia="es-ES"/>
              </w:rPr>
              <w:t>Alcarrizo</w:t>
            </w:r>
            <w:r w:rsidR="00044826">
              <w:rPr>
                <w:rFonts w:ascii="Californian FB" w:eastAsia="Times New Roman" w:hAnsi="Californian FB"/>
                <w:b/>
                <w:sz w:val="24"/>
                <w:szCs w:val="24"/>
                <w:lang w:eastAsia="es-ES"/>
              </w:rPr>
              <w:t>s</w:t>
            </w:r>
            <w:proofErr w:type="spellEnd"/>
            <w:r w:rsidRPr="004161D3">
              <w:rPr>
                <w:rFonts w:ascii="Californian FB" w:eastAsia="Times New Roman" w:hAnsi="Californian FB"/>
                <w:b/>
                <w:sz w:val="24"/>
                <w:szCs w:val="24"/>
                <w:lang w:eastAsia="es-ES"/>
              </w:rPr>
              <w:t xml:space="preserve">, </w:t>
            </w:r>
            <w:r w:rsidR="007763F0" w:rsidRPr="004161D3">
              <w:rPr>
                <w:rFonts w:ascii="Californian FB" w:eastAsia="Times New Roman" w:hAnsi="Californian FB"/>
                <w:b/>
                <w:sz w:val="24"/>
                <w:szCs w:val="24"/>
                <w:lang w:eastAsia="es-ES"/>
              </w:rPr>
              <w:t>Sto.</w:t>
            </w:r>
            <w:r w:rsidRPr="004161D3">
              <w:rPr>
                <w:rFonts w:ascii="Californian FB" w:eastAsia="Times New Roman" w:hAnsi="Californian FB"/>
                <w:b/>
                <w:sz w:val="24"/>
                <w:szCs w:val="24"/>
                <w:lang w:eastAsia="es-ES"/>
              </w:rPr>
              <w:t xml:space="preserve"> </w:t>
            </w:r>
            <w:proofErr w:type="spellStart"/>
            <w:r w:rsidRPr="004161D3">
              <w:rPr>
                <w:rFonts w:ascii="Californian FB" w:eastAsia="Times New Roman" w:hAnsi="Californian FB"/>
                <w:b/>
                <w:sz w:val="24"/>
                <w:szCs w:val="24"/>
                <w:lang w:eastAsia="es-ES"/>
              </w:rPr>
              <w:t>Dgo</w:t>
            </w:r>
            <w:proofErr w:type="spellEnd"/>
            <w:r w:rsidRPr="004161D3">
              <w:rPr>
                <w:rFonts w:ascii="Californian FB" w:eastAsia="Times New Roman" w:hAnsi="Californian FB"/>
                <w:b/>
                <w:sz w:val="24"/>
                <w:szCs w:val="24"/>
                <w:lang w:eastAsia="es-ES"/>
              </w:rPr>
              <w:t xml:space="preserve"> Oeste</w:t>
            </w:r>
          </w:p>
        </w:tc>
        <w:tc>
          <w:tcPr>
            <w:tcW w:w="705" w:type="dxa"/>
          </w:tcPr>
          <w:p w:rsidR="004161D3" w:rsidRPr="004161D3" w:rsidRDefault="004161D3" w:rsidP="00744DC6">
            <w:pPr>
              <w:jc w:val="center"/>
              <w:rPr>
                <w:rFonts w:ascii="Californian FB" w:eastAsia="Times New Roman" w:hAnsi="Californian FB"/>
                <w:b/>
                <w:sz w:val="24"/>
                <w:szCs w:val="24"/>
                <w:lang w:eastAsia="es-ES"/>
              </w:rPr>
            </w:pPr>
          </w:p>
        </w:tc>
        <w:tc>
          <w:tcPr>
            <w:tcW w:w="85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30</w:t>
            </w:r>
          </w:p>
        </w:tc>
        <w:tc>
          <w:tcPr>
            <w:tcW w:w="996"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30</w:t>
            </w:r>
          </w:p>
        </w:tc>
      </w:tr>
      <w:tr w:rsidR="004161D3" w:rsidRPr="004161D3" w:rsidTr="002570AA">
        <w:trPr>
          <w:trHeight w:val="473"/>
        </w:trPr>
        <w:tc>
          <w:tcPr>
            <w:tcW w:w="2410" w:type="dxa"/>
            <w:tcBorders>
              <w:top w:val="single" w:sz="4" w:space="0" w:color="auto"/>
              <w:left w:val="single" w:sz="4" w:space="0" w:color="auto"/>
              <w:bottom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 xml:space="preserve">DE REDES </w:t>
            </w: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w:t>
            </w:r>
          </w:p>
        </w:tc>
        <w:tc>
          <w:tcPr>
            <w:tcW w:w="2660"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 xml:space="preserve">Los </w:t>
            </w:r>
            <w:proofErr w:type="spellStart"/>
            <w:r w:rsidR="007763F0" w:rsidRPr="004161D3">
              <w:rPr>
                <w:rFonts w:ascii="Californian FB" w:eastAsia="Times New Roman" w:hAnsi="Californian FB"/>
                <w:b/>
                <w:sz w:val="24"/>
                <w:szCs w:val="24"/>
                <w:lang w:eastAsia="es-ES"/>
              </w:rPr>
              <w:t>Alcarrizos</w:t>
            </w:r>
            <w:proofErr w:type="spellEnd"/>
            <w:r w:rsidRPr="004161D3">
              <w:rPr>
                <w:rFonts w:ascii="Californian FB" w:eastAsia="Times New Roman" w:hAnsi="Californian FB"/>
                <w:b/>
                <w:sz w:val="24"/>
                <w:szCs w:val="24"/>
                <w:lang w:eastAsia="es-ES"/>
              </w:rPr>
              <w:t>.</w:t>
            </w:r>
          </w:p>
        </w:tc>
        <w:tc>
          <w:tcPr>
            <w:tcW w:w="70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22</w:t>
            </w:r>
          </w:p>
        </w:tc>
        <w:tc>
          <w:tcPr>
            <w:tcW w:w="85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130</w:t>
            </w:r>
          </w:p>
        </w:tc>
        <w:tc>
          <w:tcPr>
            <w:tcW w:w="996"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152</w:t>
            </w:r>
          </w:p>
        </w:tc>
      </w:tr>
      <w:tr w:rsidR="004161D3" w:rsidRPr="004161D3" w:rsidTr="002570AA">
        <w:trPr>
          <w:trHeight w:val="406"/>
        </w:trPr>
        <w:tc>
          <w:tcPr>
            <w:tcW w:w="2410" w:type="dxa"/>
            <w:tcBorders>
              <w:top w:val="single" w:sz="4" w:space="0" w:color="auto"/>
              <w:left w:val="single" w:sz="4" w:space="0" w:color="auto"/>
              <w:bottom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Servicio al cliente y calidad total</w:t>
            </w:r>
          </w:p>
        </w:tc>
        <w:tc>
          <w:tcPr>
            <w:tcW w:w="992" w:type="dxa"/>
            <w:tcBorders>
              <w:top w:val="single" w:sz="4" w:space="0" w:color="auto"/>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Sabana Perdida</w:t>
            </w:r>
          </w:p>
        </w:tc>
        <w:tc>
          <w:tcPr>
            <w:tcW w:w="705"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22</w:t>
            </w:r>
          </w:p>
        </w:tc>
        <w:tc>
          <w:tcPr>
            <w:tcW w:w="855"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11</w:t>
            </w:r>
          </w:p>
        </w:tc>
        <w:tc>
          <w:tcPr>
            <w:tcW w:w="996"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33</w:t>
            </w:r>
          </w:p>
        </w:tc>
      </w:tr>
      <w:tr w:rsidR="004161D3" w:rsidRPr="004161D3" w:rsidTr="002570AA">
        <w:trPr>
          <w:trHeight w:val="594"/>
        </w:trPr>
        <w:tc>
          <w:tcPr>
            <w:tcW w:w="2410" w:type="dxa"/>
            <w:tcBorders>
              <w:bottom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Uñas Acrílicas</w:t>
            </w:r>
          </w:p>
        </w:tc>
        <w:tc>
          <w:tcPr>
            <w:tcW w:w="992" w:type="dxa"/>
            <w:tcBorders>
              <w:left w:val="single" w:sz="4" w:space="0" w:color="auto"/>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Sabana Alta San Juan de la Maguana</w:t>
            </w:r>
          </w:p>
        </w:tc>
        <w:tc>
          <w:tcPr>
            <w:tcW w:w="705"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37</w:t>
            </w:r>
          </w:p>
        </w:tc>
        <w:tc>
          <w:tcPr>
            <w:tcW w:w="855"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p>
        </w:tc>
        <w:tc>
          <w:tcPr>
            <w:tcW w:w="996" w:type="dxa"/>
            <w:tcBorders>
              <w:bottom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37</w:t>
            </w:r>
          </w:p>
        </w:tc>
      </w:tr>
      <w:tr w:rsidR="004161D3" w:rsidRPr="004161D3" w:rsidTr="002570AA">
        <w:trPr>
          <w:trHeight w:val="278"/>
        </w:trPr>
        <w:tc>
          <w:tcPr>
            <w:tcW w:w="2410" w:type="dxa"/>
            <w:tcBorders>
              <w:top w:val="single" w:sz="4" w:space="0" w:color="auto"/>
              <w:left w:val="single" w:sz="4" w:space="0" w:color="auto"/>
              <w:righ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Belleza</w:t>
            </w:r>
          </w:p>
          <w:p w:rsidR="004161D3" w:rsidRPr="004161D3" w:rsidRDefault="004161D3" w:rsidP="00744DC6">
            <w:pPr>
              <w:jc w:val="center"/>
              <w:rPr>
                <w:rFonts w:ascii="Californian FB" w:eastAsia="Times New Roman" w:hAnsi="Californian FB"/>
                <w:b/>
                <w:sz w:val="24"/>
                <w:szCs w:val="24"/>
                <w:lang w:eastAsia="es-ES"/>
              </w:rPr>
            </w:pPr>
          </w:p>
        </w:tc>
        <w:tc>
          <w:tcPr>
            <w:tcW w:w="992" w:type="dxa"/>
            <w:tcBorders>
              <w:top w:val="single" w:sz="4" w:space="0" w:color="auto"/>
              <w:left w:val="single" w:sz="4" w:space="0" w:color="auto"/>
            </w:tcBorders>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1</w:t>
            </w:r>
          </w:p>
        </w:tc>
        <w:tc>
          <w:tcPr>
            <w:tcW w:w="2660"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La Caleta, Boca Chica</w:t>
            </w:r>
          </w:p>
        </w:tc>
        <w:tc>
          <w:tcPr>
            <w:tcW w:w="705"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42</w:t>
            </w:r>
          </w:p>
        </w:tc>
        <w:tc>
          <w:tcPr>
            <w:tcW w:w="855" w:type="dxa"/>
          </w:tcPr>
          <w:p w:rsidR="004161D3" w:rsidRPr="004161D3" w:rsidRDefault="004161D3" w:rsidP="00744DC6">
            <w:pPr>
              <w:jc w:val="center"/>
              <w:rPr>
                <w:rFonts w:ascii="Californian FB" w:eastAsia="Times New Roman" w:hAnsi="Californian FB"/>
                <w:b/>
                <w:sz w:val="24"/>
                <w:szCs w:val="24"/>
                <w:lang w:eastAsia="es-ES"/>
              </w:rPr>
            </w:pPr>
          </w:p>
        </w:tc>
        <w:tc>
          <w:tcPr>
            <w:tcW w:w="996" w:type="dxa"/>
          </w:tcPr>
          <w:p w:rsidR="004161D3" w:rsidRPr="004161D3" w:rsidRDefault="004161D3" w:rsidP="00744DC6">
            <w:pPr>
              <w:jc w:val="center"/>
              <w:rPr>
                <w:rFonts w:ascii="Californian FB" w:eastAsia="Times New Roman" w:hAnsi="Californian FB"/>
                <w:b/>
                <w:sz w:val="24"/>
                <w:szCs w:val="24"/>
                <w:lang w:eastAsia="es-ES"/>
              </w:rPr>
            </w:pPr>
            <w:r w:rsidRPr="004161D3">
              <w:rPr>
                <w:rFonts w:ascii="Californian FB" w:eastAsia="Times New Roman" w:hAnsi="Californian FB"/>
                <w:b/>
                <w:sz w:val="24"/>
                <w:szCs w:val="24"/>
                <w:lang w:eastAsia="es-ES"/>
              </w:rPr>
              <w:t>42</w:t>
            </w:r>
          </w:p>
        </w:tc>
      </w:tr>
    </w:tbl>
    <w:p w:rsidR="00AD037E" w:rsidRPr="0032570A" w:rsidRDefault="00AD037E" w:rsidP="00AD037E">
      <w:pPr>
        <w:spacing w:after="0" w:line="480" w:lineRule="auto"/>
        <w:jc w:val="both"/>
        <w:rPr>
          <w:rFonts w:ascii="Century Schoolbook" w:eastAsia="Times New Roman" w:hAnsi="Century Schoolbook"/>
          <w:sz w:val="24"/>
          <w:szCs w:val="24"/>
          <w:lang w:eastAsia="es-ES"/>
        </w:rPr>
      </w:pPr>
    </w:p>
    <w:p w:rsidR="002570AA" w:rsidRDefault="002570AA"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Century Schoolbook" w:eastAsia="Times New Roman" w:hAnsi="Century Schoolbook"/>
          <w:sz w:val="24"/>
          <w:szCs w:val="24"/>
          <w:lang w:eastAsia="es-ES"/>
        </w:rPr>
      </w:pPr>
    </w:p>
    <w:p w:rsidR="00B256A4" w:rsidRDefault="00B256A4" w:rsidP="002570AA">
      <w:pPr>
        <w:spacing w:after="120" w:line="240" w:lineRule="auto"/>
        <w:rPr>
          <w:rFonts w:ascii="Times New Roman" w:eastAsia="Times New Roman" w:hAnsi="Times New Roman"/>
          <w:b/>
          <w:sz w:val="32"/>
          <w:szCs w:val="32"/>
          <w:lang w:eastAsia="es-ES"/>
        </w:rPr>
      </w:pPr>
    </w:p>
    <w:p w:rsidR="009008A1" w:rsidRDefault="009008A1" w:rsidP="002570AA">
      <w:pPr>
        <w:spacing w:after="120" w:line="240" w:lineRule="auto"/>
        <w:rPr>
          <w:rFonts w:ascii="Times New Roman" w:eastAsia="Times New Roman" w:hAnsi="Times New Roman"/>
          <w:b/>
          <w:sz w:val="32"/>
          <w:szCs w:val="32"/>
          <w:lang w:eastAsia="es-ES"/>
        </w:rPr>
      </w:pPr>
    </w:p>
    <w:p w:rsidR="00AD037E" w:rsidRPr="00044826" w:rsidRDefault="00AD037E" w:rsidP="00044826">
      <w:pPr>
        <w:spacing w:after="0" w:line="480" w:lineRule="auto"/>
        <w:jc w:val="center"/>
        <w:rPr>
          <w:rFonts w:ascii="Times New Roman" w:eastAsia="Times New Roman" w:hAnsi="Times New Roman"/>
          <w:b/>
          <w:sz w:val="24"/>
          <w:szCs w:val="24"/>
          <w:lang w:eastAsia="es-ES"/>
        </w:rPr>
      </w:pPr>
      <w:r w:rsidRPr="00044826">
        <w:rPr>
          <w:rFonts w:ascii="Times New Roman" w:eastAsia="Times New Roman" w:hAnsi="Times New Roman"/>
          <w:b/>
          <w:sz w:val="24"/>
          <w:szCs w:val="24"/>
          <w:lang w:eastAsia="es-ES"/>
        </w:rPr>
        <w:lastRenderedPageBreak/>
        <w:t>DEPARTAMENTO DE PLANIFICACIÓN</w:t>
      </w:r>
    </w:p>
    <w:p w:rsidR="00AD037E" w:rsidRPr="00044826" w:rsidRDefault="00AD037E" w:rsidP="00044826">
      <w:pPr>
        <w:spacing w:after="0" w:line="480" w:lineRule="auto"/>
        <w:jc w:val="center"/>
        <w:textAlignment w:val="baseline"/>
        <w:rPr>
          <w:rFonts w:ascii="Times New Roman" w:eastAsia="+mn-ea" w:hAnsi="Times New Roman"/>
          <w:bCs/>
          <w:kern w:val="24"/>
          <w:sz w:val="24"/>
          <w:szCs w:val="24"/>
          <w:lang w:val="es-MX" w:eastAsia="es-DO"/>
        </w:rPr>
      </w:pPr>
      <w:r w:rsidRPr="00044826">
        <w:rPr>
          <w:rFonts w:ascii="Times New Roman" w:eastAsia="+mn-ea" w:hAnsi="Times New Roman"/>
          <w:bCs/>
          <w:kern w:val="24"/>
          <w:sz w:val="24"/>
          <w:szCs w:val="24"/>
          <w:lang w:val="es-MX" w:eastAsia="es-DO"/>
        </w:rPr>
        <w:t>Formación en Gestión Social y Gerencia Comunitaria</w:t>
      </w:r>
    </w:p>
    <w:p w:rsidR="00AD037E" w:rsidRPr="00044826" w:rsidRDefault="00AD037E" w:rsidP="00044826">
      <w:pPr>
        <w:spacing w:after="0" w:line="480" w:lineRule="auto"/>
        <w:jc w:val="center"/>
        <w:textAlignment w:val="baseline"/>
        <w:rPr>
          <w:rFonts w:ascii="Times New Roman" w:eastAsia="+mn-ea" w:hAnsi="Times New Roman"/>
          <w:bCs/>
          <w:kern w:val="24"/>
          <w:sz w:val="24"/>
          <w:szCs w:val="24"/>
          <w:lang w:val="es-MX" w:eastAsia="es-DO"/>
        </w:rPr>
      </w:pPr>
      <w:r w:rsidRPr="00044826">
        <w:rPr>
          <w:rFonts w:ascii="Times New Roman" w:eastAsia="+mn-ea" w:hAnsi="Times New Roman"/>
          <w:bCs/>
          <w:kern w:val="24"/>
          <w:sz w:val="24"/>
          <w:szCs w:val="24"/>
          <w:lang w:val="es-MX" w:eastAsia="es-DO"/>
        </w:rPr>
        <w:t>A los</w:t>
      </w:r>
      <w:r w:rsidR="00044826" w:rsidRPr="00044826">
        <w:rPr>
          <w:rFonts w:ascii="Times New Roman" w:eastAsia="+mn-ea" w:hAnsi="Times New Roman"/>
          <w:bCs/>
          <w:kern w:val="24"/>
          <w:sz w:val="24"/>
          <w:szCs w:val="24"/>
          <w:lang w:val="es-MX" w:eastAsia="es-DO"/>
        </w:rPr>
        <w:t xml:space="preserve"> Promotores Sociales de la DGDC</w:t>
      </w:r>
    </w:p>
    <w:p w:rsidR="002570AA" w:rsidRPr="00044826" w:rsidRDefault="002570AA" w:rsidP="00044826">
      <w:pPr>
        <w:spacing w:after="0" w:line="480" w:lineRule="auto"/>
        <w:jc w:val="both"/>
        <w:rPr>
          <w:rFonts w:ascii="Times New Roman" w:hAnsi="Times New Roman"/>
          <w:sz w:val="24"/>
          <w:szCs w:val="24"/>
        </w:rPr>
      </w:pPr>
      <w:r w:rsidRPr="00044826">
        <w:rPr>
          <w:rFonts w:ascii="Times New Roman" w:hAnsi="Times New Roman"/>
          <w:sz w:val="24"/>
          <w:szCs w:val="24"/>
        </w:rPr>
        <w:t xml:space="preserve">Es el departamento encargado de asesorar en materia de políticas, planes, programas y proyectos a las máximas autoridades de la institución, así como de normar, supervisar y evaluar el impacto logrado, en el adecuado desarrollo de las acciones planificadas y/o programadas, para el cumplimiento de las metas preestablecidas, acorde con los objetivos, políticas y facultades institucionales y con la política general del Plan Nacional de Desarrollo del Gobierno Central. En ese sentido durante el año 2017 sus acciones giraron en torno a: </w:t>
      </w:r>
    </w:p>
    <w:p w:rsidR="002570AA" w:rsidRPr="00044826" w:rsidRDefault="002570AA" w:rsidP="00044826">
      <w:pPr>
        <w:pStyle w:val="ecxmsonormal"/>
        <w:numPr>
          <w:ilvl w:val="0"/>
          <w:numId w:val="27"/>
        </w:numPr>
        <w:shd w:val="clear" w:color="auto" w:fill="FFFFFF"/>
        <w:spacing w:after="0" w:line="480" w:lineRule="auto"/>
        <w:jc w:val="both"/>
        <w:rPr>
          <w:color w:val="000000"/>
        </w:rPr>
      </w:pPr>
      <w:r w:rsidRPr="00044826">
        <w:rPr>
          <w:color w:val="000000"/>
        </w:rPr>
        <w:t xml:space="preserve">Participación en </w:t>
      </w:r>
      <w:r w:rsidRPr="00044826">
        <w:rPr>
          <w:b/>
          <w:bCs/>
          <w:color w:val="000000"/>
        </w:rPr>
        <w:t xml:space="preserve">Reuniones Departamentales, </w:t>
      </w:r>
      <w:r w:rsidRPr="00044826">
        <w:rPr>
          <w:color w:val="000000"/>
        </w:rPr>
        <w:t>celebradas por el Director General, a los fines de conocer las acciones realizadas y pendientes de cada departamento.</w:t>
      </w:r>
    </w:p>
    <w:p w:rsidR="002570AA" w:rsidRPr="00044826" w:rsidRDefault="002570AA" w:rsidP="00044826">
      <w:pPr>
        <w:pStyle w:val="ecxmsonormal"/>
        <w:numPr>
          <w:ilvl w:val="0"/>
          <w:numId w:val="27"/>
        </w:numPr>
        <w:shd w:val="clear" w:color="auto" w:fill="FFFFFF"/>
        <w:spacing w:after="0" w:line="480" w:lineRule="auto"/>
        <w:ind w:left="709" w:firstLine="87"/>
        <w:jc w:val="both"/>
        <w:rPr>
          <w:color w:val="000000"/>
        </w:rPr>
      </w:pPr>
      <w:r w:rsidRPr="00044826">
        <w:rPr>
          <w:color w:val="000000"/>
        </w:rPr>
        <w:t xml:space="preserve"> Asesorar a la dirección general en la elaboración del acuerdo Acuerdos con el gobierno de la República de Corea a través de la agencia internacional de cooperación (</w:t>
      </w:r>
      <w:proofErr w:type="spellStart"/>
      <w:r w:rsidRPr="00044826">
        <w:rPr>
          <w:color w:val="000000"/>
        </w:rPr>
        <w:t>Koica</w:t>
      </w:r>
      <w:proofErr w:type="spellEnd"/>
      <w:r w:rsidRPr="00044826">
        <w:rPr>
          <w:color w:val="000000"/>
        </w:rPr>
        <w:t>).</w:t>
      </w:r>
    </w:p>
    <w:p w:rsidR="002570AA" w:rsidRPr="00044826" w:rsidRDefault="002570AA" w:rsidP="00044826">
      <w:pPr>
        <w:pStyle w:val="ecxmsonormal"/>
        <w:numPr>
          <w:ilvl w:val="0"/>
          <w:numId w:val="27"/>
        </w:numPr>
        <w:shd w:val="clear" w:color="auto" w:fill="FFFFFF"/>
        <w:spacing w:after="0" w:line="480" w:lineRule="auto"/>
        <w:ind w:left="709" w:firstLine="87"/>
        <w:jc w:val="both"/>
        <w:rPr>
          <w:color w:val="000000"/>
        </w:rPr>
      </w:pPr>
      <w:r w:rsidRPr="00044826">
        <w:rPr>
          <w:color w:val="000000"/>
        </w:rPr>
        <w:t>Asesorar a la dirección general en la elaboración del acuerdo Acuerdos con el centro de formación para el desarrollo social de la República de Corea (</w:t>
      </w:r>
      <w:proofErr w:type="spellStart"/>
      <w:r w:rsidRPr="00044826">
        <w:rPr>
          <w:color w:val="000000"/>
        </w:rPr>
        <w:t>Saemaul</w:t>
      </w:r>
      <w:proofErr w:type="spellEnd"/>
      <w:r w:rsidRPr="00044826">
        <w:rPr>
          <w:color w:val="000000"/>
        </w:rPr>
        <w:t xml:space="preserve"> </w:t>
      </w:r>
      <w:proofErr w:type="spellStart"/>
      <w:r w:rsidRPr="00044826">
        <w:rPr>
          <w:color w:val="000000"/>
        </w:rPr>
        <w:t>Undong</w:t>
      </w:r>
      <w:proofErr w:type="spellEnd"/>
      <w:r w:rsidRPr="00044826">
        <w:rPr>
          <w:color w:val="000000"/>
        </w:rPr>
        <w:t xml:space="preserve">). </w:t>
      </w:r>
    </w:p>
    <w:p w:rsidR="002570AA" w:rsidRPr="00044826" w:rsidRDefault="002570AA" w:rsidP="00044826">
      <w:pPr>
        <w:pStyle w:val="ecxmsonormal"/>
        <w:numPr>
          <w:ilvl w:val="0"/>
          <w:numId w:val="27"/>
        </w:numPr>
        <w:shd w:val="clear" w:color="auto" w:fill="FFFFFF"/>
        <w:spacing w:after="0" w:line="480" w:lineRule="auto"/>
        <w:ind w:left="709" w:firstLine="87"/>
        <w:jc w:val="both"/>
        <w:rPr>
          <w:color w:val="000000"/>
        </w:rPr>
      </w:pPr>
      <w:r w:rsidRPr="00044826">
        <w:rPr>
          <w:color w:val="000000"/>
        </w:rPr>
        <w:t>Se puso en marcha el proyecto de desarrollo económico y comunitario en la comunidad de la Raqueta, Villa Sombrero Bani, con el programa de crianza y comercialización de carnes de conejos.</w:t>
      </w:r>
    </w:p>
    <w:p w:rsidR="002570AA" w:rsidRDefault="002570AA" w:rsidP="002570AA">
      <w:pPr>
        <w:pStyle w:val="ecxmsonormal"/>
        <w:numPr>
          <w:ilvl w:val="0"/>
          <w:numId w:val="27"/>
        </w:numPr>
        <w:shd w:val="clear" w:color="auto" w:fill="FFFFFF"/>
        <w:spacing w:line="360" w:lineRule="auto"/>
        <w:ind w:left="709" w:firstLine="87"/>
        <w:jc w:val="both"/>
        <w:rPr>
          <w:color w:val="000000"/>
        </w:rPr>
      </w:pPr>
      <w:r>
        <w:rPr>
          <w:color w:val="000000"/>
        </w:rPr>
        <w:t xml:space="preserve">Se realizó una reunión de contacto con el embajador del Estado de Israel el Sr. Daniel </w:t>
      </w:r>
      <w:proofErr w:type="spellStart"/>
      <w:r>
        <w:rPr>
          <w:color w:val="000000"/>
        </w:rPr>
        <w:t>Saban</w:t>
      </w:r>
      <w:proofErr w:type="spellEnd"/>
      <w:r>
        <w:rPr>
          <w:color w:val="000000"/>
        </w:rPr>
        <w:t xml:space="preserve">. Con el objetivo que coordinar acciones en conjunto entre ambos gobiernos. </w:t>
      </w:r>
    </w:p>
    <w:p w:rsidR="002570AA" w:rsidRPr="007A4440" w:rsidRDefault="002570AA" w:rsidP="002570AA">
      <w:pPr>
        <w:pStyle w:val="ecxmsonormal"/>
        <w:numPr>
          <w:ilvl w:val="0"/>
          <w:numId w:val="27"/>
        </w:numPr>
        <w:shd w:val="clear" w:color="auto" w:fill="FFFFFF"/>
        <w:spacing w:line="360" w:lineRule="auto"/>
        <w:ind w:left="709" w:firstLine="87"/>
        <w:jc w:val="both"/>
        <w:rPr>
          <w:color w:val="000000"/>
        </w:rPr>
      </w:pPr>
      <w:r w:rsidRPr="007A4440">
        <w:rPr>
          <w:color w:val="000000"/>
        </w:rPr>
        <w:lastRenderedPageBreak/>
        <w:t xml:space="preserve">Inicio de la elaboración del plan multianual en conjunto con el gabinete de políticas sociales de la Presidencia de la República. </w:t>
      </w:r>
    </w:p>
    <w:p w:rsidR="002570AA" w:rsidRPr="007A4440" w:rsidRDefault="002570AA" w:rsidP="002570AA">
      <w:pPr>
        <w:pStyle w:val="ecxmsonormal"/>
        <w:numPr>
          <w:ilvl w:val="0"/>
          <w:numId w:val="27"/>
        </w:numPr>
        <w:shd w:val="clear" w:color="auto" w:fill="FFFFFF"/>
        <w:spacing w:line="360" w:lineRule="auto"/>
        <w:ind w:left="709" w:firstLine="87"/>
        <w:jc w:val="both"/>
        <w:rPr>
          <w:color w:val="000000"/>
        </w:rPr>
      </w:pPr>
      <w:r>
        <w:rPr>
          <w:color w:val="000000"/>
        </w:rPr>
        <w:t xml:space="preserve">Elaboración revisión y adecuación del Plan Estratégico Institución. 2017-2020. </w:t>
      </w:r>
    </w:p>
    <w:p w:rsidR="002570AA" w:rsidRPr="003F0C06" w:rsidRDefault="002570AA" w:rsidP="002570AA">
      <w:pPr>
        <w:pStyle w:val="ecxmsonormal"/>
        <w:numPr>
          <w:ilvl w:val="0"/>
          <w:numId w:val="27"/>
        </w:numPr>
        <w:shd w:val="clear" w:color="auto" w:fill="FFFFFF"/>
        <w:spacing w:line="360" w:lineRule="auto"/>
        <w:ind w:left="709" w:firstLine="87"/>
        <w:jc w:val="both"/>
        <w:rPr>
          <w:color w:val="000000"/>
        </w:rPr>
      </w:pPr>
      <w:r>
        <w:rPr>
          <w:color w:val="000000"/>
        </w:rPr>
        <w:t xml:space="preserve">Elaboración del Plan Operativo Anual   2017-2020. </w:t>
      </w:r>
    </w:p>
    <w:p w:rsidR="002570AA" w:rsidRDefault="002570AA" w:rsidP="002570AA">
      <w:pPr>
        <w:pStyle w:val="ecxmsonormal"/>
        <w:numPr>
          <w:ilvl w:val="0"/>
          <w:numId w:val="27"/>
        </w:numPr>
        <w:shd w:val="clear" w:color="auto" w:fill="FFFFFF"/>
        <w:spacing w:line="360" w:lineRule="auto"/>
        <w:ind w:left="709" w:firstLine="87"/>
        <w:jc w:val="both"/>
        <w:rPr>
          <w:color w:val="000000"/>
        </w:rPr>
      </w:pPr>
      <w:r w:rsidRPr="00B63E07">
        <w:rPr>
          <w:color w:val="000000"/>
        </w:rPr>
        <w:t xml:space="preserve"> Se realizaron reuniones interinstitucionales con Agencias de Cooperación Multilateral e Institucionales Estatales, (</w:t>
      </w:r>
      <w:r w:rsidRPr="00B63E07">
        <w:rPr>
          <w:bCs/>
          <w:color w:val="000000"/>
        </w:rPr>
        <w:t>Plan Social de la Presidencia de la República, Salud Pública, Ministerio de Medio Ambiente, Embajada de la República de Corea</w:t>
      </w:r>
      <w:r w:rsidRPr="00B63E07">
        <w:rPr>
          <w:color w:val="000000"/>
        </w:rPr>
        <w:t>), con la intención de coordinar futuras acciones en conjunto.</w:t>
      </w:r>
    </w:p>
    <w:p w:rsidR="002570AA" w:rsidRDefault="002570AA" w:rsidP="002570AA">
      <w:pPr>
        <w:pStyle w:val="ecxmsonormal"/>
        <w:numPr>
          <w:ilvl w:val="0"/>
          <w:numId w:val="27"/>
        </w:numPr>
        <w:shd w:val="clear" w:color="auto" w:fill="FFFFFF"/>
        <w:spacing w:line="360" w:lineRule="auto"/>
        <w:ind w:left="709" w:firstLine="87"/>
        <w:jc w:val="both"/>
        <w:rPr>
          <w:color w:val="000000"/>
        </w:rPr>
      </w:pPr>
      <w:r>
        <w:rPr>
          <w:color w:val="000000"/>
        </w:rPr>
        <w:t xml:space="preserve"> Se puso en marcha el proyecto de los consejos de desarrollo comunitarios en la comunidad de La raqueta, en la Provincia de </w:t>
      </w:r>
      <w:proofErr w:type="spellStart"/>
      <w:r>
        <w:rPr>
          <w:color w:val="000000"/>
        </w:rPr>
        <w:t>Peravia</w:t>
      </w:r>
      <w:proofErr w:type="spellEnd"/>
      <w:r>
        <w:rPr>
          <w:color w:val="000000"/>
        </w:rPr>
        <w:t>.</w:t>
      </w:r>
    </w:p>
    <w:p w:rsidR="002570AA" w:rsidRDefault="002570AA" w:rsidP="002570AA">
      <w:pPr>
        <w:pStyle w:val="ecxmsonormal"/>
        <w:numPr>
          <w:ilvl w:val="0"/>
          <w:numId w:val="27"/>
        </w:numPr>
        <w:shd w:val="clear" w:color="auto" w:fill="FFFFFF"/>
        <w:spacing w:line="360" w:lineRule="auto"/>
        <w:ind w:left="709" w:firstLine="87"/>
        <w:jc w:val="both"/>
        <w:rPr>
          <w:color w:val="000000"/>
        </w:rPr>
      </w:pPr>
      <w:r>
        <w:rPr>
          <w:color w:val="000000"/>
        </w:rPr>
        <w:t>Desde la dirección de planificación se recibieron dos nuevos voluntarios de la agencia de cooperación del gobierno de la República de Corea de Sur, para los proyectos de asistencia social y desarrollo económico.</w:t>
      </w:r>
    </w:p>
    <w:p w:rsidR="002570AA" w:rsidRPr="007A4440" w:rsidRDefault="002570AA" w:rsidP="002570AA">
      <w:pPr>
        <w:pStyle w:val="ecxmsonormal"/>
        <w:numPr>
          <w:ilvl w:val="0"/>
          <w:numId w:val="27"/>
        </w:numPr>
        <w:shd w:val="clear" w:color="auto" w:fill="FFFFFF"/>
        <w:spacing w:line="360" w:lineRule="auto"/>
        <w:ind w:left="709" w:firstLine="87"/>
        <w:jc w:val="both"/>
        <w:rPr>
          <w:color w:val="000000"/>
        </w:rPr>
      </w:pPr>
      <w:r>
        <w:rPr>
          <w:rFonts w:eastAsia="+mn-ea"/>
          <w:bCs/>
          <w:kern w:val="24"/>
          <w:lang w:val="es-MX" w:eastAsia="es-DO"/>
        </w:rPr>
        <w:t xml:space="preserve"> Se inició el programa de </w:t>
      </w:r>
      <w:r w:rsidRPr="007A4440">
        <w:rPr>
          <w:rFonts w:eastAsia="+mn-ea"/>
          <w:bCs/>
          <w:kern w:val="24"/>
          <w:lang w:val="es-MX" w:eastAsia="es-DO"/>
        </w:rPr>
        <w:t xml:space="preserve">Formación en Gestión Social y Gerencia Comunitaria </w:t>
      </w:r>
      <w:r>
        <w:rPr>
          <w:rFonts w:eastAsia="+mn-ea"/>
          <w:bCs/>
          <w:kern w:val="24"/>
          <w:lang w:val="es-MX" w:eastAsia="es-DO"/>
        </w:rPr>
        <w:t>dirigidos a los promotores Sociales de la regional central de la DGDC (se completaron los módulos 1 y 2).</w:t>
      </w:r>
    </w:p>
    <w:p w:rsidR="002570AA" w:rsidRDefault="002570AA" w:rsidP="002570AA">
      <w:pPr>
        <w:pStyle w:val="ecxmsonormal"/>
        <w:numPr>
          <w:ilvl w:val="0"/>
          <w:numId w:val="27"/>
        </w:numPr>
        <w:shd w:val="clear" w:color="auto" w:fill="FFFFFF"/>
        <w:spacing w:line="360" w:lineRule="auto"/>
        <w:ind w:left="709" w:firstLine="87"/>
        <w:jc w:val="both"/>
        <w:rPr>
          <w:color w:val="000000"/>
        </w:rPr>
      </w:pPr>
      <w:r>
        <w:rPr>
          <w:rFonts w:eastAsia="+mn-ea"/>
          <w:bCs/>
          <w:kern w:val="24"/>
          <w:lang w:val="es-MX" w:eastAsia="es-DO"/>
        </w:rPr>
        <w:t xml:space="preserve">Se finalizó el proceso de levantamiento de información de la Normas básica de control interno NOBACI. </w:t>
      </w:r>
    </w:p>
    <w:p w:rsidR="002570AA" w:rsidRPr="002570AA" w:rsidRDefault="004F71FF" w:rsidP="002570AA">
      <w:pPr>
        <w:pStyle w:val="ecxmsonormal"/>
        <w:shd w:val="clear" w:color="auto" w:fill="FFFFFF"/>
        <w:spacing w:line="360" w:lineRule="auto"/>
        <w:ind w:left="796"/>
        <w:jc w:val="both"/>
        <w:rPr>
          <w:color w:val="000000"/>
        </w:rPr>
      </w:pPr>
      <w:r w:rsidRPr="0032570A">
        <w:rPr>
          <w:noProof/>
          <w:lang w:val="es-DO" w:eastAsia="es-DO"/>
        </w:rPr>
        <w:drawing>
          <wp:anchor distT="0" distB="0" distL="114300" distR="114300" simplePos="0" relativeHeight="251673600" behindDoc="0" locked="0" layoutInCell="1" allowOverlap="1" wp14:anchorId="69F70092" wp14:editId="43DDCCDC">
            <wp:simplePos x="0" y="0"/>
            <wp:positionH relativeFrom="column">
              <wp:posOffset>2978157</wp:posOffset>
            </wp:positionH>
            <wp:positionV relativeFrom="paragraph">
              <wp:posOffset>10766</wp:posOffset>
            </wp:positionV>
            <wp:extent cx="2568539" cy="1713508"/>
            <wp:effectExtent l="0" t="0" r="3810" b="1270"/>
            <wp:wrapNone/>
            <wp:docPr id="26" name="Imagen 26" descr="E:\mannyp\Desktop\FOTOS TALLERES\IMG_20170505_104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E:\mannyp\Desktop\FOTOS TALLERES\IMG_20170505_1045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3326" cy="17233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570A">
        <w:rPr>
          <w:noProof/>
          <w:lang w:val="es-DO" w:eastAsia="es-DO"/>
        </w:rPr>
        <w:drawing>
          <wp:anchor distT="0" distB="0" distL="114300" distR="114300" simplePos="0" relativeHeight="251672576" behindDoc="0" locked="0" layoutInCell="1" allowOverlap="1" wp14:anchorId="134E57E2" wp14:editId="3F8E40F5">
            <wp:simplePos x="0" y="0"/>
            <wp:positionH relativeFrom="margin">
              <wp:posOffset>80846</wp:posOffset>
            </wp:positionH>
            <wp:positionV relativeFrom="paragraph">
              <wp:posOffset>10767</wp:posOffset>
            </wp:positionV>
            <wp:extent cx="2476072" cy="1710372"/>
            <wp:effectExtent l="0" t="0" r="635" b="4445"/>
            <wp:wrapNone/>
            <wp:docPr id="25" name="Imagen 25" descr="E:\mannyp\Desktop\FOTOS TALLERES\IMG_20170421_10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E:\mannyp\Desktop\FOTOS TALLERES\IMG_20170421_1040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6129" cy="17242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70AA" w:rsidRDefault="002570AA" w:rsidP="002570AA">
      <w:pPr>
        <w:pStyle w:val="ecxmsonormal"/>
        <w:shd w:val="clear" w:color="auto" w:fill="FFFFFF"/>
        <w:spacing w:line="360" w:lineRule="auto"/>
        <w:jc w:val="both"/>
        <w:rPr>
          <w:rFonts w:eastAsia="+mn-ea"/>
          <w:bCs/>
          <w:kern w:val="24"/>
          <w:lang w:val="es-MX" w:eastAsia="es-DO"/>
        </w:rPr>
      </w:pPr>
    </w:p>
    <w:p w:rsidR="002570AA" w:rsidRDefault="002570AA" w:rsidP="002570AA">
      <w:pPr>
        <w:pStyle w:val="ecxmsonormal"/>
        <w:shd w:val="clear" w:color="auto" w:fill="FFFFFF"/>
        <w:spacing w:line="360" w:lineRule="auto"/>
        <w:jc w:val="both"/>
        <w:rPr>
          <w:rFonts w:eastAsia="+mn-ea"/>
          <w:bCs/>
          <w:kern w:val="24"/>
          <w:lang w:val="es-MX" w:eastAsia="es-DO"/>
        </w:rPr>
      </w:pPr>
    </w:p>
    <w:p w:rsidR="00AD037E" w:rsidRPr="002570AA" w:rsidRDefault="00AD037E" w:rsidP="002570AA">
      <w:pPr>
        <w:pStyle w:val="ecxmsonormal"/>
        <w:shd w:val="clear" w:color="auto" w:fill="FFFFFF"/>
        <w:spacing w:line="360" w:lineRule="auto"/>
        <w:jc w:val="both"/>
        <w:rPr>
          <w:color w:val="000000"/>
        </w:rPr>
      </w:pPr>
      <w:r w:rsidRPr="0032570A">
        <w:rPr>
          <w:noProof/>
          <w:lang w:val="es-DO" w:eastAsia="es-DO"/>
        </w:rPr>
        <w:drawing>
          <wp:anchor distT="0" distB="0" distL="114300" distR="114300" simplePos="0" relativeHeight="251669504" behindDoc="1" locked="0" layoutInCell="1" allowOverlap="1">
            <wp:simplePos x="0" y="0"/>
            <wp:positionH relativeFrom="column">
              <wp:posOffset>2181860</wp:posOffset>
            </wp:positionH>
            <wp:positionV relativeFrom="paragraph">
              <wp:posOffset>2962275</wp:posOffset>
            </wp:positionV>
            <wp:extent cx="1983740" cy="1114425"/>
            <wp:effectExtent l="0" t="0" r="0" b="9525"/>
            <wp:wrapNone/>
            <wp:docPr id="24" name="Imagen 24" descr="E:\mannyp\Desktop\FOTOS TALLERES\IMG_20170421_10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mannyp\Desktop\FOTOS TALLERES\IMG_20170421_1040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3740" cy="1114425"/>
                    </a:xfrm>
                    <a:prstGeom prst="rect">
                      <a:avLst/>
                    </a:prstGeom>
                    <a:noFill/>
                    <a:ln>
                      <a:noFill/>
                    </a:ln>
                  </pic:spPr>
                </pic:pic>
              </a:graphicData>
            </a:graphic>
          </wp:anchor>
        </w:drawing>
      </w:r>
    </w:p>
    <w:p w:rsidR="00AD037E" w:rsidRPr="009008A1" w:rsidRDefault="00AD037E" w:rsidP="009008A1">
      <w:pPr>
        <w:tabs>
          <w:tab w:val="left" w:pos="750"/>
        </w:tabs>
        <w:spacing w:after="0" w:line="240" w:lineRule="auto"/>
        <w:textAlignment w:val="baseline"/>
        <w:rPr>
          <w:rFonts w:ascii="Times New Roman" w:eastAsia="+mn-ea" w:hAnsi="Times New Roman"/>
          <w:bCs/>
          <w:kern w:val="24"/>
          <w:sz w:val="32"/>
          <w:szCs w:val="24"/>
          <w:lang w:val="es-MX" w:eastAsia="es-DO"/>
        </w:rPr>
      </w:pPr>
      <w:bookmarkStart w:id="1" w:name="_GoBack"/>
      <w:bookmarkEnd w:id="1"/>
      <w:r w:rsidRPr="0032570A">
        <w:rPr>
          <w:noProof/>
          <w:lang w:val="es-DO" w:eastAsia="es-DO"/>
        </w:rPr>
        <w:drawing>
          <wp:anchor distT="0" distB="0" distL="114300" distR="114300" simplePos="0" relativeHeight="251667456" behindDoc="1" locked="0" layoutInCell="1" allowOverlap="1">
            <wp:simplePos x="0" y="0"/>
            <wp:positionH relativeFrom="column">
              <wp:posOffset>2181860</wp:posOffset>
            </wp:positionH>
            <wp:positionV relativeFrom="paragraph">
              <wp:posOffset>2962275</wp:posOffset>
            </wp:positionV>
            <wp:extent cx="1983740" cy="1114425"/>
            <wp:effectExtent l="0" t="0" r="0" b="9525"/>
            <wp:wrapNone/>
            <wp:docPr id="23" name="Imagen 23" descr="E:\mannyp\Desktop\FOTOS TALLERES\IMG_20170421_10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mannyp\Desktop\FOTOS TALLERES\IMG_20170421_1040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3740" cy="1114425"/>
                    </a:xfrm>
                    <a:prstGeom prst="rect">
                      <a:avLst/>
                    </a:prstGeom>
                    <a:noFill/>
                    <a:ln>
                      <a:noFill/>
                    </a:ln>
                  </pic:spPr>
                </pic:pic>
              </a:graphicData>
            </a:graphic>
          </wp:anchor>
        </w:drawing>
      </w:r>
      <w:r w:rsidRPr="0032570A">
        <w:rPr>
          <w:noProof/>
          <w:lang w:val="es-DO" w:eastAsia="es-DO"/>
        </w:rPr>
        <w:drawing>
          <wp:anchor distT="0" distB="0" distL="114300" distR="114300" simplePos="0" relativeHeight="251670528" behindDoc="1" locked="0" layoutInCell="1" allowOverlap="1">
            <wp:simplePos x="0" y="0"/>
            <wp:positionH relativeFrom="column">
              <wp:posOffset>2181860</wp:posOffset>
            </wp:positionH>
            <wp:positionV relativeFrom="paragraph">
              <wp:posOffset>2962275</wp:posOffset>
            </wp:positionV>
            <wp:extent cx="1983740" cy="1114425"/>
            <wp:effectExtent l="0" t="0" r="0" b="9525"/>
            <wp:wrapNone/>
            <wp:docPr id="22" name="Imagen 22" descr="E:\mannyp\Desktop\FOTOS TALLERES\IMG_20170421_10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mannyp\Desktop\FOTOS TALLERES\IMG_20170421_1040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3740" cy="1114425"/>
                    </a:xfrm>
                    <a:prstGeom prst="rect">
                      <a:avLst/>
                    </a:prstGeom>
                    <a:noFill/>
                    <a:ln>
                      <a:noFill/>
                    </a:ln>
                  </pic:spPr>
                </pic:pic>
              </a:graphicData>
            </a:graphic>
          </wp:anchor>
        </w:drawing>
      </w:r>
      <w:r w:rsidRPr="0032570A">
        <w:rPr>
          <w:noProof/>
          <w:lang w:val="es-DO" w:eastAsia="es-DO"/>
        </w:rPr>
        <w:drawing>
          <wp:anchor distT="0" distB="0" distL="114300" distR="114300" simplePos="0" relativeHeight="251668480" behindDoc="1" locked="0" layoutInCell="1" allowOverlap="1">
            <wp:simplePos x="0" y="0"/>
            <wp:positionH relativeFrom="column">
              <wp:posOffset>2181860</wp:posOffset>
            </wp:positionH>
            <wp:positionV relativeFrom="paragraph">
              <wp:posOffset>2962275</wp:posOffset>
            </wp:positionV>
            <wp:extent cx="1983740" cy="1114425"/>
            <wp:effectExtent l="0" t="0" r="0" b="9525"/>
            <wp:wrapNone/>
            <wp:docPr id="21" name="Imagen 21" descr="E:\mannyp\Desktop\FOTOS TALLERES\IMG_20170421_10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mannyp\Desktop\FOTOS TALLERES\IMG_20170421_1040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3740" cy="1114425"/>
                    </a:xfrm>
                    <a:prstGeom prst="rect">
                      <a:avLst/>
                    </a:prstGeom>
                    <a:noFill/>
                    <a:ln>
                      <a:noFill/>
                    </a:ln>
                  </pic:spPr>
                </pic:pic>
              </a:graphicData>
            </a:graphic>
          </wp:anchor>
        </w:drawing>
      </w:r>
      <w:r w:rsidRPr="0032570A">
        <w:rPr>
          <w:noProof/>
          <w:lang w:val="es-DO" w:eastAsia="es-DO"/>
        </w:rPr>
        <w:drawing>
          <wp:anchor distT="0" distB="0" distL="114300" distR="114300" simplePos="0" relativeHeight="251666432" behindDoc="1" locked="0" layoutInCell="1" allowOverlap="1">
            <wp:simplePos x="0" y="0"/>
            <wp:positionH relativeFrom="column">
              <wp:posOffset>2181860</wp:posOffset>
            </wp:positionH>
            <wp:positionV relativeFrom="paragraph">
              <wp:posOffset>2962275</wp:posOffset>
            </wp:positionV>
            <wp:extent cx="1983740" cy="1114425"/>
            <wp:effectExtent l="0" t="0" r="0" b="9525"/>
            <wp:wrapNone/>
            <wp:docPr id="18" name="Imagen 18" descr="E:\mannyp\Desktop\FOTOS TALLERES\IMG_20170421_10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annyp\Desktop\FOTOS TALLERES\IMG_20170421_1040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3740" cy="1114425"/>
                    </a:xfrm>
                    <a:prstGeom prst="rect">
                      <a:avLst/>
                    </a:prstGeom>
                    <a:noFill/>
                    <a:ln>
                      <a:noFill/>
                    </a:ln>
                  </pic:spPr>
                </pic:pic>
              </a:graphicData>
            </a:graphic>
          </wp:anchor>
        </w:drawing>
      </w:r>
    </w:p>
    <w:p w:rsidR="009008A1" w:rsidRPr="00C45821" w:rsidRDefault="00AD037E" w:rsidP="00AD037E">
      <w:pPr>
        <w:shd w:val="clear" w:color="auto" w:fill="FFFFFF"/>
        <w:spacing w:after="324" w:line="480" w:lineRule="auto"/>
        <w:jc w:val="both"/>
        <w:rPr>
          <w:rFonts w:ascii="Times New Roman" w:eastAsia="+mn-ea" w:hAnsi="Times New Roman"/>
          <w:b/>
          <w:bCs/>
          <w:kern w:val="24"/>
          <w:sz w:val="24"/>
          <w:szCs w:val="24"/>
          <w:lang w:val="es-MX" w:eastAsia="es-DO"/>
        </w:rPr>
      </w:pPr>
      <w:r w:rsidRPr="00C45821">
        <w:rPr>
          <w:rFonts w:ascii="Times New Roman" w:eastAsia="+mn-ea" w:hAnsi="Times New Roman"/>
          <w:b/>
          <w:bCs/>
          <w:kern w:val="24"/>
          <w:sz w:val="24"/>
          <w:szCs w:val="24"/>
          <w:lang w:val="es-MX" w:eastAsia="es-DO"/>
        </w:rPr>
        <w:t>Promotores Sociales de la DGDC</w:t>
      </w:r>
    </w:p>
    <w:p w:rsidR="00AD037E" w:rsidRPr="0032570A" w:rsidRDefault="00AD037E" w:rsidP="00AD037E">
      <w:pPr>
        <w:shd w:val="clear" w:color="auto" w:fill="FFFFFF"/>
        <w:spacing w:after="324" w:line="480" w:lineRule="auto"/>
        <w:jc w:val="both"/>
        <w:rPr>
          <w:rFonts w:ascii="Times New Roman" w:eastAsia="Times New Roman" w:hAnsi="Times New Roman"/>
          <w:sz w:val="24"/>
          <w:szCs w:val="24"/>
          <w:lang w:eastAsia="es-ES"/>
        </w:rPr>
      </w:pPr>
      <w:r w:rsidRPr="0032570A">
        <w:rPr>
          <w:rFonts w:ascii="Times New Roman" w:eastAsia="+mn-ea" w:hAnsi="Times New Roman"/>
          <w:bCs/>
          <w:kern w:val="24"/>
          <w:sz w:val="24"/>
          <w:szCs w:val="24"/>
          <w:lang w:val="es-MX" w:eastAsia="es-DO"/>
        </w:rPr>
        <w:lastRenderedPageBreak/>
        <w:t xml:space="preserve">       En nuestro país los comunitarios carecen de formación en las áreas de trabajos sociales, lo cual limita las posibilidades de tener éxito en las tareas que le corresponden hacer para impulsar un trabajo de desarrollo social comunitario sostenible. </w:t>
      </w:r>
      <w:r w:rsidRPr="0032570A">
        <w:rPr>
          <w:rFonts w:ascii="Times New Roman" w:eastAsia="Times New Roman" w:hAnsi="Times New Roman"/>
          <w:sz w:val="24"/>
          <w:szCs w:val="24"/>
          <w:lang w:eastAsia="es-ES"/>
        </w:rPr>
        <w:t xml:space="preserve"> </w:t>
      </w:r>
      <w:r w:rsidRPr="0032570A">
        <w:rPr>
          <w:rFonts w:ascii="Times New Roman" w:eastAsia="+mn-ea" w:hAnsi="Times New Roman"/>
          <w:bCs/>
          <w:kern w:val="24"/>
          <w:sz w:val="24"/>
          <w:szCs w:val="24"/>
          <w:lang w:val="es-MX" w:eastAsia="es-DO"/>
        </w:rPr>
        <w:t xml:space="preserve">Por lo que es importante conocer el instrumento de trabajos y sus estrategias para un mejor resultado. </w:t>
      </w:r>
    </w:p>
    <w:p w:rsidR="00AD037E" w:rsidRPr="0032570A" w:rsidRDefault="002570AA" w:rsidP="00AD037E">
      <w:pPr>
        <w:shd w:val="clear" w:color="auto" w:fill="FFFFFF"/>
        <w:spacing w:after="324" w:line="480" w:lineRule="auto"/>
        <w:jc w:val="both"/>
        <w:rPr>
          <w:rFonts w:ascii="Times New Roman" w:eastAsia="Times New Roman" w:hAnsi="Times New Roman"/>
          <w:sz w:val="24"/>
          <w:szCs w:val="24"/>
          <w:lang w:val="es-MX" w:eastAsia="es-ES"/>
        </w:rPr>
      </w:pPr>
      <w:r w:rsidRPr="0032570A">
        <w:rPr>
          <w:noProof/>
          <w:lang w:val="es-DO" w:eastAsia="es-DO"/>
        </w:rPr>
        <w:drawing>
          <wp:anchor distT="0" distB="0" distL="114300" distR="114300" simplePos="0" relativeHeight="251671552" behindDoc="0" locked="0" layoutInCell="1" allowOverlap="1">
            <wp:simplePos x="0" y="0"/>
            <wp:positionH relativeFrom="margin">
              <wp:align>left</wp:align>
            </wp:positionH>
            <wp:positionV relativeFrom="paragraph">
              <wp:posOffset>2438280</wp:posOffset>
            </wp:positionV>
            <wp:extent cx="5839460" cy="2727325"/>
            <wp:effectExtent l="0" t="0" r="8890" b="0"/>
            <wp:wrapNone/>
            <wp:docPr id="17" name="Imagen 17" descr="E:\mannyp\Desktop\FOTOS TALLERES\IMG_20170519_112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E:\mannyp\Desktop\FOTOS TALLERES\IMG_20170519_1124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9460" cy="2727325"/>
                    </a:xfrm>
                    <a:prstGeom prst="rect">
                      <a:avLst/>
                    </a:prstGeom>
                    <a:noFill/>
                    <a:ln>
                      <a:noFill/>
                    </a:ln>
                  </pic:spPr>
                </pic:pic>
              </a:graphicData>
            </a:graphic>
          </wp:anchor>
        </w:drawing>
      </w:r>
      <w:r w:rsidR="00AD037E" w:rsidRPr="0032570A">
        <w:rPr>
          <w:rFonts w:ascii="Times New Roman" w:eastAsia="+mn-ea" w:hAnsi="Times New Roman"/>
          <w:bCs/>
          <w:kern w:val="24"/>
          <w:sz w:val="24"/>
          <w:szCs w:val="24"/>
          <w:lang w:val="es-MX" w:eastAsia="es-DO"/>
        </w:rPr>
        <w:t xml:space="preserve">       Por estas razones este departamento impartió los Diplomados de Gestión Social y Gerencia Comunitaria, dirigidos a los promotores sociales de la DGDC, recibieron la capacitación de La Gestión Social, la cual es una estrategia utilizada para facilitar, promover el desarrollo social y humano en una nación o comunidad, y así mejorar las condiciones de vida de las personas en sentido general. Es todo trabajo o servicio orientado al beneficio de cualquier persona, sociedad o institución, tomando en cuenta las posibilidades de ejecución: recursos, viabilidad, presupuesto, coherencia, entre otros. </w:t>
      </w:r>
    </w:p>
    <w:p w:rsidR="004161D3" w:rsidRDefault="004161D3" w:rsidP="00AD037E">
      <w:pPr>
        <w:shd w:val="clear" w:color="auto" w:fill="FFFFFF"/>
        <w:spacing w:after="324" w:line="480" w:lineRule="auto"/>
        <w:jc w:val="both"/>
        <w:rPr>
          <w:rFonts w:ascii="Times New Roman" w:eastAsia="+mn-ea" w:hAnsi="Times New Roman"/>
          <w:bCs/>
          <w:kern w:val="24"/>
          <w:sz w:val="24"/>
          <w:szCs w:val="24"/>
          <w:lang w:val="es-MX" w:eastAsia="es-DO"/>
        </w:rPr>
      </w:pPr>
    </w:p>
    <w:p w:rsidR="00AD037E" w:rsidRPr="0032570A" w:rsidRDefault="00AD037E" w:rsidP="00AD037E">
      <w:pPr>
        <w:shd w:val="clear" w:color="auto" w:fill="FFFFFF"/>
        <w:spacing w:after="324" w:line="480" w:lineRule="auto"/>
        <w:jc w:val="both"/>
        <w:rPr>
          <w:rFonts w:ascii="Times New Roman" w:eastAsia="+mn-ea" w:hAnsi="Times New Roman"/>
          <w:bCs/>
          <w:kern w:val="24"/>
          <w:sz w:val="24"/>
          <w:szCs w:val="24"/>
          <w:lang w:val="es-MX" w:eastAsia="es-DO"/>
        </w:rPr>
      </w:pPr>
    </w:p>
    <w:p w:rsidR="00AD037E" w:rsidRPr="0032570A" w:rsidRDefault="00AD037E" w:rsidP="00AD037E">
      <w:pPr>
        <w:shd w:val="clear" w:color="auto" w:fill="FFFFFF"/>
        <w:spacing w:after="324" w:line="480" w:lineRule="auto"/>
        <w:jc w:val="both"/>
        <w:rPr>
          <w:rFonts w:ascii="Times New Roman" w:eastAsia="+mn-ea" w:hAnsi="Times New Roman"/>
          <w:bCs/>
          <w:kern w:val="24"/>
          <w:sz w:val="24"/>
          <w:szCs w:val="24"/>
          <w:lang w:val="es-MX" w:eastAsia="es-DO"/>
        </w:rPr>
      </w:pPr>
    </w:p>
    <w:p w:rsidR="00AD037E" w:rsidRPr="0032570A" w:rsidRDefault="00AD037E" w:rsidP="00AD037E">
      <w:pPr>
        <w:shd w:val="clear" w:color="auto" w:fill="FFFFFF"/>
        <w:spacing w:after="324" w:line="480" w:lineRule="auto"/>
        <w:jc w:val="both"/>
        <w:rPr>
          <w:rFonts w:ascii="Times New Roman" w:eastAsia="+mn-ea" w:hAnsi="Times New Roman"/>
          <w:bCs/>
          <w:kern w:val="24"/>
          <w:sz w:val="24"/>
          <w:szCs w:val="24"/>
          <w:lang w:val="es-MX" w:eastAsia="es-DO"/>
        </w:rPr>
      </w:pPr>
    </w:p>
    <w:p w:rsidR="00AD037E" w:rsidRPr="0032570A" w:rsidRDefault="00AD037E" w:rsidP="00AD037E">
      <w:pPr>
        <w:shd w:val="clear" w:color="auto" w:fill="FFFFFF"/>
        <w:tabs>
          <w:tab w:val="left" w:pos="2595"/>
        </w:tabs>
        <w:spacing w:after="324" w:line="480" w:lineRule="auto"/>
        <w:jc w:val="both"/>
        <w:rPr>
          <w:rFonts w:ascii="Times New Roman" w:eastAsia="+mn-ea" w:hAnsi="Times New Roman"/>
          <w:bCs/>
          <w:kern w:val="24"/>
          <w:sz w:val="24"/>
          <w:szCs w:val="24"/>
          <w:lang w:val="es-MX" w:eastAsia="es-DO"/>
        </w:rPr>
      </w:pPr>
      <w:r w:rsidRPr="0032570A">
        <w:rPr>
          <w:rFonts w:ascii="Times New Roman" w:eastAsia="+mn-ea" w:hAnsi="Times New Roman"/>
          <w:bCs/>
          <w:kern w:val="24"/>
          <w:sz w:val="24"/>
          <w:szCs w:val="24"/>
          <w:lang w:val="es-MX" w:eastAsia="es-DO"/>
        </w:rPr>
        <w:tab/>
      </w:r>
    </w:p>
    <w:p w:rsidR="00AD037E" w:rsidRPr="0032570A" w:rsidRDefault="00AD037E" w:rsidP="00AD037E">
      <w:pPr>
        <w:shd w:val="clear" w:color="auto" w:fill="FFFFFF"/>
        <w:spacing w:after="324" w:line="480" w:lineRule="auto"/>
        <w:jc w:val="both"/>
        <w:rPr>
          <w:rFonts w:ascii="Times New Roman" w:eastAsia="+mn-ea" w:hAnsi="Times New Roman"/>
          <w:b/>
          <w:bCs/>
          <w:kern w:val="24"/>
          <w:sz w:val="16"/>
          <w:szCs w:val="16"/>
          <w:lang w:val="es-MX" w:eastAsia="es-DO"/>
        </w:rPr>
      </w:pPr>
      <w:r w:rsidRPr="0032570A">
        <w:rPr>
          <w:rFonts w:ascii="Times New Roman" w:eastAsia="+mn-ea" w:hAnsi="Times New Roman"/>
          <w:b/>
          <w:bCs/>
          <w:kern w:val="24"/>
          <w:sz w:val="16"/>
          <w:szCs w:val="16"/>
          <w:lang w:val="es-MX" w:eastAsia="es-DO"/>
        </w:rPr>
        <w:t>Promotores Sociales de la DGDC</w:t>
      </w:r>
    </w:p>
    <w:p w:rsidR="00AD037E" w:rsidRPr="0032570A" w:rsidRDefault="00AD037E" w:rsidP="00AD037E">
      <w:pPr>
        <w:shd w:val="clear" w:color="auto" w:fill="FFFFFF"/>
        <w:spacing w:after="324" w:line="480" w:lineRule="auto"/>
        <w:jc w:val="both"/>
        <w:rPr>
          <w:rFonts w:ascii="Times New Roman" w:eastAsia="+mn-ea" w:hAnsi="Times New Roman"/>
          <w:bCs/>
          <w:kern w:val="24"/>
          <w:sz w:val="24"/>
          <w:szCs w:val="24"/>
          <w:lang w:val="es-MX" w:eastAsia="es-DO"/>
        </w:rPr>
      </w:pPr>
      <w:r w:rsidRPr="0032570A">
        <w:rPr>
          <w:rFonts w:ascii="Times New Roman" w:eastAsia="+mn-ea" w:hAnsi="Times New Roman"/>
          <w:bCs/>
          <w:kern w:val="24"/>
          <w:sz w:val="24"/>
          <w:szCs w:val="24"/>
          <w:lang w:val="es-MX" w:eastAsia="es-DO"/>
        </w:rPr>
        <w:t xml:space="preserve">También contaron con la </w:t>
      </w:r>
      <w:r w:rsidR="009008A1" w:rsidRPr="0032570A">
        <w:rPr>
          <w:rFonts w:ascii="Times New Roman" w:eastAsia="+mn-ea" w:hAnsi="Times New Roman"/>
          <w:bCs/>
          <w:kern w:val="24"/>
          <w:sz w:val="24"/>
          <w:szCs w:val="24"/>
          <w:lang w:val="es-MX" w:eastAsia="es-DO"/>
        </w:rPr>
        <w:t>capacitación</w:t>
      </w:r>
      <w:r w:rsidRPr="0032570A">
        <w:rPr>
          <w:rFonts w:ascii="Times New Roman" w:eastAsia="+mn-ea" w:hAnsi="Times New Roman"/>
          <w:bCs/>
          <w:kern w:val="24"/>
          <w:sz w:val="24"/>
          <w:szCs w:val="24"/>
          <w:lang w:val="es-MX" w:eastAsia="es-DO"/>
        </w:rPr>
        <w:t xml:space="preserve"> de la Gerencia Comunitaria, donde aprendieron con más profundidad y profesionalismos el trabajo que debe hacerse para impulsar el bienestar de una comunidad necesitada, también crear los conocimientos necesarios de que le sirva de fuerza inspiradoras a los principales actores para empoderar a las personas </w:t>
      </w:r>
      <w:r w:rsidRPr="0032570A">
        <w:rPr>
          <w:rFonts w:ascii="Times New Roman" w:eastAsia="+mn-ea" w:hAnsi="Times New Roman"/>
          <w:bCs/>
          <w:kern w:val="24"/>
          <w:sz w:val="24"/>
          <w:szCs w:val="24"/>
          <w:lang w:val="es-MX" w:eastAsia="es-DO"/>
        </w:rPr>
        <w:lastRenderedPageBreak/>
        <w:t xml:space="preserve">y concientizándola de que ellos mismo deben ser las piezas clave del desarrollo sostenible.  </w:t>
      </w:r>
    </w:p>
    <w:p w:rsidR="00AD037E" w:rsidRPr="0032570A" w:rsidRDefault="00AD037E" w:rsidP="00AD037E">
      <w:pPr>
        <w:shd w:val="clear" w:color="auto" w:fill="FFFFFF"/>
        <w:spacing w:after="324" w:line="480" w:lineRule="auto"/>
        <w:jc w:val="both"/>
        <w:rPr>
          <w:rFonts w:ascii="Times New Roman" w:eastAsia="Times New Roman" w:hAnsi="Times New Roman"/>
          <w:sz w:val="24"/>
          <w:szCs w:val="24"/>
          <w:lang w:eastAsia="es-ES"/>
        </w:rPr>
      </w:pPr>
      <w:r w:rsidRPr="0032570A">
        <w:rPr>
          <w:rFonts w:ascii="Times New Roman" w:eastAsia="+mn-ea" w:hAnsi="Times New Roman"/>
          <w:bCs/>
          <w:kern w:val="24"/>
          <w:sz w:val="24"/>
          <w:szCs w:val="24"/>
          <w:lang w:val="es-MX" w:eastAsia="es-DO"/>
        </w:rPr>
        <w:t xml:space="preserve">Con estas capacitaciones tienen el objetivo de que el personal de campo de la Dirección General de Desarrollo de la Comunidad DGDC, tenga los conocimientos necesarios para beneficios de las comunidades y el país, con la visión de crear una nueva cultura de seres emprendedores para producir el bien común. </w:t>
      </w:r>
    </w:p>
    <w:p w:rsidR="00AD037E" w:rsidRPr="004161D3" w:rsidRDefault="002570AA" w:rsidP="00AD037E">
      <w:pPr>
        <w:shd w:val="clear" w:color="auto" w:fill="FFFFFF"/>
        <w:spacing w:after="324" w:line="480" w:lineRule="auto"/>
        <w:jc w:val="both"/>
        <w:rPr>
          <w:rFonts w:ascii="Times New Roman" w:hAnsi="Times New Roman"/>
          <w:sz w:val="24"/>
          <w:szCs w:val="24"/>
          <w:lang w:val="es-DO"/>
        </w:rPr>
      </w:pPr>
      <w:r w:rsidRPr="0032570A">
        <w:rPr>
          <w:noProof/>
          <w:lang w:val="es-DO" w:eastAsia="es-DO"/>
        </w:rPr>
        <w:drawing>
          <wp:anchor distT="0" distB="0" distL="114300" distR="114300" simplePos="0" relativeHeight="251674624" behindDoc="0" locked="0" layoutInCell="1" allowOverlap="1">
            <wp:simplePos x="0" y="0"/>
            <wp:positionH relativeFrom="margin">
              <wp:align>left</wp:align>
            </wp:positionH>
            <wp:positionV relativeFrom="paragraph">
              <wp:posOffset>1766199</wp:posOffset>
            </wp:positionV>
            <wp:extent cx="5544173" cy="2517195"/>
            <wp:effectExtent l="0" t="0" r="0" b="0"/>
            <wp:wrapNone/>
            <wp:docPr id="16" name="Imagen 16" descr="E:\mannyp\Desktop\FOTOS TALLERES\IMG_20170519_112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E:\mannyp\Desktop\FOTOS TALLERES\IMG_20170519_11231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4173" cy="2517195"/>
                    </a:xfrm>
                    <a:prstGeom prst="rect">
                      <a:avLst/>
                    </a:prstGeom>
                    <a:noFill/>
                    <a:ln>
                      <a:noFill/>
                    </a:ln>
                  </pic:spPr>
                </pic:pic>
              </a:graphicData>
            </a:graphic>
          </wp:anchor>
        </w:drawing>
      </w:r>
      <w:r w:rsidR="00AD037E" w:rsidRPr="0032570A">
        <w:rPr>
          <w:rFonts w:ascii="Times New Roman" w:hAnsi="Times New Roman"/>
          <w:sz w:val="24"/>
          <w:szCs w:val="24"/>
          <w:lang w:val="es-DO"/>
        </w:rPr>
        <w:t>Los talleres correspondientes a esta primera etapa de capacitaciones, fueron beneficiados 55 personas directas y 10,000 indirectas. Los mismo fueron efectuados en las fechas comprendidas desde 7 de abril hasta</w:t>
      </w:r>
      <w:r>
        <w:rPr>
          <w:rFonts w:ascii="Times New Roman" w:hAnsi="Times New Roman"/>
          <w:sz w:val="24"/>
          <w:szCs w:val="24"/>
          <w:lang w:val="es-DO"/>
        </w:rPr>
        <w:t xml:space="preserve"> el 20 de octubre del año 2017.C</w:t>
      </w:r>
      <w:r w:rsidR="00AD037E" w:rsidRPr="0032570A">
        <w:rPr>
          <w:rFonts w:ascii="Times New Roman" w:hAnsi="Times New Roman"/>
          <w:sz w:val="24"/>
          <w:szCs w:val="24"/>
          <w:lang w:val="es-DO"/>
        </w:rPr>
        <w:t xml:space="preserve">ada 15 días, de 9:00 am a 12:00 los primeros diez talleres y dos talleres especiales realizados el 13 y 27 de octubre de 2017, de 9:00am a 5:00pm., en el Salón de Actos de esta institución. </w:t>
      </w:r>
    </w:p>
    <w:p w:rsidR="00AD037E" w:rsidRPr="0032570A" w:rsidRDefault="00AD037E" w:rsidP="00AD037E">
      <w:pPr>
        <w:spacing w:after="160" w:line="259" w:lineRule="auto"/>
        <w:jc w:val="both"/>
        <w:rPr>
          <w:rFonts w:ascii="Times New Roman" w:hAnsi="Times New Roman"/>
          <w:sz w:val="24"/>
          <w:szCs w:val="24"/>
          <w:lang w:val="es-DO"/>
        </w:rPr>
      </w:pPr>
    </w:p>
    <w:p w:rsidR="00AD037E" w:rsidRPr="0032570A" w:rsidRDefault="00AD037E" w:rsidP="00AD037E">
      <w:pPr>
        <w:spacing w:after="0" w:line="240" w:lineRule="auto"/>
        <w:jc w:val="center"/>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jc w:val="center"/>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jc w:val="center"/>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jc w:val="center"/>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jc w:val="center"/>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jc w:val="center"/>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jc w:val="center"/>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jc w:val="center"/>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jc w:val="center"/>
        <w:textAlignment w:val="baseline"/>
        <w:rPr>
          <w:rFonts w:ascii="Times New Roman" w:eastAsia="+mn-ea" w:hAnsi="Times New Roman"/>
          <w:bCs/>
          <w:kern w:val="24"/>
          <w:sz w:val="28"/>
          <w:szCs w:val="24"/>
          <w:lang w:val="es-MX" w:eastAsia="es-DO"/>
        </w:rPr>
      </w:pPr>
    </w:p>
    <w:p w:rsidR="004161D3" w:rsidRDefault="004161D3" w:rsidP="002570AA">
      <w:pPr>
        <w:spacing w:after="0" w:line="240" w:lineRule="auto"/>
        <w:textAlignment w:val="baseline"/>
        <w:rPr>
          <w:rFonts w:ascii="Times New Roman" w:eastAsia="+mn-ea" w:hAnsi="Times New Roman"/>
          <w:bCs/>
          <w:kern w:val="24"/>
          <w:sz w:val="28"/>
          <w:szCs w:val="24"/>
          <w:lang w:val="es-MX" w:eastAsia="es-DO"/>
        </w:rPr>
      </w:pPr>
    </w:p>
    <w:p w:rsidR="002570AA" w:rsidRDefault="002570AA" w:rsidP="002570AA">
      <w:pPr>
        <w:spacing w:after="0" w:line="240" w:lineRule="auto"/>
        <w:textAlignment w:val="baseline"/>
        <w:rPr>
          <w:rFonts w:ascii="Times New Roman" w:eastAsia="+mn-ea" w:hAnsi="Times New Roman"/>
          <w:bCs/>
          <w:kern w:val="24"/>
          <w:sz w:val="28"/>
          <w:szCs w:val="24"/>
          <w:lang w:val="es-MX" w:eastAsia="es-DO"/>
        </w:rPr>
      </w:pPr>
    </w:p>
    <w:p w:rsidR="007763F0" w:rsidRDefault="007763F0" w:rsidP="00AD037E">
      <w:pPr>
        <w:spacing w:after="0" w:line="240" w:lineRule="auto"/>
        <w:jc w:val="center"/>
        <w:textAlignment w:val="baseline"/>
        <w:rPr>
          <w:rFonts w:ascii="Times New Roman" w:eastAsia="+mn-ea" w:hAnsi="Times New Roman"/>
          <w:bCs/>
          <w:kern w:val="24"/>
          <w:sz w:val="28"/>
          <w:szCs w:val="24"/>
          <w:lang w:val="es-MX" w:eastAsia="es-DO"/>
        </w:rPr>
      </w:pPr>
    </w:p>
    <w:p w:rsidR="007763F0" w:rsidRDefault="007763F0" w:rsidP="00AD037E">
      <w:pPr>
        <w:spacing w:after="0" w:line="240" w:lineRule="auto"/>
        <w:jc w:val="center"/>
        <w:textAlignment w:val="baseline"/>
        <w:rPr>
          <w:rFonts w:ascii="Times New Roman" w:eastAsia="+mn-ea" w:hAnsi="Times New Roman"/>
          <w:bCs/>
          <w:kern w:val="24"/>
          <w:sz w:val="28"/>
          <w:szCs w:val="24"/>
          <w:lang w:val="es-MX" w:eastAsia="es-DO"/>
        </w:rPr>
      </w:pPr>
    </w:p>
    <w:p w:rsidR="007763F0" w:rsidRDefault="007763F0" w:rsidP="00AD037E">
      <w:pPr>
        <w:spacing w:after="0" w:line="240" w:lineRule="auto"/>
        <w:jc w:val="center"/>
        <w:textAlignment w:val="baseline"/>
        <w:rPr>
          <w:rFonts w:ascii="Times New Roman" w:eastAsia="+mn-ea" w:hAnsi="Times New Roman"/>
          <w:bCs/>
          <w:kern w:val="24"/>
          <w:sz w:val="28"/>
          <w:szCs w:val="24"/>
          <w:lang w:val="es-MX" w:eastAsia="es-DO"/>
        </w:rPr>
      </w:pPr>
    </w:p>
    <w:p w:rsidR="007763F0" w:rsidRDefault="007763F0" w:rsidP="00AD037E">
      <w:pPr>
        <w:spacing w:after="0" w:line="240" w:lineRule="auto"/>
        <w:jc w:val="center"/>
        <w:textAlignment w:val="baseline"/>
        <w:rPr>
          <w:rFonts w:ascii="Times New Roman" w:eastAsia="+mn-ea" w:hAnsi="Times New Roman"/>
          <w:bCs/>
          <w:kern w:val="24"/>
          <w:sz w:val="28"/>
          <w:szCs w:val="24"/>
          <w:lang w:val="es-MX" w:eastAsia="es-DO"/>
        </w:rPr>
      </w:pPr>
    </w:p>
    <w:p w:rsidR="00B256A4" w:rsidRDefault="00B256A4" w:rsidP="00AD037E">
      <w:pPr>
        <w:spacing w:after="0" w:line="240" w:lineRule="auto"/>
        <w:jc w:val="center"/>
        <w:textAlignment w:val="baseline"/>
        <w:rPr>
          <w:rFonts w:ascii="Times New Roman" w:eastAsia="+mn-ea" w:hAnsi="Times New Roman"/>
          <w:bCs/>
          <w:kern w:val="24"/>
          <w:sz w:val="28"/>
          <w:szCs w:val="24"/>
          <w:lang w:val="es-MX" w:eastAsia="es-DO"/>
        </w:rPr>
      </w:pPr>
    </w:p>
    <w:p w:rsidR="00B256A4" w:rsidRDefault="00B256A4" w:rsidP="00AD037E">
      <w:pPr>
        <w:spacing w:after="0" w:line="240" w:lineRule="auto"/>
        <w:jc w:val="center"/>
        <w:textAlignment w:val="baseline"/>
        <w:rPr>
          <w:rFonts w:ascii="Times New Roman" w:eastAsia="+mn-ea" w:hAnsi="Times New Roman"/>
          <w:bCs/>
          <w:kern w:val="24"/>
          <w:sz w:val="28"/>
          <w:szCs w:val="24"/>
          <w:lang w:val="es-MX" w:eastAsia="es-DO"/>
        </w:rPr>
      </w:pPr>
    </w:p>
    <w:p w:rsidR="00B256A4" w:rsidRDefault="00B256A4" w:rsidP="00AD037E">
      <w:pPr>
        <w:spacing w:after="0" w:line="240" w:lineRule="auto"/>
        <w:jc w:val="center"/>
        <w:textAlignment w:val="baseline"/>
        <w:rPr>
          <w:rFonts w:ascii="Times New Roman" w:eastAsia="+mn-ea" w:hAnsi="Times New Roman"/>
          <w:bCs/>
          <w:kern w:val="24"/>
          <w:sz w:val="28"/>
          <w:szCs w:val="24"/>
          <w:lang w:val="es-MX" w:eastAsia="es-DO"/>
        </w:rPr>
      </w:pPr>
    </w:p>
    <w:p w:rsidR="00B256A4" w:rsidRDefault="00B256A4" w:rsidP="00AD037E">
      <w:pPr>
        <w:spacing w:after="0" w:line="240" w:lineRule="auto"/>
        <w:jc w:val="center"/>
        <w:textAlignment w:val="baseline"/>
        <w:rPr>
          <w:rFonts w:ascii="Times New Roman" w:eastAsia="+mn-ea" w:hAnsi="Times New Roman"/>
          <w:bCs/>
          <w:kern w:val="24"/>
          <w:sz w:val="28"/>
          <w:szCs w:val="24"/>
          <w:lang w:val="es-MX" w:eastAsia="es-DO"/>
        </w:rPr>
      </w:pPr>
    </w:p>
    <w:p w:rsidR="00B256A4" w:rsidRDefault="00B256A4" w:rsidP="00AD037E">
      <w:pPr>
        <w:spacing w:after="0" w:line="240" w:lineRule="auto"/>
        <w:jc w:val="center"/>
        <w:textAlignment w:val="baseline"/>
        <w:rPr>
          <w:rFonts w:ascii="Times New Roman" w:eastAsia="+mn-ea" w:hAnsi="Times New Roman"/>
          <w:bCs/>
          <w:kern w:val="24"/>
          <w:sz w:val="28"/>
          <w:szCs w:val="24"/>
          <w:lang w:val="es-MX" w:eastAsia="es-DO"/>
        </w:rPr>
      </w:pPr>
    </w:p>
    <w:p w:rsidR="00B256A4" w:rsidRPr="00B256A4" w:rsidRDefault="00B256A4" w:rsidP="00AD037E">
      <w:pPr>
        <w:spacing w:after="0" w:line="240" w:lineRule="auto"/>
        <w:jc w:val="center"/>
        <w:textAlignment w:val="baseline"/>
        <w:rPr>
          <w:rFonts w:ascii="Times New Roman" w:eastAsia="+mn-ea" w:hAnsi="Times New Roman"/>
          <w:b/>
          <w:bCs/>
          <w:kern w:val="24"/>
          <w:sz w:val="28"/>
          <w:szCs w:val="24"/>
          <w:lang w:val="es-MX" w:eastAsia="es-DO"/>
        </w:rPr>
      </w:pPr>
    </w:p>
    <w:p w:rsidR="00AD037E" w:rsidRPr="00B256A4" w:rsidRDefault="00AD037E" w:rsidP="00AD037E">
      <w:pPr>
        <w:spacing w:after="0" w:line="240" w:lineRule="auto"/>
        <w:jc w:val="center"/>
        <w:textAlignment w:val="baseline"/>
        <w:rPr>
          <w:rFonts w:ascii="Times New Roman" w:eastAsia="+mn-ea" w:hAnsi="Times New Roman"/>
          <w:b/>
          <w:bCs/>
          <w:kern w:val="24"/>
          <w:sz w:val="28"/>
          <w:szCs w:val="24"/>
          <w:lang w:val="es-MX" w:eastAsia="es-DO"/>
        </w:rPr>
      </w:pPr>
      <w:r w:rsidRPr="00B256A4">
        <w:rPr>
          <w:rFonts w:ascii="Times New Roman" w:eastAsia="+mn-ea" w:hAnsi="Times New Roman"/>
          <w:b/>
          <w:bCs/>
          <w:kern w:val="24"/>
          <w:sz w:val="28"/>
          <w:szCs w:val="24"/>
          <w:lang w:val="es-MX" w:eastAsia="es-DO"/>
        </w:rPr>
        <w:t>Formación en Gestión Social y Gerencia Comunitaria,</w:t>
      </w:r>
    </w:p>
    <w:p w:rsidR="00AD037E" w:rsidRPr="00B256A4" w:rsidRDefault="00AD037E" w:rsidP="00AD037E">
      <w:pPr>
        <w:spacing w:after="0" w:line="240" w:lineRule="auto"/>
        <w:jc w:val="center"/>
        <w:textAlignment w:val="baseline"/>
        <w:rPr>
          <w:rFonts w:ascii="Times New Roman" w:eastAsia="+mn-ea" w:hAnsi="Times New Roman"/>
          <w:b/>
          <w:bCs/>
          <w:kern w:val="24"/>
          <w:sz w:val="28"/>
          <w:szCs w:val="24"/>
          <w:lang w:val="es-MX" w:eastAsia="es-DO"/>
        </w:rPr>
      </w:pPr>
      <w:r w:rsidRPr="00B256A4">
        <w:rPr>
          <w:rFonts w:ascii="Times New Roman" w:eastAsia="+mn-ea" w:hAnsi="Times New Roman"/>
          <w:b/>
          <w:bCs/>
          <w:kern w:val="24"/>
          <w:sz w:val="28"/>
          <w:szCs w:val="24"/>
          <w:lang w:val="es-MX" w:eastAsia="es-DO"/>
        </w:rPr>
        <w:t xml:space="preserve">Creación del Consejo de Desarrollo Económico y Social Comunitario en la Comunidad de la Raqueta, Distrito Municipal de Villa Sombrero Bani. Donde se impactaron 90 familias. </w:t>
      </w:r>
    </w:p>
    <w:p w:rsidR="002570AA" w:rsidRPr="002570AA" w:rsidRDefault="002570AA" w:rsidP="00AD037E">
      <w:pPr>
        <w:spacing w:after="0" w:line="240" w:lineRule="auto"/>
        <w:jc w:val="center"/>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textAlignment w:val="baseline"/>
        <w:rPr>
          <w:rFonts w:ascii="Times New Roman" w:eastAsia="+mn-ea" w:hAnsi="Times New Roman"/>
          <w:bCs/>
          <w:kern w:val="24"/>
          <w:sz w:val="28"/>
          <w:szCs w:val="24"/>
          <w:lang w:val="es-MX" w:eastAsia="es-DO"/>
        </w:rPr>
      </w:pPr>
    </w:p>
    <w:p w:rsidR="00AD037E" w:rsidRPr="0032570A" w:rsidRDefault="009008A1" w:rsidP="00AD037E">
      <w:pPr>
        <w:spacing w:after="0" w:line="240" w:lineRule="auto"/>
        <w:textAlignment w:val="baseline"/>
        <w:rPr>
          <w:rFonts w:ascii="Times New Roman" w:eastAsia="+mn-ea" w:hAnsi="Times New Roman"/>
          <w:bCs/>
          <w:kern w:val="24"/>
          <w:sz w:val="28"/>
          <w:szCs w:val="24"/>
          <w:lang w:val="es-MX" w:eastAsia="es-DO"/>
        </w:rPr>
      </w:pPr>
      <w:r w:rsidRPr="0032570A">
        <w:rPr>
          <w:noProof/>
          <w:lang w:val="es-DO" w:eastAsia="es-DO"/>
        </w:rPr>
        <w:drawing>
          <wp:anchor distT="0" distB="0" distL="114300" distR="114300" simplePos="0" relativeHeight="251676672" behindDoc="0" locked="0" layoutInCell="1" allowOverlap="1">
            <wp:simplePos x="0" y="0"/>
            <wp:positionH relativeFrom="column">
              <wp:posOffset>2896642</wp:posOffset>
            </wp:positionH>
            <wp:positionV relativeFrom="paragraph">
              <wp:posOffset>-353060</wp:posOffset>
            </wp:positionV>
            <wp:extent cx="2734574" cy="2045335"/>
            <wp:effectExtent l="0" t="0" r="8890" b="0"/>
            <wp:wrapNone/>
            <wp:docPr id="15" name="Imagen 15" descr="E:\mannyp\Desktop\FOTOS TALLERES\IMG_20170422_161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E:\mannyp\Desktop\FOTOS TALLERES\IMG_20170422_16134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0824" cy="2050009"/>
                    </a:xfrm>
                    <a:prstGeom prst="rect">
                      <a:avLst/>
                    </a:prstGeom>
                    <a:noFill/>
                    <a:ln>
                      <a:noFill/>
                    </a:ln>
                  </pic:spPr>
                </pic:pic>
              </a:graphicData>
            </a:graphic>
          </wp:anchor>
        </w:drawing>
      </w:r>
      <w:r w:rsidRPr="0032570A">
        <w:rPr>
          <w:noProof/>
          <w:lang w:val="es-DO" w:eastAsia="es-DO"/>
        </w:rPr>
        <w:drawing>
          <wp:anchor distT="0" distB="0" distL="114300" distR="114300" simplePos="0" relativeHeight="251675648" behindDoc="0" locked="0" layoutInCell="1" allowOverlap="1">
            <wp:simplePos x="0" y="0"/>
            <wp:positionH relativeFrom="margin">
              <wp:posOffset>-77638</wp:posOffset>
            </wp:positionH>
            <wp:positionV relativeFrom="paragraph">
              <wp:posOffset>-343128</wp:posOffset>
            </wp:positionV>
            <wp:extent cx="2823845" cy="2039620"/>
            <wp:effectExtent l="0" t="0" r="0" b="0"/>
            <wp:wrapNone/>
            <wp:docPr id="14" name="Imagen 14" descr="E:\mannyp\Desktop\FOTOS TALLERES\IMG_20170513_155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E:\mannyp\Desktop\FOTOS TALLERES\IMG_20170513_15533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23845" cy="2039620"/>
                    </a:xfrm>
                    <a:prstGeom prst="rect">
                      <a:avLst/>
                    </a:prstGeom>
                    <a:noFill/>
                    <a:ln>
                      <a:noFill/>
                    </a:ln>
                  </pic:spPr>
                </pic:pic>
              </a:graphicData>
            </a:graphic>
          </wp:anchor>
        </w:drawing>
      </w:r>
    </w:p>
    <w:p w:rsidR="00AD037E" w:rsidRPr="0032570A" w:rsidRDefault="00AD037E" w:rsidP="00AD037E">
      <w:pPr>
        <w:tabs>
          <w:tab w:val="left" w:pos="5700"/>
        </w:tabs>
        <w:spacing w:after="0" w:line="240" w:lineRule="auto"/>
        <w:textAlignment w:val="baseline"/>
        <w:rPr>
          <w:rFonts w:ascii="Times New Roman" w:eastAsia="+mn-ea" w:hAnsi="Times New Roman"/>
          <w:bCs/>
          <w:kern w:val="24"/>
          <w:sz w:val="28"/>
          <w:szCs w:val="24"/>
          <w:lang w:val="es-MX" w:eastAsia="es-DO"/>
        </w:rPr>
      </w:pPr>
      <w:r w:rsidRPr="0032570A">
        <w:rPr>
          <w:rFonts w:ascii="Times New Roman" w:eastAsia="+mn-ea" w:hAnsi="Times New Roman"/>
          <w:bCs/>
          <w:kern w:val="24"/>
          <w:sz w:val="28"/>
          <w:szCs w:val="24"/>
          <w:lang w:val="es-MX" w:eastAsia="es-DO"/>
        </w:rPr>
        <w:tab/>
      </w:r>
    </w:p>
    <w:p w:rsidR="00AD037E" w:rsidRPr="0032570A" w:rsidRDefault="00AD037E" w:rsidP="00AD037E">
      <w:pPr>
        <w:spacing w:after="0" w:line="240" w:lineRule="auto"/>
        <w:textAlignment w:val="baseline"/>
        <w:rPr>
          <w:rFonts w:ascii="Times New Roman" w:eastAsia="+mn-ea" w:hAnsi="Times New Roman"/>
          <w:bCs/>
          <w:kern w:val="24"/>
          <w:sz w:val="28"/>
          <w:szCs w:val="24"/>
          <w:lang w:val="es-MX" w:eastAsia="es-DO"/>
        </w:rPr>
      </w:pPr>
    </w:p>
    <w:p w:rsidR="00AD037E" w:rsidRPr="0032570A" w:rsidRDefault="00AD037E" w:rsidP="00AD037E">
      <w:pPr>
        <w:spacing w:after="0" w:line="240" w:lineRule="auto"/>
        <w:textAlignment w:val="baseline"/>
        <w:rPr>
          <w:rFonts w:ascii="Times New Roman" w:eastAsia="+mn-ea" w:hAnsi="Times New Roman"/>
          <w:bCs/>
          <w:kern w:val="24"/>
          <w:sz w:val="28"/>
          <w:szCs w:val="24"/>
          <w:lang w:val="es-MX" w:eastAsia="es-DO"/>
        </w:rPr>
      </w:pPr>
    </w:p>
    <w:p w:rsidR="00AD037E" w:rsidRDefault="002570AA" w:rsidP="00AD037E">
      <w:pPr>
        <w:shd w:val="clear" w:color="auto" w:fill="FFFFFF"/>
        <w:spacing w:after="324" w:line="480" w:lineRule="auto"/>
        <w:jc w:val="both"/>
        <w:rPr>
          <w:rFonts w:ascii="Times New Roman" w:hAnsi="Times New Roman"/>
          <w:sz w:val="24"/>
          <w:szCs w:val="24"/>
          <w:lang w:val="es-DO"/>
        </w:rPr>
      </w:pPr>
      <w:r>
        <w:rPr>
          <w:rFonts w:ascii="Times New Roman" w:hAnsi="Times New Roman"/>
          <w:sz w:val="24"/>
          <w:szCs w:val="24"/>
          <w:lang w:val="es-DO"/>
        </w:rPr>
        <w:t xml:space="preserve">  </w:t>
      </w:r>
    </w:p>
    <w:p w:rsidR="009008A1" w:rsidRDefault="009008A1" w:rsidP="009008A1">
      <w:pPr>
        <w:pStyle w:val="Ttulo"/>
        <w:rPr>
          <w:rFonts w:ascii="Times New Roman" w:eastAsia="Calibri" w:hAnsi="Times New Roman"/>
          <w:b w:val="0"/>
          <w:bCs w:val="0"/>
          <w:sz w:val="24"/>
          <w:szCs w:val="24"/>
          <w:lang w:val="es-DO" w:eastAsia="en-US"/>
        </w:rPr>
      </w:pPr>
    </w:p>
    <w:p w:rsidR="009008A1" w:rsidRDefault="009008A1" w:rsidP="009008A1">
      <w:pPr>
        <w:pStyle w:val="Ttulo"/>
        <w:rPr>
          <w:rFonts w:ascii="Times New Roman" w:eastAsia="Calibri" w:hAnsi="Times New Roman"/>
          <w:b w:val="0"/>
          <w:bCs w:val="0"/>
          <w:sz w:val="24"/>
          <w:szCs w:val="24"/>
          <w:lang w:val="es-DO" w:eastAsia="en-US"/>
        </w:rPr>
      </w:pPr>
    </w:p>
    <w:p w:rsidR="009008A1" w:rsidRDefault="00AD037E" w:rsidP="009008A1">
      <w:pPr>
        <w:pStyle w:val="Ttulo"/>
        <w:rPr>
          <w:lang w:val="es-DO"/>
        </w:rPr>
      </w:pPr>
      <w:r w:rsidRPr="0032570A">
        <w:rPr>
          <w:lang w:val="es-DO"/>
        </w:rPr>
        <w:t xml:space="preserve">Dirigentes Comunitarios y Moradores   de la Comunidad </w:t>
      </w:r>
      <w:r w:rsidR="009008A1">
        <w:rPr>
          <w:lang w:val="es-DO"/>
        </w:rPr>
        <w:t>La Raqueta Villa Sombrero Bani.</w:t>
      </w:r>
    </w:p>
    <w:p w:rsidR="009008A1" w:rsidRPr="009008A1" w:rsidRDefault="009008A1" w:rsidP="009008A1">
      <w:pPr>
        <w:pStyle w:val="Ttulo"/>
        <w:rPr>
          <w:lang w:val="es-DO"/>
        </w:rPr>
      </w:pPr>
    </w:p>
    <w:p w:rsidR="00AD037E" w:rsidRPr="0032570A" w:rsidRDefault="00AD037E" w:rsidP="00AD037E">
      <w:pPr>
        <w:shd w:val="clear" w:color="auto" w:fill="FFFFFF"/>
        <w:spacing w:after="324" w:line="480" w:lineRule="auto"/>
        <w:jc w:val="both"/>
        <w:rPr>
          <w:rFonts w:ascii="Times New Roman" w:hAnsi="Times New Roman"/>
          <w:sz w:val="24"/>
          <w:szCs w:val="24"/>
          <w:lang w:val="es-DO"/>
        </w:rPr>
      </w:pPr>
      <w:r w:rsidRPr="0032570A">
        <w:rPr>
          <w:rFonts w:ascii="Times New Roman" w:hAnsi="Times New Roman"/>
          <w:sz w:val="24"/>
          <w:szCs w:val="24"/>
          <w:lang w:val="es-DO"/>
        </w:rPr>
        <w:t xml:space="preserve">La comunidad de la raqueta es una Comunidad compuestas por unas 90 familias, es un vecindario con muchas carencias, compuesta por personas que trabajan temporalmente en las producciones agropecuarias en el Distrito Municipal de Villa Sombrero Bani, principalmente en los cultivos de mangos. </w:t>
      </w:r>
    </w:p>
    <w:p w:rsidR="00AD037E" w:rsidRPr="0032570A" w:rsidRDefault="00AD037E" w:rsidP="00AD037E">
      <w:pPr>
        <w:shd w:val="clear" w:color="auto" w:fill="FFFFFF"/>
        <w:spacing w:after="324" w:line="480" w:lineRule="auto"/>
        <w:jc w:val="both"/>
        <w:rPr>
          <w:rFonts w:ascii="Times New Roman" w:eastAsia="Times New Roman" w:hAnsi="Times New Roman"/>
          <w:sz w:val="24"/>
          <w:szCs w:val="24"/>
          <w:lang w:val="es-MX" w:eastAsia="es-ES"/>
        </w:rPr>
      </w:pPr>
      <w:r w:rsidRPr="0032570A">
        <w:rPr>
          <w:rFonts w:ascii="Times New Roman" w:hAnsi="Times New Roman"/>
          <w:sz w:val="24"/>
          <w:szCs w:val="24"/>
          <w:lang w:val="es-DO"/>
        </w:rPr>
        <w:t xml:space="preserve">La comunidad la Raqueta, en Villa Sombrero Bani Realizamos fue intervenida de manera especial por la DGDC, y el auspicio de la Agencia de Cooperación Internacional Coreana (KOICA), fueron Realizados los Talleres de Gestión Social y Gerencia Comunitaria a moradores y comunitarios, para desarrollar sus capacidades en los temas de desarrollo social sostenible. </w:t>
      </w:r>
      <w:r w:rsidRPr="0032570A">
        <w:rPr>
          <w:rFonts w:ascii="Times New Roman" w:eastAsia="+mn-ea" w:hAnsi="Times New Roman"/>
          <w:bCs/>
          <w:kern w:val="24"/>
          <w:sz w:val="24"/>
          <w:szCs w:val="24"/>
          <w:lang w:val="es-MX" w:eastAsia="es-DO"/>
        </w:rPr>
        <w:t xml:space="preserve"> Se le impartieron los Diplomados de Gestión Social y Gerencia Comunitaria, la cual es una estrategia utilizada para facilitar, promover el desarrollo social y humano en una nación o comunidad, y así mejorar las condiciones de vida de las personas en sentido general. Es todo trabajo o servicio orientado al beneficio de cualquier persona, sociedad o institución, tomando en cuenta las posibilidades de ejecución: recursos, viabilidad, presupuesto, coherencia, entre otros. </w:t>
      </w:r>
    </w:p>
    <w:p w:rsidR="00AD037E" w:rsidRPr="0032570A" w:rsidRDefault="00AD037E" w:rsidP="00AD037E">
      <w:pPr>
        <w:shd w:val="clear" w:color="auto" w:fill="FFFFFF"/>
        <w:spacing w:after="324" w:line="480" w:lineRule="auto"/>
        <w:jc w:val="both"/>
        <w:rPr>
          <w:rFonts w:ascii="Times New Roman" w:eastAsia="+mn-ea" w:hAnsi="Times New Roman"/>
          <w:bCs/>
          <w:kern w:val="24"/>
          <w:sz w:val="24"/>
          <w:szCs w:val="24"/>
          <w:lang w:val="es-MX" w:eastAsia="es-DO"/>
        </w:rPr>
      </w:pPr>
      <w:r w:rsidRPr="0032570A">
        <w:rPr>
          <w:rFonts w:ascii="Times New Roman" w:eastAsia="+mn-ea" w:hAnsi="Times New Roman"/>
          <w:bCs/>
          <w:kern w:val="24"/>
          <w:sz w:val="24"/>
          <w:szCs w:val="24"/>
          <w:lang w:val="es-MX" w:eastAsia="es-DO"/>
        </w:rPr>
        <w:lastRenderedPageBreak/>
        <w:t xml:space="preserve">En el diplomado Gerencia Comunitaria, aprendieron con más profundidad y profesionalismos el trabajo que debe realizarse para impulsar el bienestar de su comunidad. A los participantes se le suministro los conocimientos necesarios que le servirán de fuerza inspiradoras y emprendedora para llevar a cabo programas y proyectos, con el objetivo de que ellos mismo sean las piezas clave del desarrollo sostenible.  </w:t>
      </w:r>
    </w:p>
    <w:p w:rsidR="00AD037E" w:rsidRPr="0032570A" w:rsidRDefault="00AD037E" w:rsidP="00AD037E">
      <w:pPr>
        <w:shd w:val="clear" w:color="auto" w:fill="FFFFFF"/>
        <w:spacing w:after="324" w:line="480" w:lineRule="auto"/>
        <w:jc w:val="both"/>
        <w:rPr>
          <w:rFonts w:ascii="Times New Roman" w:eastAsia="+mn-ea" w:hAnsi="Times New Roman"/>
          <w:bCs/>
          <w:kern w:val="24"/>
          <w:sz w:val="24"/>
          <w:szCs w:val="24"/>
          <w:lang w:val="es-MX" w:eastAsia="es-DO"/>
        </w:rPr>
      </w:pPr>
      <w:r w:rsidRPr="0032570A">
        <w:rPr>
          <w:rFonts w:ascii="Times New Roman" w:eastAsia="+mn-ea" w:hAnsi="Times New Roman"/>
          <w:bCs/>
          <w:kern w:val="24"/>
          <w:sz w:val="24"/>
          <w:szCs w:val="24"/>
          <w:lang w:val="es-MX" w:eastAsia="es-DO"/>
        </w:rPr>
        <w:t>Luego que las capacitamos ayudamos a constituir el Consejo de Desarrollo Económico y Social Comunitarios de la Raqueta, el cual está integrado por: la Iglesia local, la Escuela, la Junta de Vecinos, la Asociación de Productores de Conejos, la Asociación de Jóvenes, Asociación de Mujeres Emprendedoras y la Asociación de Niños, Niñas y Adolescente</w:t>
      </w:r>
      <w:r w:rsidR="004161D3">
        <w:rPr>
          <w:rFonts w:ascii="Times New Roman" w:eastAsia="+mn-ea" w:hAnsi="Times New Roman"/>
          <w:bCs/>
          <w:kern w:val="24"/>
          <w:sz w:val="24"/>
          <w:szCs w:val="24"/>
          <w:lang w:val="es-MX" w:eastAsia="es-DO"/>
        </w:rPr>
        <w:t>.</w:t>
      </w:r>
    </w:p>
    <w:p w:rsidR="00AD037E" w:rsidRPr="0032570A" w:rsidRDefault="00AD037E" w:rsidP="00AD037E">
      <w:pPr>
        <w:pStyle w:val="Ttulo"/>
        <w:rPr>
          <w:rFonts w:eastAsia="+mn-ea"/>
          <w:sz w:val="32"/>
          <w:szCs w:val="32"/>
          <w:lang w:val="es-MX"/>
        </w:rPr>
      </w:pPr>
      <w:r w:rsidRPr="0032570A">
        <w:rPr>
          <w:rFonts w:eastAsia="+mn-ea"/>
          <w:sz w:val="32"/>
          <w:szCs w:val="32"/>
          <w:lang w:val="es-MX"/>
        </w:rPr>
        <w:t xml:space="preserve">Capacitaciones, creación del consejo y   el   Inicio del Proyecto de Crianza de Conejos </w:t>
      </w:r>
    </w:p>
    <w:p w:rsidR="00AD037E" w:rsidRPr="0032570A" w:rsidRDefault="00036C2B" w:rsidP="00AD037E">
      <w:pPr>
        <w:pStyle w:val="Ttulo"/>
        <w:rPr>
          <w:rFonts w:eastAsia="+mn-ea"/>
          <w:sz w:val="32"/>
          <w:szCs w:val="32"/>
          <w:lang w:val="es-MX"/>
        </w:rPr>
      </w:pPr>
      <w:r w:rsidRPr="0032570A">
        <w:rPr>
          <w:noProof/>
          <w:lang w:val="es-DO" w:eastAsia="es-DO"/>
        </w:rPr>
        <w:drawing>
          <wp:anchor distT="0" distB="0" distL="114300" distR="114300" simplePos="0" relativeHeight="251678720" behindDoc="0" locked="0" layoutInCell="1" allowOverlap="1">
            <wp:simplePos x="0" y="0"/>
            <wp:positionH relativeFrom="column">
              <wp:posOffset>2801752</wp:posOffset>
            </wp:positionH>
            <wp:positionV relativeFrom="paragraph">
              <wp:posOffset>202817</wp:posOffset>
            </wp:positionV>
            <wp:extent cx="2777705" cy="1789430"/>
            <wp:effectExtent l="0" t="0" r="3810" b="1270"/>
            <wp:wrapNone/>
            <wp:docPr id="12" name="Imagen 12" descr="E:\mannyp\Desktop\FOTOS TALLERES\IMG_20170610_145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mannyp\Desktop\FOTOS TALLERES\IMG_20170610_14521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2134" cy="1792283"/>
                    </a:xfrm>
                    <a:prstGeom prst="rect">
                      <a:avLst/>
                    </a:prstGeom>
                    <a:noFill/>
                    <a:ln>
                      <a:noFill/>
                    </a:ln>
                  </pic:spPr>
                </pic:pic>
              </a:graphicData>
            </a:graphic>
          </wp:anchor>
        </w:drawing>
      </w:r>
      <w:r w:rsidR="00AD037E" w:rsidRPr="0032570A">
        <w:rPr>
          <w:noProof/>
          <w:lang w:val="es-DO" w:eastAsia="es-DO"/>
        </w:rPr>
        <w:drawing>
          <wp:anchor distT="0" distB="0" distL="114300" distR="114300" simplePos="0" relativeHeight="251677696" behindDoc="0" locked="0" layoutInCell="1" allowOverlap="1">
            <wp:simplePos x="0" y="0"/>
            <wp:positionH relativeFrom="column">
              <wp:posOffset>-196215</wp:posOffset>
            </wp:positionH>
            <wp:positionV relativeFrom="paragraph">
              <wp:posOffset>147320</wp:posOffset>
            </wp:positionV>
            <wp:extent cx="2821305" cy="1847850"/>
            <wp:effectExtent l="0" t="0" r="0" b="0"/>
            <wp:wrapNone/>
            <wp:docPr id="13" name="Imagen 13" descr="E:\mannyp\Desktop\FOTOS TALLERES\IMG_20170520_163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E:\mannyp\Desktop\FOTOS TALLERES\IMG_20170520_16380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1305" cy="1847850"/>
                    </a:xfrm>
                    <a:prstGeom prst="rect">
                      <a:avLst/>
                    </a:prstGeom>
                    <a:noFill/>
                    <a:ln>
                      <a:noFill/>
                    </a:ln>
                  </pic:spPr>
                </pic:pic>
              </a:graphicData>
            </a:graphic>
          </wp:anchor>
        </w:drawing>
      </w:r>
    </w:p>
    <w:p w:rsidR="00AD037E" w:rsidRPr="0032570A" w:rsidRDefault="00AD037E" w:rsidP="00AD037E">
      <w:pPr>
        <w:pStyle w:val="Ttulo"/>
        <w:rPr>
          <w:rFonts w:eastAsia="+mn-ea"/>
          <w:sz w:val="32"/>
          <w:szCs w:val="32"/>
          <w:lang w:val="es-MX"/>
        </w:rPr>
      </w:pPr>
    </w:p>
    <w:p w:rsidR="00AD037E" w:rsidRPr="0032570A" w:rsidRDefault="00AD037E" w:rsidP="00AD037E">
      <w:pPr>
        <w:pStyle w:val="Ttulo"/>
        <w:rPr>
          <w:rFonts w:eastAsia="+mn-ea"/>
          <w:sz w:val="32"/>
          <w:szCs w:val="32"/>
          <w:lang w:val="es-MX"/>
        </w:rPr>
      </w:pPr>
    </w:p>
    <w:p w:rsidR="00AD037E" w:rsidRPr="0032570A" w:rsidRDefault="00AD037E" w:rsidP="00AD037E">
      <w:pPr>
        <w:pStyle w:val="Ttulo"/>
        <w:tabs>
          <w:tab w:val="left" w:pos="5955"/>
        </w:tabs>
        <w:jc w:val="left"/>
        <w:rPr>
          <w:rFonts w:eastAsia="+mn-ea"/>
          <w:sz w:val="32"/>
          <w:szCs w:val="32"/>
          <w:lang w:val="es-MX"/>
        </w:rPr>
      </w:pPr>
      <w:r w:rsidRPr="0032570A">
        <w:rPr>
          <w:rFonts w:eastAsia="+mn-ea"/>
          <w:sz w:val="32"/>
          <w:szCs w:val="32"/>
          <w:lang w:val="es-MX"/>
        </w:rPr>
        <w:tab/>
      </w:r>
    </w:p>
    <w:p w:rsidR="00AD037E" w:rsidRPr="0032570A" w:rsidRDefault="00AD037E" w:rsidP="00AD037E">
      <w:pPr>
        <w:pStyle w:val="Ttulo"/>
        <w:rPr>
          <w:rFonts w:eastAsia="+mn-ea"/>
          <w:sz w:val="32"/>
          <w:szCs w:val="32"/>
          <w:lang w:val="es-MX"/>
        </w:rPr>
      </w:pPr>
    </w:p>
    <w:p w:rsidR="00AD037E" w:rsidRPr="0032570A" w:rsidRDefault="00AD037E" w:rsidP="00AD037E">
      <w:pPr>
        <w:pStyle w:val="Ttulo"/>
        <w:rPr>
          <w:rFonts w:eastAsia="+mn-ea"/>
          <w:sz w:val="32"/>
          <w:szCs w:val="32"/>
          <w:lang w:val="es-MX"/>
        </w:rPr>
      </w:pPr>
    </w:p>
    <w:p w:rsidR="00AD037E" w:rsidRPr="0032570A" w:rsidRDefault="00AD037E" w:rsidP="00AD037E">
      <w:pPr>
        <w:pStyle w:val="Ttulo"/>
        <w:rPr>
          <w:rFonts w:eastAsia="+mn-ea"/>
          <w:sz w:val="32"/>
          <w:szCs w:val="32"/>
          <w:lang w:val="es-MX"/>
        </w:rPr>
      </w:pPr>
    </w:p>
    <w:p w:rsidR="00AD037E" w:rsidRPr="0032570A" w:rsidRDefault="00AD037E" w:rsidP="00AD037E">
      <w:pPr>
        <w:pStyle w:val="Ttulo"/>
        <w:rPr>
          <w:rFonts w:eastAsia="+mn-ea"/>
          <w:sz w:val="32"/>
          <w:szCs w:val="32"/>
          <w:lang w:val="es-MX"/>
        </w:rPr>
      </w:pPr>
    </w:p>
    <w:p w:rsidR="00AD037E" w:rsidRPr="0032570A" w:rsidRDefault="00AD037E" w:rsidP="00AD037E">
      <w:pPr>
        <w:pStyle w:val="Ttulo"/>
        <w:rPr>
          <w:rFonts w:eastAsia="+mn-ea"/>
          <w:sz w:val="32"/>
          <w:szCs w:val="32"/>
          <w:lang w:val="es-MX"/>
        </w:rPr>
      </w:pPr>
    </w:p>
    <w:p w:rsidR="00AD037E" w:rsidRPr="0032570A" w:rsidRDefault="004161D3" w:rsidP="00AD037E">
      <w:pPr>
        <w:pStyle w:val="Ttulo"/>
        <w:jc w:val="left"/>
        <w:rPr>
          <w:rFonts w:eastAsia="+mn-ea"/>
          <w:lang w:val="es-MX"/>
        </w:rPr>
      </w:pPr>
      <w:r>
        <w:rPr>
          <w:rFonts w:eastAsia="+mn-ea"/>
          <w:lang w:val="es-MX"/>
        </w:rPr>
        <w:t xml:space="preserve">El Director de la DGDC </w:t>
      </w:r>
      <w:r w:rsidR="00AD037E" w:rsidRPr="0032570A">
        <w:rPr>
          <w:rFonts w:eastAsia="+mn-ea"/>
          <w:lang w:val="es-MX"/>
        </w:rPr>
        <w:t xml:space="preserve">Luis Acosta </w:t>
      </w:r>
      <w:proofErr w:type="spellStart"/>
      <w:r w:rsidR="00AD037E" w:rsidRPr="0032570A">
        <w:rPr>
          <w:rFonts w:eastAsia="+mn-ea"/>
          <w:lang w:val="es-MX"/>
        </w:rPr>
        <w:t>Moreta</w:t>
      </w:r>
      <w:proofErr w:type="spellEnd"/>
      <w:r w:rsidR="00AD037E" w:rsidRPr="0032570A">
        <w:rPr>
          <w:rFonts w:eastAsia="+mn-ea"/>
          <w:lang w:val="es-MX"/>
        </w:rPr>
        <w:t xml:space="preserve">              </w:t>
      </w:r>
      <w:r>
        <w:rPr>
          <w:rFonts w:eastAsia="+mn-ea"/>
          <w:lang w:val="es-MX"/>
        </w:rPr>
        <w:t xml:space="preserve">     </w:t>
      </w:r>
      <w:r w:rsidR="00AD037E" w:rsidRPr="0032570A">
        <w:rPr>
          <w:rFonts w:eastAsia="+mn-ea"/>
          <w:lang w:val="es-MX"/>
        </w:rPr>
        <w:t xml:space="preserve">            Miembro del Consejo de desarrollo Económico y </w:t>
      </w:r>
    </w:p>
    <w:p w:rsidR="00AD037E" w:rsidRPr="0032570A" w:rsidRDefault="00AD037E" w:rsidP="00AD037E">
      <w:pPr>
        <w:pStyle w:val="Ttulo"/>
        <w:tabs>
          <w:tab w:val="left" w:pos="4725"/>
        </w:tabs>
        <w:jc w:val="left"/>
        <w:rPr>
          <w:rFonts w:ascii="Times New Roman" w:eastAsia="+mn-ea" w:hAnsi="Times New Roman"/>
          <w:bCs w:val="0"/>
          <w:kern w:val="24"/>
          <w:sz w:val="24"/>
          <w:szCs w:val="24"/>
          <w:lang w:val="es-MX" w:eastAsia="es-DO"/>
        </w:rPr>
      </w:pPr>
      <w:r w:rsidRPr="0032570A">
        <w:rPr>
          <w:rFonts w:eastAsia="+mn-ea"/>
          <w:lang w:val="es-MX"/>
        </w:rPr>
        <w:t xml:space="preserve"> y La Señorita </w:t>
      </w:r>
      <w:proofErr w:type="spellStart"/>
      <w:r w:rsidRPr="0032570A">
        <w:rPr>
          <w:rFonts w:eastAsia="+mn-ea"/>
          <w:lang w:val="es-MX"/>
        </w:rPr>
        <w:t>Yujung</w:t>
      </w:r>
      <w:proofErr w:type="spellEnd"/>
      <w:r w:rsidRPr="0032570A">
        <w:rPr>
          <w:rFonts w:eastAsia="+mn-ea"/>
          <w:lang w:val="es-MX"/>
        </w:rPr>
        <w:t xml:space="preserve"> Park Voluntaria Coreana</w:t>
      </w:r>
      <w:r w:rsidR="004161D3">
        <w:rPr>
          <w:rFonts w:eastAsia="+mn-ea"/>
          <w:lang w:val="es-MX"/>
        </w:rPr>
        <w:t xml:space="preserve"> </w:t>
      </w:r>
      <w:r w:rsidRPr="0032570A">
        <w:rPr>
          <w:rFonts w:eastAsia="+mn-ea"/>
          <w:lang w:val="es-MX"/>
        </w:rPr>
        <w:tab/>
        <w:t xml:space="preserve">social Comunitario de la Raqueta Bani, </w:t>
      </w:r>
    </w:p>
    <w:p w:rsidR="004161D3" w:rsidRPr="0032570A" w:rsidRDefault="00AD037E" w:rsidP="004161D3">
      <w:pPr>
        <w:pStyle w:val="Ttulo"/>
        <w:tabs>
          <w:tab w:val="left" w:pos="4725"/>
        </w:tabs>
        <w:jc w:val="left"/>
        <w:rPr>
          <w:rFonts w:eastAsia="+mn-ea"/>
          <w:lang w:val="es-MX"/>
        </w:rPr>
      </w:pPr>
      <w:r w:rsidRPr="0032570A">
        <w:rPr>
          <w:rFonts w:eastAsia="+mn-ea"/>
          <w:lang w:val="es-MX"/>
        </w:rPr>
        <w:tab/>
      </w:r>
    </w:p>
    <w:p w:rsidR="00AD037E" w:rsidRPr="002570AA" w:rsidRDefault="002570AA" w:rsidP="00AD037E">
      <w:pPr>
        <w:pStyle w:val="Ttulo"/>
        <w:tabs>
          <w:tab w:val="left" w:pos="4725"/>
        </w:tabs>
        <w:jc w:val="left"/>
        <w:rPr>
          <w:rFonts w:eastAsia="+mn-ea"/>
          <w:lang w:val="es-MX"/>
        </w:rPr>
      </w:pPr>
      <w:r>
        <w:rPr>
          <w:rFonts w:eastAsia="+mn-ea"/>
          <w:lang w:val="es-MX"/>
        </w:rPr>
        <w:t xml:space="preserve"> </w:t>
      </w:r>
    </w:p>
    <w:p w:rsidR="00C45821" w:rsidRDefault="00AD037E" w:rsidP="00AD037E">
      <w:pPr>
        <w:shd w:val="clear" w:color="auto" w:fill="FFFFFF"/>
        <w:spacing w:after="324" w:line="480" w:lineRule="auto"/>
        <w:jc w:val="both"/>
        <w:rPr>
          <w:rFonts w:ascii="Times New Roman" w:eastAsia="+mn-ea" w:hAnsi="Times New Roman"/>
          <w:bCs/>
          <w:kern w:val="24"/>
          <w:sz w:val="24"/>
          <w:szCs w:val="24"/>
          <w:lang w:val="es-MX" w:eastAsia="es-DO"/>
        </w:rPr>
      </w:pPr>
      <w:r w:rsidRPr="0032570A">
        <w:rPr>
          <w:rFonts w:ascii="Times New Roman" w:eastAsia="+mn-ea" w:hAnsi="Times New Roman"/>
          <w:bCs/>
          <w:kern w:val="24"/>
          <w:sz w:val="24"/>
          <w:szCs w:val="24"/>
          <w:lang w:val="es-MX" w:eastAsia="es-DO"/>
        </w:rPr>
        <w:t xml:space="preserve">          </w:t>
      </w:r>
    </w:p>
    <w:p w:rsidR="00AD037E" w:rsidRPr="0032570A" w:rsidRDefault="00AD037E" w:rsidP="00AD037E">
      <w:pPr>
        <w:shd w:val="clear" w:color="auto" w:fill="FFFFFF"/>
        <w:spacing w:after="324" w:line="480" w:lineRule="auto"/>
        <w:jc w:val="both"/>
        <w:rPr>
          <w:rFonts w:ascii="Times New Roman" w:eastAsia="+mn-ea" w:hAnsi="Times New Roman"/>
          <w:bCs/>
          <w:kern w:val="24"/>
          <w:sz w:val="24"/>
          <w:szCs w:val="24"/>
          <w:lang w:val="es-MX" w:eastAsia="es-DO"/>
        </w:rPr>
      </w:pPr>
      <w:r w:rsidRPr="0032570A">
        <w:rPr>
          <w:rFonts w:ascii="Times New Roman" w:eastAsia="+mn-ea" w:hAnsi="Times New Roman"/>
          <w:bCs/>
          <w:kern w:val="24"/>
          <w:sz w:val="24"/>
          <w:szCs w:val="24"/>
          <w:lang w:val="es-MX" w:eastAsia="es-DO"/>
        </w:rPr>
        <w:t xml:space="preserve">Luego de la capacitación y la constitución el Consejo de Desarrollo Económico y Social Comunitarios de la Raqueta, se procedió a poner en marcha el proyecto de crianza de conejos, con el objetivo de que produzcan recursos de manera sostenible y puedan mejorar la condición de vida con esta metodología de producción la cual se creó para un bien común de los participantes.  La entrega de las jaulas para las crías fue entregada por </w:t>
      </w:r>
      <w:r w:rsidRPr="0032570A">
        <w:rPr>
          <w:rFonts w:ascii="Times New Roman" w:eastAsia="+mn-ea" w:hAnsi="Times New Roman"/>
          <w:bCs/>
          <w:kern w:val="24"/>
          <w:sz w:val="24"/>
          <w:szCs w:val="24"/>
          <w:lang w:val="es-MX" w:eastAsia="es-DO"/>
        </w:rPr>
        <w:lastRenderedPageBreak/>
        <w:t xml:space="preserve">el Director General de la Dirección General de Desarrollo de la Comunidad, Lic. Luis Acosta </w:t>
      </w:r>
      <w:proofErr w:type="spellStart"/>
      <w:r w:rsidRPr="0032570A">
        <w:rPr>
          <w:rFonts w:ascii="Times New Roman" w:eastAsia="+mn-ea" w:hAnsi="Times New Roman"/>
          <w:bCs/>
          <w:kern w:val="24"/>
          <w:sz w:val="24"/>
          <w:szCs w:val="24"/>
          <w:lang w:val="es-MX" w:eastAsia="es-DO"/>
        </w:rPr>
        <w:t>Moreta</w:t>
      </w:r>
      <w:proofErr w:type="spellEnd"/>
      <w:r w:rsidRPr="0032570A">
        <w:rPr>
          <w:rFonts w:ascii="Times New Roman" w:eastAsia="+mn-ea" w:hAnsi="Times New Roman"/>
          <w:bCs/>
          <w:kern w:val="24"/>
          <w:sz w:val="24"/>
          <w:szCs w:val="24"/>
          <w:lang w:val="es-MX" w:eastAsia="es-DO"/>
        </w:rPr>
        <w:t xml:space="preserve"> y la Voluntaria Coreana Selena. Este plan de trabajo en esta comunidad fue puesto en marca en los meses de marzo y mayo, dándole un seguimiento continuo por el departamento de planificación. En este proceso de desarrollo ejecutado por la DGDC, fueron impactadas 90 familias. </w:t>
      </w:r>
    </w:p>
    <w:p w:rsidR="00AD037E" w:rsidRPr="0032570A" w:rsidRDefault="00AD037E" w:rsidP="00AD037E">
      <w:pPr>
        <w:shd w:val="clear" w:color="auto" w:fill="FFFFFF"/>
        <w:spacing w:after="324" w:line="480" w:lineRule="auto"/>
        <w:jc w:val="both"/>
        <w:rPr>
          <w:rFonts w:ascii="Times New Roman" w:eastAsia="+mn-ea" w:hAnsi="Times New Roman"/>
          <w:bCs/>
          <w:kern w:val="24"/>
          <w:sz w:val="24"/>
          <w:szCs w:val="24"/>
          <w:lang w:val="es-MX" w:eastAsia="es-DO"/>
        </w:rPr>
      </w:pPr>
    </w:p>
    <w:p w:rsidR="00AD037E" w:rsidRPr="0032570A" w:rsidRDefault="009008A1" w:rsidP="00AD037E">
      <w:pPr>
        <w:shd w:val="clear" w:color="auto" w:fill="FFFFFF"/>
        <w:spacing w:after="324" w:line="480" w:lineRule="auto"/>
        <w:jc w:val="both"/>
        <w:rPr>
          <w:rFonts w:ascii="Times New Roman" w:eastAsia="+mn-ea" w:hAnsi="Times New Roman"/>
          <w:bCs/>
          <w:kern w:val="24"/>
          <w:sz w:val="24"/>
          <w:szCs w:val="24"/>
          <w:lang w:val="es-MX" w:eastAsia="es-DO"/>
        </w:rPr>
      </w:pPr>
      <w:r w:rsidRPr="0032570A">
        <w:rPr>
          <w:noProof/>
          <w:lang w:val="es-DO" w:eastAsia="es-DO"/>
        </w:rPr>
        <w:drawing>
          <wp:anchor distT="0" distB="0" distL="114300" distR="114300" simplePos="0" relativeHeight="251680768" behindDoc="0" locked="0" layoutInCell="1" allowOverlap="1">
            <wp:simplePos x="0" y="0"/>
            <wp:positionH relativeFrom="column">
              <wp:posOffset>2991533</wp:posOffset>
            </wp:positionH>
            <wp:positionV relativeFrom="paragraph">
              <wp:posOffset>-249543</wp:posOffset>
            </wp:positionV>
            <wp:extent cx="2441275" cy="1598930"/>
            <wp:effectExtent l="0" t="0" r="0" b="1270"/>
            <wp:wrapNone/>
            <wp:docPr id="10" name="Imagen 10" descr="E:\mannyp\Desktop\FOTOS MOVIL 1\IMG_20170513_105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E:\mannyp\Desktop\FOTOS MOVIL 1\IMG_20170513_10511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9303" cy="1604188"/>
                    </a:xfrm>
                    <a:prstGeom prst="rect">
                      <a:avLst/>
                    </a:prstGeom>
                    <a:noFill/>
                    <a:ln>
                      <a:noFill/>
                    </a:ln>
                  </pic:spPr>
                </pic:pic>
              </a:graphicData>
            </a:graphic>
          </wp:anchor>
        </w:drawing>
      </w:r>
      <w:r w:rsidRPr="0032570A">
        <w:rPr>
          <w:noProof/>
          <w:lang w:val="es-DO" w:eastAsia="es-DO"/>
        </w:rPr>
        <w:drawing>
          <wp:anchor distT="0" distB="0" distL="114300" distR="114300" simplePos="0" relativeHeight="251679744" behindDoc="0" locked="0" layoutInCell="1" allowOverlap="1">
            <wp:simplePos x="0" y="0"/>
            <wp:positionH relativeFrom="margin">
              <wp:align>left</wp:align>
            </wp:positionH>
            <wp:positionV relativeFrom="paragraph">
              <wp:posOffset>-227402</wp:posOffset>
            </wp:positionV>
            <wp:extent cx="2800350" cy="1572895"/>
            <wp:effectExtent l="0" t="0" r="0" b="8255"/>
            <wp:wrapNone/>
            <wp:docPr id="11" name="Imagen 11" descr="E:\mannyp\Desktop\FOTOS MOVIL 1\IMG_20170513_111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E:\mannyp\Desktop\FOTOS MOVIL 1\IMG_20170513_11122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00350" cy="1572895"/>
                    </a:xfrm>
                    <a:prstGeom prst="rect">
                      <a:avLst/>
                    </a:prstGeom>
                    <a:noFill/>
                    <a:ln>
                      <a:noFill/>
                    </a:ln>
                  </pic:spPr>
                </pic:pic>
              </a:graphicData>
            </a:graphic>
          </wp:anchor>
        </w:drawing>
      </w:r>
    </w:p>
    <w:p w:rsidR="00AD037E" w:rsidRPr="0032570A" w:rsidRDefault="00AD037E" w:rsidP="00AD037E">
      <w:pPr>
        <w:shd w:val="clear" w:color="auto" w:fill="FFFFFF"/>
        <w:spacing w:after="324" w:line="480" w:lineRule="auto"/>
        <w:jc w:val="both"/>
        <w:rPr>
          <w:rFonts w:ascii="Times New Roman" w:eastAsia="+mn-ea" w:hAnsi="Times New Roman"/>
          <w:bCs/>
          <w:kern w:val="24"/>
          <w:sz w:val="24"/>
          <w:szCs w:val="24"/>
          <w:lang w:val="es-MX" w:eastAsia="es-DO"/>
        </w:rPr>
      </w:pPr>
    </w:p>
    <w:p w:rsidR="002570AA" w:rsidRDefault="00AD037E" w:rsidP="00AD037E">
      <w:pPr>
        <w:shd w:val="clear" w:color="auto" w:fill="FFFFFF"/>
        <w:spacing w:after="324" w:line="480" w:lineRule="auto"/>
        <w:jc w:val="both"/>
        <w:rPr>
          <w:rFonts w:ascii="Times New Roman" w:eastAsia="+mn-ea" w:hAnsi="Times New Roman"/>
          <w:bCs/>
          <w:kern w:val="24"/>
          <w:sz w:val="24"/>
          <w:szCs w:val="24"/>
          <w:lang w:val="es-MX" w:eastAsia="es-DO"/>
        </w:rPr>
      </w:pPr>
      <w:r w:rsidRPr="0032570A">
        <w:rPr>
          <w:rFonts w:ascii="Times New Roman" w:eastAsia="+mn-ea" w:hAnsi="Times New Roman"/>
          <w:bCs/>
          <w:kern w:val="24"/>
          <w:sz w:val="24"/>
          <w:szCs w:val="24"/>
          <w:lang w:val="es-MX" w:eastAsia="es-DO"/>
        </w:rPr>
        <w:t xml:space="preserve"> </w:t>
      </w:r>
    </w:p>
    <w:p w:rsidR="009008A1" w:rsidRPr="009008A1" w:rsidRDefault="00AD037E" w:rsidP="009008A1">
      <w:pPr>
        <w:shd w:val="clear" w:color="auto" w:fill="FFFFFF"/>
        <w:spacing w:after="324" w:line="480" w:lineRule="auto"/>
        <w:jc w:val="both"/>
        <w:rPr>
          <w:rFonts w:ascii="Times New Roman" w:eastAsia="+mn-ea" w:hAnsi="Times New Roman"/>
          <w:bCs/>
          <w:kern w:val="24"/>
          <w:sz w:val="24"/>
          <w:szCs w:val="24"/>
          <w:lang w:val="es-MX" w:eastAsia="es-DO"/>
        </w:rPr>
      </w:pPr>
      <w:r w:rsidRPr="0032570A">
        <w:rPr>
          <w:rFonts w:ascii="Times New Roman" w:eastAsia="+mn-ea" w:hAnsi="Times New Roman"/>
          <w:bCs/>
          <w:kern w:val="24"/>
          <w:sz w:val="24"/>
          <w:szCs w:val="24"/>
          <w:lang w:val="es-MX" w:eastAsia="es-DO"/>
        </w:rPr>
        <w:t xml:space="preserve">Realizado un taller de socialización en el </w:t>
      </w:r>
      <w:r w:rsidR="00C45821">
        <w:rPr>
          <w:rFonts w:ascii="Times New Roman" w:eastAsia="+mn-ea" w:hAnsi="Times New Roman"/>
          <w:bCs/>
          <w:kern w:val="24"/>
          <w:sz w:val="24"/>
          <w:szCs w:val="24"/>
          <w:lang w:val="es-MX" w:eastAsia="es-DO"/>
        </w:rPr>
        <w:t>Centro de Desarrollo Integral, L</w:t>
      </w:r>
      <w:r w:rsidRPr="0032570A">
        <w:rPr>
          <w:rFonts w:ascii="Times New Roman" w:eastAsia="+mn-ea" w:hAnsi="Times New Roman"/>
          <w:bCs/>
          <w:kern w:val="24"/>
          <w:sz w:val="24"/>
          <w:szCs w:val="24"/>
          <w:lang w:val="es-MX" w:eastAsia="es-DO"/>
        </w:rPr>
        <w:t xml:space="preserve">a </w:t>
      </w:r>
      <w:proofErr w:type="spellStart"/>
      <w:r w:rsidRPr="0032570A">
        <w:rPr>
          <w:rFonts w:ascii="Times New Roman" w:eastAsia="+mn-ea" w:hAnsi="Times New Roman"/>
          <w:bCs/>
          <w:kern w:val="24"/>
          <w:sz w:val="24"/>
          <w:szCs w:val="24"/>
          <w:lang w:val="es-MX" w:eastAsia="es-DO"/>
        </w:rPr>
        <w:t>Hispaniola</w:t>
      </w:r>
      <w:proofErr w:type="spellEnd"/>
      <w:r w:rsidRPr="0032570A">
        <w:rPr>
          <w:rFonts w:ascii="Times New Roman" w:eastAsia="+mn-ea" w:hAnsi="Times New Roman"/>
          <w:bCs/>
          <w:kern w:val="24"/>
          <w:sz w:val="24"/>
          <w:szCs w:val="24"/>
          <w:lang w:val="es-MX" w:eastAsia="es-DO"/>
        </w:rPr>
        <w:t xml:space="preserve"> Yamasá, Provincia Monte Plata, para socializar el relanzamiento de este centro, con la colaboración de la Agencia de Cooperación Internacional de Corea, (KOIKA). En esta actividad contamos con la participación de los voluntarios coreanos, el equipo de Técnico de Planificación y Proyectos de la DGDC, personal del CDI y Gestores Comunitarios. En la actividad luego de las capacitaciones, en Gerencia Comunitaria, se le dios a conocer a los participantes de las nuevas inversiones que se realizaran en este lugar, Este encuentro fue realizado en las instalaciones del CDI, de 10:00 am a</w:t>
      </w:r>
      <w:r w:rsidR="009008A1">
        <w:rPr>
          <w:rFonts w:ascii="Times New Roman" w:eastAsia="+mn-ea" w:hAnsi="Times New Roman"/>
          <w:bCs/>
          <w:kern w:val="24"/>
          <w:sz w:val="24"/>
          <w:szCs w:val="24"/>
          <w:lang w:val="es-MX" w:eastAsia="es-DO"/>
        </w:rPr>
        <w:t xml:space="preserve"> 12:00m, el 20 de mayo de 2017.</w:t>
      </w:r>
    </w:p>
    <w:p w:rsidR="004161D3" w:rsidRDefault="004161D3" w:rsidP="004161D3">
      <w:pPr>
        <w:pStyle w:val="Ttulo"/>
        <w:jc w:val="left"/>
        <w:rPr>
          <w:rFonts w:ascii="Times New Roman" w:eastAsia="Batang" w:hAnsi="Times New Roman"/>
          <w:color w:val="FF0000"/>
          <w:sz w:val="28"/>
          <w:szCs w:val="28"/>
        </w:rPr>
      </w:pPr>
    </w:p>
    <w:p w:rsidR="004F71FF" w:rsidRDefault="004F71FF" w:rsidP="004161D3">
      <w:pPr>
        <w:pStyle w:val="Ttulo"/>
        <w:jc w:val="left"/>
        <w:rPr>
          <w:rFonts w:ascii="Times New Roman" w:eastAsia="Batang" w:hAnsi="Times New Roman"/>
          <w:color w:val="FF0000"/>
          <w:sz w:val="28"/>
          <w:szCs w:val="28"/>
        </w:rPr>
      </w:pPr>
    </w:p>
    <w:p w:rsidR="00684F09" w:rsidRDefault="00684F09" w:rsidP="004161D3">
      <w:pPr>
        <w:pStyle w:val="Ttulo"/>
        <w:jc w:val="left"/>
        <w:rPr>
          <w:rFonts w:ascii="Times New Roman" w:eastAsia="Batang" w:hAnsi="Times New Roman"/>
          <w:color w:val="FF0000"/>
          <w:sz w:val="28"/>
          <w:szCs w:val="28"/>
        </w:rPr>
      </w:pPr>
    </w:p>
    <w:p w:rsidR="00684F09" w:rsidRDefault="00684F09" w:rsidP="004161D3">
      <w:pPr>
        <w:pStyle w:val="Ttulo"/>
        <w:jc w:val="left"/>
        <w:rPr>
          <w:rFonts w:ascii="Times New Roman" w:eastAsia="Batang" w:hAnsi="Times New Roman"/>
          <w:color w:val="FF0000"/>
          <w:sz w:val="28"/>
          <w:szCs w:val="28"/>
        </w:rPr>
      </w:pPr>
    </w:p>
    <w:p w:rsidR="004F71FF" w:rsidRDefault="004F71FF" w:rsidP="004161D3">
      <w:pPr>
        <w:pStyle w:val="Ttulo"/>
        <w:jc w:val="left"/>
        <w:rPr>
          <w:rFonts w:ascii="Times New Roman" w:eastAsia="Batang" w:hAnsi="Times New Roman"/>
          <w:color w:val="FF0000"/>
          <w:sz w:val="28"/>
          <w:szCs w:val="28"/>
        </w:rPr>
      </w:pPr>
    </w:p>
    <w:p w:rsidR="004F71FF" w:rsidRDefault="004F71FF" w:rsidP="004161D3">
      <w:pPr>
        <w:pStyle w:val="Ttulo"/>
        <w:jc w:val="left"/>
        <w:rPr>
          <w:rFonts w:ascii="Times New Roman" w:eastAsia="Batang" w:hAnsi="Times New Roman"/>
          <w:color w:val="FF0000"/>
          <w:sz w:val="28"/>
          <w:szCs w:val="28"/>
        </w:rPr>
      </w:pPr>
    </w:p>
    <w:p w:rsidR="004F71FF" w:rsidRDefault="004F71FF" w:rsidP="004161D3">
      <w:pPr>
        <w:pStyle w:val="Ttulo"/>
        <w:jc w:val="left"/>
        <w:rPr>
          <w:rFonts w:ascii="Times New Roman" w:eastAsia="Batang" w:hAnsi="Times New Roman"/>
          <w:color w:val="FF0000"/>
          <w:sz w:val="28"/>
          <w:szCs w:val="28"/>
        </w:rPr>
      </w:pPr>
    </w:p>
    <w:p w:rsidR="004F71FF" w:rsidRDefault="004F71FF" w:rsidP="004161D3">
      <w:pPr>
        <w:pStyle w:val="Ttulo"/>
        <w:jc w:val="left"/>
        <w:rPr>
          <w:rFonts w:ascii="Times New Roman" w:eastAsia="Batang" w:hAnsi="Times New Roman"/>
          <w:color w:val="FF0000"/>
          <w:sz w:val="28"/>
          <w:szCs w:val="28"/>
        </w:rPr>
      </w:pPr>
    </w:p>
    <w:p w:rsidR="00387678" w:rsidRPr="00C45821" w:rsidRDefault="00387678" w:rsidP="00C45821">
      <w:pPr>
        <w:pStyle w:val="Textoindependiente"/>
        <w:spacing w:after="0" w:line="480" w:lineRule="auto"/>
        <w:rPr>
          <w:rFonts w:ascii="Times New Roman" w:eastAsia="Times New Roman" w:hAnsi="Times New Roman"/>
          <w:b/>
          <w:sz w:val="24"/>
          <w:szCs w:val="24"/>
        </w:rPr>
      </w:pPr>
      <w:r w:rsidRPr="00C45821">
        <w:rPr>
          <w:rFonts w:ascii="Times New Roman" w:hAnsi="Times New Roman"/>
          <w:b/>
          <w:sz w:val="24"/>
          <w:szCs w:val="24"/>
        </w:rPr>
        <w:lastRenderedPageBreak/>
        <w:t>CENTRO DE DESARROLLO INTEGRAL (CDI) – YAMASÁ</w:t>
      </w:r>
    </w:p>
    <w:p w:rsidR="00387678" w:rsidRPr="00C45821" w:rsidRDefault="00387678" w:rsidP="00C45821">
      <w:pPr>
        <w:pStyle w:val="Textoindependiente"/>
        <w:spacing w:after="0" w:line="480" w:lineRule="auto"/>
        <w:jc w:val="both"/>
        <w:rPr>
          <w:rFonts w:ascii="Times New Roman" w:hAnsi="Times New Roman"/>
          <w:b/>
          <w:sz w:val="24"/>
          <w:szCs w:val="24"/>
        </w:rPr>
      </w:pPr>
    </w:p>
    <w:p w:rsidR="00387678" w:rsidRDefault="00387678" w:rsidP="00C45821">
      <w:pPr>
        <w:pStyle w:val="Textoindependienteprimerasangra"/>
        <w:spacing w:after="0" w:line="480" w:lineRule="auto"/>
        <w:ind w:firstLine="0"/>
        <w:jc w:val="both"/>
        <w:rPr>
          <w:rFonts w:ascii="Times New Roman" w:hAnsi="Times New Roman"/>
          <w:sz w:val="24"/>
          <w:szCs w:val="24"/>
        </w:rPr>
      </w:pPr>
      <w:r w:rsidRPr="00C45821">
        <w:rPr>
          <w:rFonts w:ascii="Times New Roman" w:hAnsi="Times New Roman"/>
          <w:sz w:val="24"/>
          <w:szCs w:val="24"/>
        </w:rPr>
        <w:t xml:space="preserve">Este centro es el encargado </w:t>
      </w:r>
      <w:r w:rsidR="00F543AD" w:rsidRPr="00C45821">
        <w:rPr>
          <w:rFonts w:ascii="Times New Roman" w:hAnsi="Times New Roman"/>
          <w:sz w:val="24"/>
          <w:szCs w:val="24"/>
        </w:rPr>
        <w:t>de implementar</w:t>
      </w:r>
      <w:r w:rsidRPr="00C45821">
        <w:rPr>
          <w:rFonts w:ascii="Times New Roman" w:hAnsi="Times New Roman"/>
          <w:sz w:val="24"/>
          <w:szCs w:val="24"/>
        </w:rPr>
        <w:t xml:space="preserve"> el </w:t>
      </w:r>
      <w:r w:rsidRPr="00C45821">
        <w:rPr>
          <w:rFonts w:ascii="Times New Roman" w:hAnsi="Times New Roman"/>
          <w:b/>
          <w:sz w:val="24"/>
          <w:szCs w:val="24"/>
        </w:rPr>
        <w:t>Programa de Desarrollo Integral</w:t>
      </w:r>
      <w:r w:rsidRPr="00C45821">
        <w:rPr>
          <w:rFonts w:ascii="Times New Roman" w:hAnsi="Times New Roman"/>
          <w:sz w:val="24"/>
          <w:szCs w:val="24"/>
        </w:rPr>
        <w:t xml:space="preserve"> </w:t>
      </w:r>
      <w:r w:rsidRPr="00C45821">
        <w:rPr>
          <w:rFonts w:ascii="Times New Roman" w:hAnsi="Times New Roman"/>
          <w:b/>
          <w:sz w:val="24"/>
          <w:szCs w:val="24"/>
        </w:rPr>
        <w:t>para el Municipio de Yamasá y su entorno</w:t>
      </w:r>
      <w:r w:rsidRPr="00C45821">
        <w:rPr>
          <w:rFonts w:ascii="Times New Roman" w:hAnsi="Times New Roman"/>
          <w:sz w:val="24"/>
          <w:szCs w:val="24"/>
        </w:rPr>
        <w:t>, que ejecuta la institución. Sus acciones se orientaron a:</w:t>
      </w:r>
    </w:p>
    <w:p w:rsidR="00C45821" w:rsidRPr="00C45821" w:rsidRDefault="00C45821" w:rsidP="00C45821">
      <w:pPr>
        <w:pStyle w:val="Textoindependienteprimerasangra"/>
        <w:spacing w:after="0" w:line="480" w:lineRule="auto"/>
        <w:ind w:firstLine="0"/>
        <w:jc w:val="both"/>
        <w:rPr>
          <w:rFonts w:ascii="Times New Roman" w:hAnsi="Times New Roman"/>
          <w:sz w:val="24"/>
          <w:szCs w:val="24"/>
        </w:rPr>
      </w:pPr>
    </w:p>
    <w:p w:rsidR="00387678" w:rsidRPr="00C45821" w:rsidRDefault="00387678" w:rsidP="00C45821">
      <w:pPr>
        <w:pStyle w:val="Lista2"/>
        <w:numPr>
          <w:ilvl w:val="0"/>
          <w:numId w:val="28"/>
        </w:numPr>
        <w:spacing w:line="480" w:lineRule="auto"/>
      </w:pPr>
      <w:r w:rsidRPr="00C45821">
        <w:t xml:space="preserve">En el </w:t>
      </w:r>
      <w:r w:rsidRPr="00C45821">
        <w:rPr>
          <w:b/>
        </w:rPr>
        <w:t>Área de Educación:</w:t>
      </w:r>
      <w:r w:rsidRPr="00C45821">
        <w:t xml:space="preserve"> realizar Cursos Técnico-Vocacionales a jóvenes del Municipio y zonas aledañas en los oficios de </w:t>
      </w:r>
      <w:r w:rsidR="00F543AD" w:rsidRPr="00C45821">
        <w:t>costura y artesanía.</w:t>
      </w:r>
    </w:p>
    <w:p w:rsidR="00387678" w:rsidRPr="00C45821" w:rsidRDefault="00387678" w:rsidP="00C45821">
      <w:pPr>
        <w:pStyle w:val="Lista2"/>
        <w:spacing w:line="480" w:lineRule="auto"/>
      </w:pPr>
      <w:r w:rsidRPr="00C45821">
        <w:t>b)</w:t>
      </w:r>
      <w:r w:rsidRPr="00C45821">
        <w:tab/>
        <w:t xml:space="preserve">En las </w:t>
      </w:r>
      <w:r w:rsidRPr="00C45821">
        <w:rPr>
          <w:b/>
        </w:rPr>
        <w:t>Áreas de Costura y Cerámica:</w:t>
      </w:r>
      <w:r w:rsidRPr="00C45821">
        <w:t xml:space="preserve"> realizar cursos dirigidos principalmente a los integrantes de los clubes juveniles y de amas de casa.</w:t>
      </w:r>
    </w:p>
    <w:p w:rsidR="00387678" w:rsidRPr="00C45821" w:rsidRDefault="00387678" w:rsidP="00C45821">
      <w:pPr>
        <w:pStyle w:val="Lista2"/>
        <w:numPr>
          <w:ilvl w:val="0"/>
          <w:numId w:val="28"/>
        </w:numPr>
        <w:spacing w:line="480" w:lineRule="auto"/>
      </w:pPr>
      <w:r w:rsidRPr="00C45821">
        <w:t xml:space="preserve">En las </w:t>
      </w:r>
      <w:r w:rsidRPr="00C45821">
        <w:rPr>
          <w:b/>
        </w:rPr>
        <w:t xml:space="preserve">Áreas Porcina y </w:t>
      </w:r>
      <w:proofErr w:type="spellStart"/>
      <w:r w:rsidRPr="00C45821">
        <w:rPr>
          <w:b/>
        </w:rPr>
        <w:t>Cunícula</w:t>
      </w:r>
      <w:proofErr w:type="spellEnd"/>
      <w:r w:rsidRPr="00C45821">
        <w:rPr>
          <w:b/>
        </w:rPr>
        <w:t xml:space="preserve">: </w:t>
      </w:r>
      <w:r w:rsidRPr="00C45821">
        <w:t xml:space="preserve">incentivar la </w:t>
      </w:r>
      <w:r w:rsidR="00F543AD" w:rsidRPr="00C45821">
        <w:t>crianza de</w:t>
      </w:r>
      <w:r w:rsidRPr="00C45821">
        <w:t xml:space="preserve"> cerdos y </w:t>
      </w:r>
      <w:r w:rsidR="00F543AD" w:rsidRPr="00C45821">
        <w:t>conejos, bajo</w:t>
      </w:r>
      <w:r w:rsidRPr="00C45821">
        <w:t xml:space="preserve"> </w:t>
      </w:r>
      <w:r w:rsidR="00F543AD" w:rsidRPr="00C45821">
        <w:t>la modalidad</w:t>
      </w:r>
      <w:r w:rsidRPr="00C45821">
        <w:t xml:space="preserve"> “</w:t>
      </w:r>
      <w:r w:rsidRPr="00C45821">
        <w:rPr>
          <w:b/>
        </w:rPr>
        <w:t>Pasando la Cría”</w:t>
      </w:r>
      <w:r w:rsidRPr="00C45821">
        <w:t xml:space="preserve"> y con ello beneficiar a las integrantes de los Clubes de Madres.</w:t>
      </w:r>
    </w:p>
    <w:p w:rsidR="00387678" w:rsidRPr="00C45821" w:rsidRDefault="00F543AD" w:rsidP="00C45821">
      <w:pPr>
        <w:pStyle w:val="Lista2"/>
        <w:numPr>
          <w:ilvl w:val="0"/>
          <w:numId w:val="28"/>
        </w:numPr>
        <w:spacing w:line="480" w:lineRule="auto"/>
      </w:pPr>
      <w:r w:rsidRPr="00C45821">
        <w:t>En el</w:t>
      </w:r>
      <w:r w:rsidR="00387678" w:rsidRPr="00C45821">
        <w:t xml:space="preserve"> </w:t>
      </w:r>
      <w:r w:rsidR="00387678" w:rsidRPr="00C45821">
        <w:rPr>
          <w:b/>
        </w:rPr>
        <w:t xml:space="preserve">Área Agrícola: </w:t>
      </w:r>
      <w:r w:rsidR="00387678" w:rsidRPr="00C45821">
        <w:t xml:space="preserve">en terrenos dentro </w:t>
      </w:r>
      <w:r w:rsidRPr="00C45821">
        <w:t>del Centro</w:t>
      </w:r>
      <w:r w:rsidR="00387678" w:rsidRPr="00C45821">
        <w:t xml:space="preserve">, fomentar la siembra </w:t>
      </w:r>
      <w:r w:rsidRPr="00C45821">
        <w:t>de yuca, batata</w:t>
      </w:r>
      <w:r w:rsidR="00387678" w:rsidRPr="00C45821">
        <w:t xml:space="preserve">, </w:t>
      </w:r>
      <w:r w:rsidRPr="00C45821">
        <w:t>hortaliza y</w:t>
      </w:r>
      <w:r w:rsidR="00387678" w:rsidRPr="00C45821">
        <w:t xml:space="preserve"> frutos menores; los </w:t>
      </w:r>
      <w:r w:rsidRPr="00C45821">
        <w:t>cuales son</w:t>
      </w:r>
      <w:r w:rsidR="00387678" w:rsidRPr="00C45821">
        <w:t xml:space="preserve"> donados </w:t>
      </w:r>
      <w:r w:rsidRPr="00C45821">
        <w:t>a las</w:t>
      </w:r>
      <w:r w:rsidR="00387678" w:rsidRPr="00C45821">
        <w:t xml:space="preserve"> Juntas de Vecinos, a las Asociaciones y a los pobladores de escasos recursos, de los sectores aledaños al centro.</w:t>
      </w:r>
    </w:p>
    <w:p w:rsidR="00C45821" w:rsidRDefault="00387678" w:rsidP="00C45821">
      <w:pPr>
        <w:pStyle w:val="Lista2"/>
        <w:numPr>
          <w:ilvl w:val="0"/>
          <w:numId w:val="28"/>
        </w:numPr>
        <w:spacing w:line="480" w:lineRule="auto"/>
        <w:jc w:val="both"/>
      </w:pPr>
      <w:r w:rsidRPr="00C45821">
        <w:t xml:space="preserve">Dentro del renglón de </w:t>
      </w:r>
      <w:r w:rsidRPr="00C45821">
        <w:rPr>
          <w:b/>
        </w:rPr>
        <w:t>Asistencia Técnica y Arado de Tierra:</w:t>
      </w:r>
      <w:r w:rsidRPr="00C45821">
        <w:t xml:space="preserve"> el centro brinda asesoramiento para huertos escolares a las escuelas y centros educativos del municipio y en el aspecto arado de tierra, prepararle miles de tareas de tierra, con equipos que tiene el centro, a productores pobres de varias comunidades.  </w:t>
      </w:r>
    </w:p>
    <w:p w:rsidR="00C45821" w:rsidRDefault="00C45821" w:rsidP="00C45821">
      <w:pPr>
        <w:pStyle w:val="Lista2"/>
        <w:spacing w:line="480" w:lineRule="auto"/>
        <w:jc w:val="both"/>
      </w:pPr>
    </w:p>
    <w:p w:rsidR="00C45821" w:rsidRDefault="00C45821" w:rsidP="00C45821">
      <w:pPr>
        <w:pStyle w:val="Lista2"/>
        <w:spacing w:line="480" w:lineRule="auto"/>
        <w:jc w:val="both"/>
      </w:pPr>
    </w:p>
    <w:p w:rsidR="00C45821" w:rsidRDefault="00C45821" w:rsidP="00C45821">
      <w:pPr>
        <w:pStyle w:val="Lista2"/>
        <w:spacing w:line="480" w:lineRule="auto"/>
        <w:jc w:val="both"/>
      </w:pPr>
    </w:p>
    <w:p w:rsidR="00C45821" w:rsidRDefault="00C45821" w:rsidP="00C45821">
      <w:pPr>
        <w:pStyle w:val="Lista2"/>
        <w:spacing w:line="480" w:lineRule="auto"/>
        <w:jc w:val="both"/>
      </w:pPr>
    </w:p>
    <w:p w:rsidR="00684F09" w:rsidRDefault="00684F09" w:rsidP="00C45821">
      <w:pPr>
        <w:pStyle w:val="Lista2"/>
        <w:spacing w:line="480" w:lineRule="auto"/>
        <w:jc w:val="both"/>
      </w:pPr>
    </w:p>
    <w:p w:rsidR="00C45821" w:rsidRPr="00C45821" w:rsidRDefault="00C45821" w:rsidP="00C45821">
      <w:pPr>
        <w:pStyle w:val="Textoindependiente"/>
        <w:spacing w:after="0" w:line="480" w:lineRule="auto"/>
        <w:rPr>
          <w:rFonts w:ascii="Times New Roman" w:hAnsi="Times New Roman"/>
          <w:b/>
          <w:sz w:val="24"/>
          <w:szCs w:val="24"/>
        </w:rPr>
      </w:pPr>
      <w:r w:rsidRPr="00C45821">
        <w:rPr>
          <w:rFonts w:ascii="Times New Roman" w:hAnsi="Times New Roman"/>
          <w:b/>
          <w:sz w:val="24"/>
          <w:szCs w:val="24"/>
        </w:rPr>
        <w:lastRenderedPageBreak/>
        <w:t xml:space="preserve">OFICINA DE ACCESO A </w:t>
      </w:r>
      <w:proofErr w:type="gramStart"/>
      <w:r w:rsidRPr="00C45821">
        <w:rPr>
          <w:rFonts w:ascii="Times New Roman" w:hAnsi="Times New Roman"/>
          <w:b/>
          <w:sz w:val="24"/>
          <w:szCs w:val="24"/>
        </w:rPr>
        <w:t xml:space="preserve">LA  </w:t>
      </w:r>
      <w:r>
        <w:rPr>
          <w:rFonts w:ascii="Times New Roman" w:hAnsi="Times New Roman"/>
          <w:b/>
          <w:sz w:val="24"/>
          <w:szCs w:val="24"/>
        </w:rPr>
        <w:t>INFORMACION</w:t>
      </w:r>
      <w:proofErr w:type="gramEnd"/>
      <w:r>
        <w:rPr>
          <w:rFonts w:ascii="Times New Roman" w:hAnsi="Times New Roman"/>
          <w:b/>
          <w:sz w:val="24"/>
          <w:szCs w:val="24"/>
        </w:rPr>
        <w:t xml:space="preserve"> PÚBLICA</w:t>
      </w:r>
    </w:p>
    <w:p w:rsidR="00C45821" w:rsidRPr="00C45821" w:rsidRDefault="00C45821" w:rsidP="00C45821">
      <w:pPr>
        <w:pStyle w:val="Textoindependiente"/>
        <w:spacing w:after="0" w:line="480" w:lineRule="auto"/>
        <w:rPr>
          <w:rFonts w:ascii="Times New Roman" w:hAnsi="Times New Roman"/>
          <w:sz w:val="24"/>
          <w:szCs w:val="24"/>
        </w:rPr>
      </w:pPr>
    </w:p>
    <w:p w:rsidR="00C45821" w:rsidRPr="00C45821" w:rsidRDefault="00C45821" w:rsidP="00C45821">
      <w:pPr>
        <w:pStyle w:val="Textoindependiente"/>
        <w:spacing w:after="0" w:line="480" w:lineRule="auto"/>
        <w:rPr>
          <w:rFonts w:ascii="Times New Roman" w:hAnsi="Times New Roman"/>
          <w:sz w:val="24"/>
          <w:szCs w:val="24"/>
        </w:rPr>
      </w:pPr>
      <w:r w:rsidRPr="00C45821">
        <w:rPr>
          <w:rFonts w:ascii="Times New Roman" w:hAnsi="Times New Roman"/>
          <w:sz w:val="24"/>
          <w:szCs w:val="24"/>
        </w:rPr>
        <w:t>Este departamento,  tiene como función:</w:t>
      </w:r>
    </w:p>
    <w:p w:rsidR="00C45821" w:rsidRPr="00C45821" w:rsidRDefault="00C45821" w:rsidP="00C45821">
      <w:pPr>
        <w:pStyle w:val="Textoindependiente"/>
        <w:spacing w:after="0" w:line="480" w:lineRule="auto"/>
        <w:rPr>
          <w:rFonts w:ascii="Times New Roman" w:hAnsi="Times New Roman"/>
          <w:sz w:val="24"/>
          <w:szCs w:val="24"/>
        </w:rPr>
      </w:pPr>
      <w:r w:rsidRPr="00C45821">
        <w:rPr>
          <w:rFonts w:ascii="Times New Roman" w:hAnsi="Times New Roman"/>
          <w:sz w:val="24"/>
          <w:szCs w:val="24"/>
        </w:rPr>
        <w:t>A- facilitar a toda persona el derecho de acceso a la información pública mediante procedimientos sencillos y expeditos.</w:t>
      </w:r>
    </w:p>
    <w:p w:rsidR="00C45821" w:rsidRPr="00C45821" w:rsidRDefault="00C45821" w:rsidP="00C45821">
      <w:pPr>
        <w:pStyle w:val="Textoindependiente"/>
        <w:spacing w:after="0" w:line="480" w:lineRule="auto"/>
        <w:rPr>
          <w:rFonts w:ascii="Times New Roman" w:hAnsi="Times New Roman"/>
          <w:sz w:val="24"/>
          <w:szCs w:val="24"/>
        </w:rPr>
      </w:pPr>
      <w:r w:rsidRPr="00C45821">
        <w:rPr>
          <w:rFonts w:ascii="Times New Roman" w:hAnsi="Times New Roman"/>
          <w:sz w:val="24"/>
          <w:szCs w:val="24"/>
        </w:rPr>
        <w:t>B- Propiciar la transparencia de la gestión pública mediante la difusión de información que generen los departamentos.</w:t>
      </w:r>
    </w:p>
    <w:p w:rsidR="00C45821" w:rsidRPr="00C45821" w:rsidRDefault="00C45821" w:rsidP="00C45821">
      <w:pPr>
        <w:pStyle w:val="Lista"/>
        <w:spacing w:after="0" w:line="480" w:lineRule="auto"/>
        <w:rPr>
          <w:rFonts w:ascii="Times New Roman" w:hAnsi="Times New Roman"/>
          <w:sz w:val="24"/>
          <w:szCs w:val="24"/>
        </w:rPr>
      </w:pPr>
      <w:r w:rsidRPr="00C45821">
        <w:rPr>
          <w:rFonts w:ascii="Times New Roman" w:hAnsi="Times New Roman"/>
          <w:sz w:val="24"/>
          <w:szCs w:val="24"/>
        </w:rPr>
        <w:t>C- Promocionar la participación ciudadana en el control de la gestión.</w:t>
      </w:r>
    </w:p>
    <w:p w:rsidR="00C45821" w:rsidRPr="00C45821" w:rsidRDefault="00C45821" w:rsidP="00C45821">
      <w:pPr>
        <w:pStyle w:val="Lista"/>
        <w:spacing w:after="0" w:line="480" w:lineRule="auto"/>
        <w:rPr>
          <w:rFonts w:ascii="Times New Roman" w:hAnsi="Times New Roman"/>
          <w:sz w:val="24"/>
          <w:szCs w:val="24"/>
        </w:rPr>
      </w:pPr>
      <w:r w:rsidRPr="00C45821">
        <w:rPr>
          <w:rFonts w:ascii="Times New Roman" w:hAnsi="Times New Roman"/>
          <w:sz w:val="24"/>
          <w:szCs w:val="24"/>
        </w:rPr>
        <w:t>D- Promover la eficiencia de la institución.</w:t>
      </w:r>
    </w:p>
    <w:p w:rsidR="00C45821" w:rsidRPr="00C45821" w:rsidRDefault="00C45821" w:rsidP="00C45821">
      <w:pPr>
        <w:pStyle w:val="Lista"/>
        <w:spacing w:after="0" w:line="480" w:lineRule="auto"/>
        <w:rPr>
          <w:rFonts w:ascii="Times New Roman" w:hAnsi="Times New Roman"/>
          <w:sz w:val="24"/>
          <w:szCs w:val="24"/>
        </w:rPr>
      </w:pPr>
      <w:r w:rsidRPr="00C45821">
        <w:rPr>
          <w:rFonts w:ascii="Times New Roman" w:hAnsi="Times New Roman"/>
          <w:sz w:val="24"/>
          <w:szCs w:val="24"/>
        </w:rPr>
        <w:t>E-  Contribuir a  la prevención y combate de la corrupción.</w:t>
      </w:r>
    </w:p>
    <w:p w:rsidR="00C45821" w:rsidRPr="00C45821" w:rsidRDefault="00C45821" w:rsidP="00C45821">
      <w:pPr>
        <w:pStyle w:val="Lista"/>
        <w:spacing w:after="0" w:line="480" w:lineRule="auto"/>
        <w:rPr>
          <w:rFonts w:ascii="Times New Roman" w:hAnsi="Times New Roman"/>
          <w:sz w:val="24"/>
          <w:szCs w:val="24"/>
        </w:rPr>
      </w:pPr>
      <w:r w:rsidRPr="00C45821">
        <w:rPr>
          <w:rFonts w:ascii="Times New Roman" w:hAnsi="Times New Roman"/>
          <w:sz w:val="24"/>
          <w:szCs w:val="24"/>
        </w:rPr>
        <w:t>F-  Fomentar la cultura de la transparencia.</w:t>
      </w:r>
    </w:p>
    <w:p w:rsidR="00C45821" w:rsidRPr="00C45821" w:rsidRDefault="00C45821" w:rsidP="00847BAF">
      <w:pPr>
        <w:pStyle w:val="Textoindependiente"/>
        <w:spacing w:after="0" w:line="480" w:lineRule="auto"/>
        <w:jc w:val="both"/>
        <w:rPr>
          <w:rFonts w:ascii="Times New Roman" w:hAnsi="Times New Roman"/>
          <w:sz w:val="24"/>
          <w:szCs w:val="24"/>
        </w:rPr>
      </w:pPr>
      <w:r w:rsidRPr="00C45821">
        <w:rPr>
          <w:rFonts w:ascii="Times New Roman" w:hAnsi="Times New Roman"/>
          <w:sz w:val="24"/>
          <w:szCs w:val="24"/>
        </w:rPr>
        <w:t xml:space="preserve">G- Coordinar con los encargados departamentales, el fiel cumplimiento de la resolución </w:t>
      </w:r>
    </w:p>
    <w:p w:rsidR="00C45821" w:rsidRPr="00C45821" w:rsidRDefault="00C45821" w:rsidP="00847BAF">
      <w:pPr>
        <w:pStyle w:val="Textoindependiente"/>
        <w:spacing w:after="0" w:line="480" w:lineRule="auto"/>
        <w:jc w:val="both"/>
        <w:rPr>
          <w:rFonts w:ascii="Times New Roman" w:hAnsi="Times New Roman"/>
          <w:sz w:val="24"/>
          <w:szCs w:val="24"/>
        </w:rPr>
      </w:pPr>
      <w:r w:rsidRPr="00C45821">
        <w:rPr>
          <w:rFonts w:ascii="Times New Roman" w:hAnsi="Times New Roman"/>
          <w:sz w:val="24"/>
          <w:szCs w:val="24"/>
        </w:rPr>
        <w:t>No. 1/13 dictada por la Dirección  General Ét</w:t>
      </w:r>
      <w:r w:rsidR="00847BAF">
        <w:rPr>
          <w:rFonts w:ascii="Times New Roman" w:hAnsi="Times New Roman"/>
          <w:sz w:val="24"/>
          <w:szCs w:val="24"/>
        </w:rPr>
        <w:t>ica e Integridad Gubernamental c</w:t>
      </w:r>
      <w:r w:rsidRPr="00C45821">
        <w:rPr>
          <w:rFonts w:ascii="Times New Roman" w:hAnsi="Times New Roman"/>
          <w:sz w:val="24"/>
          <w:szCs w:val="24"/>
        </w:rPr>
        <w:t>reada con el objetivo  de garantizar la estandarización de las informaciones en los portales</w:t>
      </w:r>
      <w:r w:rsidR="00847BAF">
        <w:rPr>
          <w:rFonts w:ascii="Times New Roman" w:hAnsi="Times New Roman"/>
          <w:sz w:val="24"/>
          <w:szCs w:val="24"/>
        </w:rPr>
        <w:t xml:space="preserve"> e</w:t>
      </w:r>
      <w:r w:rsidRPr="00C45821">
        <w:rPr>
          <w:rFonts w:ascii="Times New Roman" w:hAnsi="Times New Roman"/>
          <w:sz w:val="24"/>
          <w:szCs w:val="24"/>
        </w:rPr>
        <w:t xml:space="preserve">lectrónicos de las instituciones gubernamentales.  </w:t>
      </w:r>
    </w:p>
    <w:p w:rsidR="00C45821" w:rsidRPr="00C45821" w:rsidRDefault="00C45821" w:rsidP="00C45821">
      <w:pPr>
        <w:pStyle w:val="Textoindependiente"/>
        <w:spacing w:after="0" w:line="480" w:lineRule="auto"/>
        <w:rPr>
          <w:rFonts w:ascii="Times New Roman" w:hAnsi="Times New Roman"/>
          <w:sz w:val="24"/>
          <w:szCs w:val="24"/>
        </w:rPr>
      </w:pPr>
      <w:r w:rsidRPr="00C45821">
        <w:rPr>
          <w:rFonts w:ascii="Times New Roman" w:hAnsi="Times New Roman"/>
          <w:sz w:val="24"/>
          <w:szCs w:val="24"/>
        </w:rPr>
        <w:t>H- Actualizar el portal de transparencia con las informaciones correspondientes.</w:t>
      </w:r>
    </w:p>
    <w:p w:rsidR="00C45821" w:rsidRPr="00C45821" w:rsidRDefault="00C45821" w:rsidP="00C45821">
      <w:pPr>
        <w:pStyle w:val="Textoindependiente"/>
        <w:spacing w:after="0" w:line="480" w:lineRule="auto"/>
        <w:rPr>
          <w:rFonts w:ascii="Times New Roman" w:hAnsi="Times New Roman"/>
          <w:b/>
          <w:sz w:val="24"/>
          <w:szCs w:val="24"/>
        </w:rPr>
      </w:pPr>
    </w:p>
    <w:p w:rsidR="00C45821" w:rsidRPr="00C45821" w:rsidRDefault="00847BAF" w:rsidP="00C45821">
      <w:pPr>
        <w:pStyle w:val="Textoindependiente"/>
        <w:spacing w:after="0" w:line="480" w:lineRule="auto"/>
        <w:jc w:val="center"/>
        <w:rPr>
          <w:rFonts w:ascii="Times New Roman" w:hAnsi="Times New Roman"/>
          <w:b/>
          <w:sz w:val="28"/>
          <w:szCs w:val="28"/>
        </w:rPr>
      </w:pPr>
      <w:r>
        <w:rPr>
          <w:rFonts w:ascii="Times New Roman" w:hAnsi="Times New Roman"/>
          <w:b/>
          <w:sz w:val="28"/>
          <w:szCs w:val="28"/>
        </w:rPr>
        <w:t>G</w:t>
      </w:r>
      <w:r w:rsidR="00C45821" w:rsidRPr="00C45821">
        <w:rPr>
          <w:rFonts w:ascii="Times New Roman" w:hAnsi="Times New Roman"/>
          <w:b/>
          <w:sz w:val="28"/>
          <w:szCs w:val="28"/>
        </w:rPr>
        <w:t>estión</w:t>
      </w:r>
    </w:p>
    <w:p w:rsidR="00C45821" w:rsidRPr="00C45821" w:rsidRDefault="00C45821" w:rsidP="00C45821">
      <w:pPr>
        <w:pStyle w:val="Textoindependiente"/>
        <w:spacing w:after="0" w:line="480" w:lineRule="auto"/>
        <w:rPr>
          <w:rFonts w:ascii="Times New Roman" w:hAnsi="Times New Roman"/>
          <w:b/>
          <w:sz w:val="24"/>
          <w:szCs w:val="24"/>
        </w:rPr>
      </w:pPr>
    </w:p>
    <w:p w:rsidR="00C45821" w:rsidRPr="00C45821" w:rsidRDefault="00C45821" w:rsidP="00C45821">
      <w:pPr>
        <w:pStyle w:val="Textoindependiente"/>
        <w:spacing w:after="0" w:line="480" w:lineRule="auto"/>
        <w:rPr>
          <w:rFonts w:ascii="Times New Roman" w:hAnsi="Times New Roman"/>
          <w:sz w:val="24"/>
          <w:szCs w:val="24"/>
        </w:rPr>
      </w:pPr>
      <w:r w:rsidRPr="00C45821">
        <w:rPr>
          <w:rFonts w:ascii="Times New Roman" w:hAnsi="Times New Roman"/>
          <w:sz w:val="24"/>
          <w:szCs w:val="24"/>
        </w:rPr>
        <w:t xml:space="preserve">Durante este año hemos participado en varias actividades realizadas por la DIGEIG. Entre ellas podemos mencionar  charlas, talleres, conferencias, etc. </w:t>
      </w:r>
    </w:p>
    <w:p w:rsidR="00C45821" w:rsidRPr="00C45821" w:rsidRDefault="00C45821" w:rsidP="00C45821">
      <w:pPr>
        <w:pStyle w:val="Prrafodelista"/>
        <w:numPr>
          <w:ilvl w:val="0"/>
          <w:numId w:val="24"/>
        </w:numPr>
        <w:spacing w:after="0" w:line="480" w:lineRule="auto"/>
        <w:rPr>
          <w:rFonts w:ascii="Times New Roman" w:hAnsi="Times New Roman"/>
          <w:sz w:val="24"/>
          <w:szCs w:val="24"/>
        </w:rPr>
      </w:pPr>
      <w:r w:rsidRPr="00C45821">
        <w:rPr>
          <w:rFonts w:ascii="Times New Roman" w:hAnsi="Times New Roman"/>
          <w:sz w:val="24"/>
          <w:szCs w:val="24"/>
        </w:rPr>
        <w:t>Conferencia “Día Internacional Anticorrupción”.</w:t>
      </w:r>
    </w:p>
    <w:p w:rsidR="00C45821" w:rsidRPr="00C45821" w:rsidRDefault="00C45821" w:rsidP="00C45821">
      <w:pPr>
        <w:pStyle w:val="Prrafodelista"/>
        <w:numPr>
          <w:ilvl w:val="0"/>
          <w:numId w:val="24"/>
        </w:numPr>
        <w:spacing w:after="0" w:line="480" w:lineRule="auto"/>
        <w:rPr>
          <w:rFonts w:ascii="Times New Roman" w:hAnsi="Times New Roman"/>
          <w:sz w:val="24"/>
          <w:szCs w:val="24"/>
        </w:rPr>
      </w:pPr>
      <w:r w:rsidRPr="00C45821">
        <w:rPr>
          <w:rFonts w:ascii="Times New Roman" w:hAnsi="Times New Roman"/>
          <w:sz w:val="24"/>
          <w:szCs w:val="24"/>
        </w:rPr>
        <w:t>Taller Sobre precaución y gestión de riesgos.</w:t>
      </w:r>
    </w:p>
    <w:p w:rsidR="00C45821" w:rsidRPr="00C45821" w:rsidRDefault="00C45821" w:rsidP="00C45821">
      <w:pPr>
        <w:pStyle w:val="Prrafodelista"/>
        <w:numPr>
          <w:ilvl w:val="0"/>
          <w:numId w:val="24"/>
        </w:numPr>
        <w:spacing w:after="0" w:line="480" w:lineRule="auto"/>
        <w:rPr>
          <w:rFonts w:ascii="Times New Roman" w:hAnsi="Times New Roman"/>
          <w:sz w:val="24"/>
          <w:szCs w:val="24"/>
        </w:rPr>
      </w:pPr>
      <w:r w:rsidRPr="00C45821">
        <w:rPr>
          <w:rFonts w:ascii="Times New Roman" w:hAnsi="Times New Roman"/>
          <w:sz w:val="24"/>
          <w:szCs w:val="24"/>
        </w:rPr>
        <w:t>Seminario Internacional sobre conmemoración del Derecho del Saber.</w:t>
      </w:r>
    </w:p>
    <w:p w:rsidR="00C45821" w:rsidRPr="00C45821" w:rsidRDefault="00C45821" w:rsidP="00C45821">
      <w:pPr>
        <w:pStyle w:val="Prrafodelista"/>
        <w:numPr>
          <w:ilvl w:val="0"/>
          <w:numId w:val="24"/>
        </w:numPr>
        <w:spacing w:after="0" w:line="480" w:lineRule="auto"/>
        <w:rPr>
          <w:rFonts w:ascii="Times New Roman" w:hAnsi="Times New Roman"/>
          <w:sz w:val="24"/>
          <w:szCs w:val="24"/>
        </w:rPr>
      </w:pPr>
      <w:r w:rsidRPr="00C45821">
        <w:rPr>
          <w:rFonts w:ascii="Times New Roman" w:hAnsi="Times New Roman"/>
          <w:sz w:val="24"/>
          <w:szCs w:val="24"/>
        </w:rPr>
        <w:lastRenderedPageBreak/>
        <w:t>Lanzamiento oficial  del portal Único de Solicitud de Información Pública (SAIP).</w:t>
      </w:r>
    </w:p>
    <w:p w:rsidR="00C45821" w:rsidRPr="00C45821" w:rsidRDefault="00C45821" w:rsidP="00C45821">
      <w:pPr>
        <w:pStyle w:val="Prrafodelista"/>
        <w:numPr>
          <w:ilvl w:val="0"/>
          <w:numId w:val="24"/>
        </w:numPr>
        <w:spacing w:after="0" w:line="480" w:lineRule="auto"/>
        <w:rPr>
          <w:rFonts w:ascii="Times New Roman" w:hAnsi="Times New Roman"/>
          <w:sz w:val="24"/>
          <w:szCs w:val="24"/>
        </w:rPr>
      </w:pPr>
      <w:r w:rsidRPr="00C45821">
        <w:rPr>
          <w:rFonts w:ascii="Times New Roman" w:hAnsi="Times New Roman"/>
          <w:sz w:val="24"/>
          <w:szCs w:val="24"/>
        </w:rPr>
        <w:t>Taller sobre el portal de Denuncias 311.</w:t>
      </w:r>
    </w:p>
    <w:p w:rsidR="00C45821" w:rsidRDefault="00C45821" w:rsidP="00C45821">
      <w:pPr>
        <w:pStyle w:val="Textoindependiente"/>
        <w:spacing w:after="0" w:line="480" w:lineRule="auto"/>
        <w:rPr>
          <w:rFonts w:ascii="Times New Roman" w:hAnsi="Times New Roman"/>
          <w:b/>
          <w:sz w:val="24"/>
          <w:szCs w:val="24"/>
        </w:rPr>
      </w:pPr>
    </w:p>
    <w:p w:rsidR="00C45821" w:rsidRPr="00C45821" w:rsidRDefault="00C45821" w:rsidP="00C45821">
      <w:pPr>
        <w:pStyle w:val="Textoindependiente"/>
        <w:spacing w:after="0" w:line="480" w:lineRule="auto"/>
        <w:rPr>
          <w:rFonts w:ascii="Times New Roman" w:hAnsi="Times New Roman"/>
          <w:b/>
          <w:sz w:val="28"/>
          <w:szCs w:val="28"/>
        </w:rPr>
      </w:pPr>
      <w:r w:rsidRPr="00C45821">
        <w:rPr>
          <w:rFonts w:ascii="Times New Roman" w:hAnsi="Times New Roman"/>
          <w:b/>
          <w:sz w:val="28"/>
          <w:szCs w:val="28"/>
        </w:rPr>
        <w:t>Logros</w:t>
      </w:r>
    </w:p>
    <w:p w:rsidR="00C45821" w:rsidRPr="00C45821" w:rsidRDefault="00C45821" w:rsidP="00C45821">
      <w:pPr>
        <w:pStyle w:val="Textoindependiente"/>
        <w:spacing w:after="0" w:line="480" w:lineRule="auto"/>
        <w:rPr>
          <w:rFonts w:ascii="Times New Roman" w:hAnsi="Times New Roman"/>
          <w:b/>
          <w:sz w:val="24"/>
          <w:szCs w:val="24"/>
        </w:rPr>
      </w:pPr>
    </w:p>
    <w:p w:rsidR="00C45821" w:rsidRPr="00C45821" w:rsidRDefault="00C45821" w:rsidP="00C45821">
      <w:pPr>
        <w:pStyle w:val="Prrafodelista"/>
        <w:numPr>
          <w:ilvl w:val="0"/>
          <w:numId w:val="25"/>
        </w:numPr>
        <w:spacing w:after="0" w:line="480" w:lineRule="auto"/>
        <w:rPr>
          <w:rFonts w:ascii="Times New Roman" w:hAnsi="Times New Roman"/>
          <w:sz w:val="24"/>
          <w:szCs w:val="24"/>
        </w:rPr>
      </w:pPr>
      <w:r w:rsidRPr="00C45821">
        <w:rPr>
          <w:rFonts w:ascii="Times New Roman" w:hAnsi="Times New Roman"/>
          <w:sz w:val="24"/>
          <w:szCs w:val="24"/>
        </w:rPr>
        <w:t>En el  mes de Abril celebramos elecciones para elegir los nuevos integrantes de la Comisión de Ética Pública de esta Institución.</w:t>
      </w:r>
    </w:p>
    <w:p w:rsidR="00C45821" w:rsidRPr="00C45821" w:rsidRDefault="00C45821" w:rsidP="00C45821">
      <w:pPr>
        <w:pStyle w:val="Prrafodelista"/>
        <w:numPr>
          <w:ilvl w:val="0"/>
          <w:numId w:val="25"/>
        </w:numPr>
        <w:spacing w:after="0" w:line="480" w:lineRule="auto"/>
        <w:rPr>
          <w:rFonts w:ascii="Times New Roman" w:hAnsi="Times New Roman"/>
          <w:sz w:val="24"/>
          <w:szCs w:val="24"/>
        </w:rPr>
      </w:pPr>
      <w:r w:rsidRPr="00C45821">
        <w:rPr>
          <w:rFonts w:ascii="Times New Roman" w:hAnsi="Times New Roman"/>
          <w:sz w:val="24"/>
          <w:szCs w:val="24"/>
        </w:rPr>
        <w:t xml:space="preserve">Nuestro portal Web, en los últimos meses se ha mantenido con las evaluaciones mensuales por encima de los 90 puntos, con las informaciones correspondientes según la resolución de la DIGEIG No. 3/2012. </w:t>
      </w:r>
    </w:p>
    <w:p w:rsidR="00C45821" w:rsidRPr="00C45821" w:rsidRDefault="00C45821" w:rsidP="00C45821">
      <w:pPr>
        <w:pStyle w:val="Prrafodelista"/>
        <w:numPr>
          <w:ilvl w:val="0"/>
          <w:numId w:val="26"/>
        </w:numPr>
        <w:spacing w:after="0" w:line="480" w:lineRule="auto"/>
        <w:rPr>
          <w:rFonts w:ascii="Times New Roman" w:hAnsi="Times New Roman"/>
          <w:sz w:val="24"/>
          <w:szCs w:val="24"/>
        </w:rPr>
      </w:pPr>
      <w:r w:rsidRPr="00C45821">
        <w:rPr>
          <w:rFonts w:ascii="Times New Roman" w:hAnsi="Times New Roman"/>
          <w:sz w:val="24"/>
          <w:szCs w:val="24"/>
        </w:rPr>
        <w:t>Nos vinculamos al portal Único de Solicitud d Información (SAIP).</w:t>
      </w:r>
    </w:p>
    <w:p w:rsidR="00C45821" w:rsidRPr="00C45821" w:rsidRDefault="00C45821" w:rsidP="00C45821">
      <w:pPr>
        <w:pStyle w:val="Prrafodelista"/>
        <w:numPr>
          <w:ilvl w:val="0"/>
          <w:numId w:val="26"/>
        </w:numPr>
        <w:spacing w:after="0" w:line="480" w:lineRule="auto"/>
        <w:rPr>
          <w:rFonts w:ascii="Times New Roman" w:hAnsi="Times New Roman"/>
          <w:sz w:val="24"/>
          <w:szCs w:val="24"/>
        </w:rPr>
      </w:pPr>
      <w:r w:rsidRPr="00C45821">
        <w:rPr>
          <w:rFonts w:ascii="Times New Roman" w:hAnsi="Times New Roman"/>
          <w:sz w:val="24"/>
          <w:szCs w:val="24"/>
        </w:rPr>
        <w:t xml:space="preserve"> Así como también al Sistema de Denuncias 311.</w:t>
      </w:r>
    </w:p>
    <w:p w:rsidR="009008A1" w:rsidRPr="00C45821" w:rsidRDefault="00387678" w:rsidP="00C45821">
      <w:pPr>
        <w:pStyle w:val="Lista2"/>
        <w:spacing w:line="480" w:lineRule="auto"/>
        <w:jc w:val="both"/>
      </w:pPr>
      <w:r w:rsidRPr="00C45821">
        <w:t xml:space="preserve">                                     </w:t>
      </w:r>
      <w:r w:rsidRPr="00C45821">
        <w:tab/>
      </w:r>
      <w:r w:rsidRPr="00C45821">
        <w:tab/>
        <w:t xml:space="preserve">                                                      </w:t>
      </w:r>
    </w:p>
    <w:p w:rsidR="009008A1" w:rsidRPr="00C45821" w:rsidRDefault="009008A1" w:rsidP="00C45821">
      <w:pPr>
        <w:pStyle w:val="Ttulo"/>
        <w:spacing w:line="480" w:lineRule="auto"/>
        <w:jc w:val="left"/>
        <w:rPr>
          <w:rFonts w:ascii="Times New Roman" w:eastAsia="Batang" w:hAnsi="Times New Roman"/>
          <w:color w:val="FF0000"/>
          <w:sz w:val="24"/>
          <w:szCs w:val="24"/>
        </w:rPr>
      </w:pPr>
    </w:p>
    <w:p w:rsidR="009008A1" w:rsidRPr="00C45821" w:rsidRDefault="009008A1" w:rsidP="00C45821">
      <w:pPr>
        <w:pStyle w:val="Ttulo"/>
        <w:spacing w:line="480" w:lineRule="auto"/>
        <w:jc w:val="left"/>
        <w:rPr>
          <w:rFonts w:ascii="Times New Roman" w:eastAsia="Batang" w:hAnsi="Times New Roman"/>
          <w:color w:val="FF0000"/>
          <w:sz w:val="24"/>
          <w:szCs w:val="24"/>
        </w:rPr>
      </w:pPr>
    </w:p>
    <w:p w:rsidR="00387678" w:rsidRDefault="00387678" w:rsidP="00C45821">
      <w:pPr>
        <w:pStyle w:val="Ttulo"/>
        <w:spacing w:line="480" w:lineRule="auto"/>
        <w:jc w:val="left"/>
        <w:rPr>
          <w:rFonts w:ascii="Times New Roman" w:eastAsia="Batang" w:hAnsi="Times New Roman"/>
          <w:color w:val="FF0000"/>
          <w:sz w:val="24"/>
          <w:szCs w:val="24"/>
        </w:rPr>
      </w:pPr>
    </w:p>
    <w:p w:rsidR="00847BAF" w:rsidRDefault="00847BAF" w:rsidP="00C45821">
      <w:pPr>
        <w:pStyle w:val="Ttulo"/>
        <w:spacing w:line="480" w:lineRule="auto"/>
        <w:jc w:val="left"/>
        <w:rPr>
          <w:rFonts w:ascii="Times New Roman" w:eastAsia="Batang" w:hAnsi="Times New Roman"/>
          <w:color w:val="FF0000"/>
          <w:sz w:val="24"/>
          <w:szCs w:val="24"/>
        </w:rPr>
      </w:pPr>
    </w:p>
    <w:p w:rsidR="00847BAF" w:rsidRDefault="00847BAF" w:rsidP="00C45821">
      <w:pPr>
        <w:pStyle w:val="Ttulo"/>
        <w:spacing w:line="480" w:lineRule="auto"/>
        <w:jc w:val="left"/>
        <w:rPr>
          <w:rFonts w:ascii="Times New Roman" w:eastAsia="Batang" w:hAnsi="Times New Roman"/>
          <w:color w:val="FF0000"/>
          <w:sz w:val="24"/>
          <w:szCs w:val="24"/>
        </w:rPr>
      </w:pPr>
    </w:p>
    <w:p w:rsidR="00847BAF" w:rsidRDefault="00847BAF" w:rsidP="00C45821">
      <w:pPr>
        <w:pStyle w:val="Ttulo"/>
        <w:spacing w:line="480" w:lineRule="auto"/>
        <w:jc w:val="left"/>
        <w:rPr>
          <w:rFonts w:ascii="Times New Roman" w:eastAsia="Batang" w:hAnsi="Times New Roman"/>
          <w:color w:val="FF0000"/>
          <w:sz w:val="24"/>
          <w:szCs w:val="24"/>
        </w:rPr>
      </w:pPr>
    </w:p>
    <w:p w:rsidR="00847BAF" w:rsidRDefault="00847BAF" w:rsidP="00C45821">
      <w:pPr>
        <w:pStyle w:val="Ttulo"/>
        <w:spacing w:line="480" w:lineRule="auto"/>
        <w:jc w:val="left"/>
        <w:rPr>
          <w:rFonts w:ascii="Times New Roman" w:eastAsia="Batang" w:hAnsi="Times New Roman"/>
          <w:color w:val="FF0000"/>
          <w:sz w:val="24"/>
          <w:szCs w:val="24"/>
        </w:rPr>
      </w:pPr>
    </w:p>
    <w:p w:rsidR="00847BAF" w:rsidRDefault="00847BAF" w:rsidP="00C45821">
      <w:pPr>
        <w:pStyle w:val="Ttulo"/>
        <w:spacing w:line="480" w:lineRule="auto"/>
        <w:jc w:val="left"/>
        <w:rPr>
          <w:rFonts w:ascii="Times New Roman" w:eastAsia="Batang" w:hAnsi="Times New Roman"/>
          <w:color w:val="FF0000"/>
          <w:sz w:val="24"/>
          <w:szCs w:val="24"/>
        </w:rPr>
      </w:pPr>
    </w:p>
    <w:p w:rsidR="00847BAF" w:rsidRDefault="00847BAF" w:rsidP="00C45821">
      <w:pPr>
        <w:pStyle w:val="Ttulo"/>
        <w:spacing w:line="480" w:lineRule="auto"/>
        <w:jc w:val="left"/>
        <w:rPr>
          <w:rFonts w:ascii="Times New Roman" w:eastAsia="Batang" w:hAnsi="Times New Roman"/>
          <w:color w:val="FF0000"/>
          <w:sz w:val="24"/>
          <w:szCs w:val="24"/>
        </w:rPr>
      </w:pPr>
    </w:p>
    <w:p w:rsidR="00847BAF" w:rsidRPr="00C45821" w:rsidRDefault="00847BAF" w:rsidP="00C45821">
      <w:pPr>
        <w:pStyle w:val="Ttulo"/>
        <w:spacing w:line="480" w:lineRule="auto"/>
        <w:jc w:val="left"/>
        <w:rPr>
          <w:rFonts w:ascii="Times New Roman" w:eastAsia="Batang" w:hAnsi="Times New Roman"/>
          <w:color w:val="FF0000"/>
          <w:sz w:val="24"/>
          <w:szCs w:val="24"/>
        </w:rPr>
      </w:pPr>
    </w:p>
    <w:p w:rsidR="00F543AD" w:rsidRDefault="00F543AD" w:rsidP="004161D3">
      <w:pPr>
        <w:pStyle w:val="Ttulo"/>
        <w:jc w:val="left"/>
        <w:rPr>
          <w:rFonts w:ascii="Times New Roman" w:eastAsia="Batang" w:hAnsi="Times New Roman"/>
          <w:color w:val="FF0000"/>
          <w:sz w:val="28"/>
          <w:szCs w:val="28"/>
        </w:rPr>
      </w:pPr>
    </w:p>
    <w:p w:rsidR="00387678" w:rsidRPr="004161D3" w:rsidRDefault="00387678" w:rsidP="004161D3">
      <w:pPr>
        <w:pStyle w:val="Ttulo"/>
        <w:jc w:val="left"/>
        <w:rPr>
          <w:rFonts w:ascii="Times New Roman" w:eastAsia="Batang" w:hAnsi="Times New Roman"/>
          <w:color w:val="FF0000"/>
          <w:sz w:val="28"/>
          <w:szCs w:val="28"/>
        </w:rPr>
      </w:pPr>
    </w:p>
    <w:p w:rsidR="00AD037E" w:rsidRPr="002570AA" w:rsidRDefault="00AD037E" w:rsidP="004161D3">
      <w:pPr>
        <w:pStyle w:val="Ttulo"/>
        <w:jc w:val="left"/>
        <w:rPr>
          <w:rFonts w:ascii="Times New Roman" w:eastAsia="Batang" w:hAnsi="Times New Roman"/>
          <w:sz w:val="28"/>
          <w:szCs w:val="28"/>
        </w:rPr>
      </w:pPr>
      <w:r w:rsidRPr="002570AA">
        <w:rPr>
          <w:rFonts w:ascii="Times New Roman" w:eastAsia="Batang" w:hAnsi="Times New Roman"/>
          <w:sz w:val="28"/>
          <w:szCs w:val="28"/>
        </w:rPr>
        <w:lastRenderedPageBreak/>
        <w:t>VII. Proyecciones al Próximo Año- POA</w:t>
      </w:r>
      <w:r w:rsidR="004161D3" w:rsidRPr="002570AA">
        <w:rPr>
          <w:rFonts w:ascii="Times New Roman" w:eastAsia="Batang" w:hAnsi="Times New Roman"/>
          <w:sz w:val="28"/>
          <w:szCs w:val="28"/>
        </w:rPr>
        <w:t>.</w:t>
      </w:r>
    </w:p>
    <w:tbl>
      <w:tblPr>
        <w:tblpPr w:leftFromText="141" w:rightFromText="141" w:vertAnchor="text" w:horzAnchor="margin" w:tblpY="204"/>
        <w:tblW w:w="9493" w:type="dxa"/>
        <w:tblLayout w:type="fixed"/>
        <w:tblCellMar>
          <w:left w:w="70" w:type="dxa"/>
          <w:right w:w="70" w:type="dxa"/>
        </w:tblCellMar>
        <w:tblLook w:val="04A0" w:firstRow="1" w:lastRow="0" w:firstColumn="1" w:lastColumn="0" w:noHBand="0" w:noVBand="1"/>
      </w:tblPr>
      <w:tblGrid>
        <w:gridCol w:w="2263"/>
        <w:gridCol w:w="2410"/>
        <w:gridCol w:w="1139"/>
        <w:gridCol w:w="797"/>
        <w:gridCol w:w="904"/>
        <w:gridCol w:w="987"/>
        <w:gridCol w:w="993"/>
      </w:tblGrid>
      <w:tr w:rsidR="00036C2B" w:rsidRPr="00D306E5" w:rsidTr="00036C2B">
        <w:trPr>
          <w:trHeight w:val="526"/>
        </w:trPr>
        <w:tc>
          <w:tcPr>
            <w:tcW w:w="9493" w:type="dxa"/>
            <w:gridSpan w:val="7"/>
            <w:tcBorders>
              <w:top w:val="single" w:sz="4" w:space="0" w:color="auto"/>
              <w:left w:val="single" w:sz="4" w:space="0" w:color="auto"/>
              <w:bottom w:val="single" w:sz="4" w:space="0" w:color="auto"/>
              <w:right w:val="single" w:sz="4" w:space="0" w:color="000000"/>
            </w:tcBorders>
            <w:shd w:val="clear" w:color="auto" w:fill="70AD47" w:themeFill="accent6"/>
            <w:vAlign w:val="center"/>
            <w:hideMark/>
          </w:tcPr>
          <w:p w:rsidR="002570AA" w:rsidRPr="00D306E5" w:rsidRDefault="002570AA" w:rsidP="002570AA">
            <w:pPr>
              <w:spacing w:after="0" w:line="240" w:lineRule="auto"/>
              <w:jc w:val="center"/>
              <w:rPr>
                <w:rFonts w:eastAsia="Times New Roman"/>
                <w:b/>
                <w:bCs/>
                <w:color w:val="000000"/>
                <w:lang w:eastAsia="es-ES"/>
              </w:rPr>
            </w:pPr>
            <w:r w:rsidRPr="00D306E5">
              <w:rPr>
                <w:rFonts w:eastAsia="Times New Roman"/>
                <w:b/>
                <w:bCs/>
                <w:color w:val="000000"/>
                <w:lang w:eastAsia="es-ES"/>
              </w:rPr>
              <w:t xml:space="preserve">Desarrollo de la Comunidad </w:t>
            </w:r>
          </w:p>
        </w:tc>
      </w:tr>
      <w:tr w:rsidR="00036C2B" w:rsidRPr="00D306E5" w:rsidTr="00036C2B">
        <w:trPr>
          <w:trHeight w:val="257"/>
        </w:trPr>
        <w:tc>
          <w:tcPr>
            <w:tcW w:w="2263" w:type="dxa"/>
            <w:vMerge w:val="restart"/>
            <w:tcBorders>
              <w:top w:val="nil"/>
              <w:left w:val="single" w:sz="4" w:space="0" w:color="auto"/>
              <w:bottom w:val="single" w:sz="4" w:space="0" w:color="000000"/>
              <w:right w:val="single" w:sz="4" w:space="0" w:color="auto"/>
            </w:tcBorders>
            <w:shd w:val="clear" w:color="auto" w:fill="70AD47" w:themeFill="accent6"/>
            <w:vAlign w:val="center"/>
            <w:hideMark/>
          </w:tcPr>
          <w:p w:rsidR="002570AA" w:rsidRPr="00D306E5" w:rsidRDefault="002570AA" w:rsidP="002570AA">
            <w:pPr>
              <w:spacing w:after="0" w:line="240" w:lineRule="auto"/>
              <w:jc w:val="center"/>
              <w:rPr>
                <w:rFonts w:eastAsia="Times New Roman"/>
                <w:b/>
                <w:bCs/>
                <w:color w:val="000000"/>
                <w:lang w:eastAsia="es-ES"/>
              </w:rPr>
            </w:pPr>
            <w:r w:rsidRPr="00D306E5">
              <w:rPr>
                <w:rFonts w:eastAsia="Times New Roman"/>
                <w:b/>
                <w:bCs/>
                <w:color w:val="000000"/>
                <w:lang w:eastAsia="es-ES"/>
              </w:rPr>
              <w:t>Denominación Producto</w:t>
            </w:r>
          </w:p>
        </w:tc>
        <w:tc>
          <w:tcPr>
            <w:tcW w:w="2410" w:type="dxa"/>
            <w:vMerge w:val="restart"/>
            <w:tcBorders>
              <w:top w:val="nil"/>
              <w:left w:val="single" w:sz="4" w:space="0" w:color="auto"/>
              <w:bottom w:val="single" w:sz="4" w:space="0" w:color="000000"/>
              <w:right w:val="single" w:sz="4" w:space="0" w:color="auto"/>
            </w:tcBorders>
            <w:shd w:val="clear" w:color="auto" w:fill="70AD47" w:themeFill="accent6"/>
            <w:vAlign w:val="center"/>
            <w:hideMark/>
          </w:tcPr>
          <w:p w:rsidR="002570AA" w:rsidRPr="00D306E5" w:rsidRDefault="002570AA" w:rsidP="002570AA">
            <w:pPr>
              <w:spacing w:after="0" w:line="240" w:lineRule="auto"/>
              <w:jc w:val="center"/>
              <w:rPr>
                <w:rFonts w:eastAsia="Times New Roman"/>
                <w:b/>
                <w:bCs/>
                <w:color w:val="000000"/>
                <w:lang w:eastAsia="es-ES"/>
              </w:rPr>
            </w:pPr>
            <w:r w:rsidRPr="00D306E5">
              <w:rPr>
                <w:rFonts w:eastAsia="Times New Roman"/>
                <w:b/>
                <w:bCs/>
                <w:color w:val="000000"/>
                <w:lang w:eastAsia="es-ES"/>
              </w:rPr>
              <w:t>Notas sobre Unidad de Medida</w:t>
            </w:r>
          </w:p>
        </w:tc>
        <w:tc>
          <w:tcPr>
            <w:tcW w:w="1139" w:type="dxa"/>
            <w:tcBorders>
              <w:top w:val="nil"/>
              <w:left w:val="nil"/>
              <w:bottom w:val="single" w:sz="4" w:space="0" w:color="auto"/>
              <w:right w:val="single" w:sz="4" w:space="0" w:color="auto"/>
            </w:tcBorders>
            <w:shd w:val="clear" w:color="auto" w:fill="70AD47" w:themeFill="accent6"/>
            <w:vAlign w:val="center"/>
            <w:hideMark/>
          </w:tcPr>
          <w:p w:rsidR="002570AA" w:rsidRPr="00D306E5" w:rsidRDefault="002570AA" w:rsidP="002570AA">
            <w:pPr>
              <w:spacing w:after="0" w:line="240" w:lineRule="auto"/>
              <w:jc w:val="center"/>
              <w:rPr>
                <w:rFonts w:eastAsia="Times New Roman"/>
                <w:b/>
                <w:bCs/>
                <w:color w:val="000000"/>
                <w:lang w:eastAsia="es-ES"/>
              </w:rPr>
            </w:pPr>
            <w:r w:rsidRPr="00D306E5">
              <w:rPr>
                <w:rFonts w:eastAsia="Times New Roman"/>
                <w:b/>
                <w:bCs/>
                <w:color w:val="000000"/>
                <w:lang w:eastAsia="es-ES"/>
              </w:rPr>
              <w:t>Meta Actual</w:t>
            </w:r>
          </w:p>
        </w:tc>
        <w:tc>
          <w:tcPr>
            <w:tcW w:w="3681" w:type="dxa"/>
            <w:gridSpan w:val="4"/>
            <w:tcBorders>
              <w:top w:val="single" w:sz="4" w:space="0" w:color="auto"/>
              <w:left w:val="nil"/>
              <w:bottom w:val="single" w:sz="4" w:space="0" w:color="auto"/>
              <w:right w:val="single" w:sz="4" w:space="0" w:color="000000"/>
            </w:tcBorders>
            <w:shd w:val="clear" w:color="auto" w:fill="70AD47" w:themeFill="accent6"/>
            <w:vAlign w:val="center"/>
            <w:hideMark/>
          </w:tcPr>
          <w:p w:rsidR="002570AA" w:rsidRPr="00D306E5" w:rsidRDefault="002570AA" w:rsidP="002570AA">
            <w:pPr>
              <w:spacing w:after="0" w:line="240" w:lineRule="auto"/>
              <w:jc w:val="center"/>
              <w:rPr>
                <w:rFonts w:eastAsia="Times New Roman"/>
                <w:b/>
                <w:bCs/>
                <w:color w:val="000000"/>
                <w:lang w:eastAsia="es-ES"/>
              </w:rPr>
            </w:pPr>
            <w:r w:rsidRPr="00D306E5">
              <w:rPr>
                <w:rFonts w:eastAsia="Times New Roman"/>
                <w:b/>
                <w:bCs/>
                <w:color w:val="000000"/>
                <w:lang w:eastAsia="es-ES"/>
              </w:rPr>
              <w:t>Meta Programada</w:t>
            </w:r>
          </w:p>
        </w:tc>
      </w:tr>
      <w:tr w:rsidR="002570AA" w:rsidRPr="00D306E5" w:rsidTr="00036C2B">
        <w:trPr>
          <w:trHeight w:val="233"/>
        </w:trPr>
        <w:tc>
          <w:tcPr>
            <w:tcW w:w="2263" w:type="dxa"/>
            <w:vMerge/>
            <w:tcBorders>
              <w:top w:val="nil"/>
              <w:left w:val="single" w:sz="4" w:space="0" w:color="auto"/>
              <w:bottom w:val="single" w:sz="4" w:space="0" w:color="000000"/>
              <w:right w:val="single" w:sz="4" w:space="0" w:color="auto"/>
            </w:tcBorders>
            <w:shd w:val="clear" w:color="auto" w:fill="70AD47" w:themeFill="accent6"/>
            <w:vAlign w:val="center"/>
            <w:hideMark/>
          </w:tcPr>
          <w:p w:rsidR="002570AA" w:rsidRPr="00D306E5" w:rsidRDefault="002570AA" w:rsidP="002570AA">
            <w:pPr>
              <w:spacing w:after="0" w:line="240" w:lineRule="auto"/>
              <w:rPr>
                <w:rFonts w:eastAsia="Times New Roman"/>
                <w:b/>
                <w:bCs/>
                <w:color w:val="000000"/>
                <w:lang w:eastAsia="es-ES"/>
              </w:rPr>
            </w:pPr>
          </w:p>
        </w:tc>
        <w:tc>
          <w:tcPr>
            <w:tcW w:w="2410" w:type="dxa"/>
            <w:vMerge/>
            <w:tcBorders>
              <w:top w:val="nil"/>
              <w:left w:val="single" w:sz="4" w:space="0" w:color="auto"/>
              <w:bottom w:val="single" w:sz="4" w:space="0" w:color="000000"/>
              <w:right w:val="single" w:sz="4" w:space="0" w:color="auto"/>
            </w:tcBorders>
            <w:shd w:val="clear" w:color="auto" w:fill="70AD47" w:themeFill="accent6"/>
            <w:vAlign w:val="center"/>
            <w:hideMark/>
          </w:tcPr>
          <w:p w:rsidR="002570AA" w:rsidRPr="00D306E5" w:rsidRDefault="002570AA" w:rsidP="002570AA">
            <w:pPr>
              <w:spacing w:after="0" w:line="240" w:lineRule="auto"/>
              <w:rPr>
                <w:rFonts w:eastAsia="Times New Roman"/>
                <w:b/>
                <w:bCs/>
                <w:color w:val="000000"/>
                <w:lang w:eastAsia="es-ES"/>
              </w:rPr>
            </w:pPr>
          </w:p>
        </w:tc>
        <w:tc>
          <w:tcPr>
            <w:tcW w:w="1139" w:type="dxa"/>
            <w:tcBorders>
              <w:top w:val="nil"/>
              <w:left w:val="nil"/>
              <w:bottom w:val="single" w:sz="4" w:space="0" w:color="auto"/>
              <w:right w:val="single" w:sz="4" w:space="0" w:color="auto"/>
            </w:tcBorders>
            <w:shd w:val="clear" w:color="auto" w:fill="70AD47" w:themeFill="accent6"/>
            <w:vAlign w:val="center"/>
            <w:hideMark/>
          </w:tcPr>
          <w:p w:rsidR="002570AA" w:rsidRPr="00D306E5" w:rsidRDefault="002570AA" w:rsidP="002570AA">
            <w:pPr>
              <w:spacing w:after="0" w:line="240" w:lineRule="auto"/>
              <w:jc w:val="center"/>
              <w:rPr>
                <w:rFonts w:eastAsia="Times New Roman"/>
                <w:b/>
                <w:bCs/>
                <w:color w:val="000000"/>
                <w:lang w:eastAsia="es-ES"/>
              </w:rPr>
            </w:pPr>
            <w:r w:rsidRPr="00D306E5">
              <w:rPr>
                <w:rFonts w:eastAsia="Times New Roman"/>
                <w:b/>
                <w:bCs/>
                <w:color w:val="000000"/>
                <w:lang w:eastAsia="es-ES"/>
              </w:rPr>
              <w:t>2015</w:t>
            </w:r>
          </w:p>
        </w:tc>
        <w:tc>
          <w:tcPr>
            <w:tcW w:w="797" w:type="dxa"/>
            <w:tcBorders>
              <w:top w:val="nil"/>
              <w:left w:val="nil"/>
              <w:bottom w:val="single" w:sz="4" w:space="0" w:color="auto"/>
              <w:right w:val="single" w:sz="4" w:space="0" w:color="auto"/>
            </w:tcBorders>
            <w:shd w:val="clear" w:color="auto" w:fill="70AD47" w:themeFill="accent6"/>
            <w:vAlign w:val="center"/>
            <w:hideMark/>
          </w:tcPr>
          <w:p w:rsidR="002570AA" w:rsidRPr="00D306E5" w:rsidRDefault="002570AA" w:rsidP="002570AA">
            <w:pPr>
              <w:spacing w:after="0" w:line="240" w:lineRule="auto"/>
              <w:jc w:val="center"/>
              <w:rPr>
                <w:rFonts w:eastAsia="Times New Roman"/>
                <w:b/>
                <w:bCs/>
                <w:color w:val="000000"/>
                <w:lang w:eastAsia="es-ES"/>
              </w:rPr>
            </w:pPr>
            <w:r w:rsidRPr="00D306E5">
              <w:rPr>
                <w:rFonts w:eastAsia="Times New Roman"/>
                <w:b/>
                <w:bCs/>
                <w:color w:val="000000"/>
                <w:lang w:eastAsia="es-ES"/>
              </w:rPr>
              <w:t>2016</w:t>
            </w:r>
          </w:p>
        </w:tc>
        <w:tc>
          <w:tcPr>
            <w:tcW w:w="904" w:type="dxa"/>
            <w:tcBorders>
              <w:top w:val="nil"/>
              <w:left w:val="nil"/>
              <w:bottom w:val="single" w:sz="4" w:space="0" w:color="auto"/>
              <w:right w:val="single" w:sz="4" w:space="0" w:color="auto"/>
            </w:tcBorders>
            <w:shd w:val="clear" w:color="auto" w:fill="70AD47" w:themeFill="accent6"/>
            <w:vAlign w:val="center"/>
            <w:hideMark/>
          </w:tcPr>
          <w:p w:rsidR="002570AA" w:rsidRPr="00D306E5" w:rsidRDefault="002570AA" w:rsidP="002570AA">
            <w:pPr>
              <w:spacing w:after="0" w:line="240" w:lineRule="auto"/>
              <w:jc w:val="center"/>
              <w:rPr>
                <w:rFonts w:eastAsia="Times New Roman"/>
                <w:b/>
                <w:bCs/>
                <w:color w:val="000000"/>
                <w:lang w:eastAsia="es-ES"/>
              </w:rPr>
            </w:pPr>
            <w:r w:rsidRPr="00D306E5">
              <w:rPr>
                <w:rFonts w:eastAsia="Times New Roman"/>
                <w:b/>
                <w:bCs/>
                <w:color w:val="000000"/>
                <w:lang w:eastAsia="es-ES"/>
              </w:rPr>
              <w:t>2017</w:t>
            </w:r>
          </w:p>
        </w:tc>
        <w:tc>
          <w:tcPr>
            <w:tcW w:w="987" w:type="dxa"/>
            <w:tcBorders>
              <w:top w:val="nil"/>
              <w:left w:val="nil"/>
              <w:bottom w:val="single" w:sz="4" w:space="0" w:color="auto"/>
              <w:right w:val="single" w:sz="4" w:space="0" w:color="auto"/>
            </w:tcBorders>
            <w:shd w:val="clear" w:color="auto" w:fill="70AD47" w:themeFill="accent6"/>
            <w:vAlign w:val="center"/>
            <w:hideMark/>
          </w:tcPr>
          <w:p w:rsidR="002570AA" w:rsidRPr="00D306E5" w:rsidRDefault="002570AA" w:rsidP="002570AA">
            <w:pPr>
              <w:spacing w:after="0" w:line="240" w:lineRule="auto"/>
              <w:jc w:val="center"/>
              <w:rPr>
                <w:rFonts w:eastAsia="Times New Roman"/>
                <w:b/>
                <w:bCs/>
                <w:color w:val="000000"/>
                <w:lang w:eastAsia="es-ES"/>
              </w:rPr>
            </w:pPr>
            <w:r w:rsidRPr="00D306E5">
              <w:rPr>
                <w:rFonts w:eastAsia="Times New Roman"/>
                <w:b/>
                <w:bCs/>
                <w:color w:val="000000"/>
                <w:lang w:eastAsia="es-ES"/>
              </w:rPr>
              <w:t>2018</w:t>
            </w:r>
          </w:p>
        </w:tc>
        <w:tc>
          <w:tcPr>
            <w:tcW w:w="993" w:type="dxa"/>
            <w:tcBorders>
              <w:top w:val="nil"/>
              <w:left w:val="nil"/>
              <w:bottom w:val="single" w:sz="4" w:space="0" w:color="auto"/>
              <w:right w:val="single" w:sz="4" w:space="0" w:color="auto"/>
            </w:tcBorders>
            <w:shd w:val="clear" w:color="auto" w:fill="70AD47" w:themeFill="accent6"/>
            <w:vAlign w:val="center"/>
            <w:hideMark/>
          </w:tcPr>
          <w:p w:rsidR="002570AA" w:rsidRPr="00D306E5" w:rsidRDefault="002570AA" w:rsidP="002570AA">
            <w:pPr>
              <w:spacing w:after="0" w:line="240" w:lineRule="auto"/>
              <w:jc w:val="center"/>
              <w:rPr>
                <w:rFonts w:eastAsia="Times New Roman"/>
                <w:b/>
                <w:bCs/>
                <w:color w:val="000000"/>
                <w:lang w:eastAsia="es-ES"/>
              </w:rPr>
            </w:pPr>
            <w:r w:rsidRPr="00D306E5">
              <w:rPr>
                <w:rFonts w:eastAsia="Times New Roman"/>
                <w:b/>
                <w:bCs/>
                <w:color w:val="000000"/>
                <w:lang w:eastAsia="es-ES"/>
              </w:rPr>
              <w:t>2019</w:t>
            </w:r>
          </w:p>
        </w:tc>
      </w:tr>
      <w:tr w:rsidR="00036C2B" w:rsidRPr="00D306E5" w:rsidTr="00036C2B">
        <w:trPr>
          <w:trHeight w:val="253"/>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rsidR="002570AA" w:rsidRPr="00D306E5" w:rsidRDefault="002570AA" w:rsidP="002570AA">
            <w:pPr>
              <w:spacing w:after="0" w:line="240" w:lineRule="auto"/>
              <w:jc w:val="center"/>
              <w:rPr>
                <w:rFonts w:ascii="Arial" w:eastAsia="Times New Roman" w:hAnsi="Arial" w:cs="Arial"/>
                <w:b/>
                <w:lang w:eastAsia="es-ES"/>
              </w:rPr>
            </w:pPr>
            <w:r w:rsidRPr="00D306E5">
              <w:rPr>
                <w:rFonts w:ascii="Arial" w:eastAsia="Times New Roman" w:hAnsi="Arial" w:cs="Arial"/>
                <w:b/>
                <w:lang w:eastAsia="es-ES"/>
              </w:rPr>
              <w:t xml:space="preserve">Asistencia a familias  </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 </w:t>
            </w:r>
            <w:r w:rsidR="00036C2B" w:rsidRPr="00D306E5">
              <w:rPr>
                <w:rFonts w:eastAsia="Times New Roman"/>
                <w:color w:val="000000"/>
                <w:lang w:eastAsia="es-ES"/>
              </w:rPr>
              <w:t>familias intervenidas, # que</w:t>
            </w:r>
            <w:r w:rsidRPr="00D306E5">
              <w:rPr>
                <w:rFonts w:eastAsia="Times New Roman"/>
                <w:color w:val="000000"/>
                <w:lang w:eastAsia="es-ES"/>
              </w:rPr>
              <w:t xml:space="preserve"> cuentan con servicios básicos. </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5,000</w:t>
            </w:r>
          </w:p>
        </w:tc>
        <w:tc>
          <w:tcPr>
            <w:tcW w:w="7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5, 000</w:t>
            </w:r>
          </w:p>
        </w:tc>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10,000</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10,000</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10,000</w:t>
            </w:r>
          </w:p>
        </w:tc>
      </w:tr>
      <w:tr w:rsidR="002570AA" w:rsidRPr="00D306E5" w:rsidTr="00036C2B">
        <w:trPr>
          <w:trHeight w:val="253"/>
        </w:trPr>
        <w:tc>
          <w:tcPr>
            <w:tcW w:w="226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ascii="Arial" w:eastAsia="Times New Roman" w:hAnsi="Arial" w:cs="Arial"/>
                <w:b/>
                <w:lang w:eastAsia="es-ES"/>
              </w:rPr>
            </w:pPr>
          </w:p>
        </w:tc>
        <w:tc>
          <w:tcPr>
            <w:tcW w:w="2410"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1139"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79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04"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8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9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r>
      <w:tr w:rsidR="002570AA" w:rsidRPr="00D306E5" w:rsidTr="00036C2B">
        <w:trPr>
          <w:trHeight w:val="253"/>
        </w:trPr>
        <w:tc>
          <w:tcPr>
            <w:tcW w:w="226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ascii="Arial" w:eastAsia="Times New Roman" w:hAnsi="Arial" w:cs="Arial"/>
                <w:b/>
                <w:lang w:eastAsia="es-ES"/>
              </w:rPr>
            </w:pPr>
          </w:p>
        </w:tc>
        <w:tc>
          <w:tcPr>
            <w:tcW w:w="2410"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1139"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79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04"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8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9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r>
      <w:tr w:rsidR="00036C2B" w:rsidRPr="00D306E5" w:rsidTr="00036C2B">
        <w:trPr>
          <w:trHeight w:val="253"/>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rsidR="002570AA" w:rsidRPr="00D306E5" w:rsidRDefault="002570AA" w:rsidP="002570AA">
            <w:pPr>
              <w:spacing w:after="0" w:line="240" w:lineRule="auto"/>
              <w:jc w:val="center"/>
              <w:rPr>
                <w:rFonts w:ascii="Arial" w:eastAsia="Times New Roman" w:hAnsi="Arial" w:cs="Arial"/>
                <w:b/>
                <w:lang w:eastAsia="es-ES"/>
              </w:rPr>
            </w:pPr>
            <w:r w:rsidRPr="00D306E5">
              <w:rPr>
                <w:rFonts w:ascii="Arial" w:eastAsia="Times New Roman" w:hAnsi="Arial" w:cs="Arial"/>
                <w:b/>
                <w:lang w:eastAsia="es-ES"/>
              </w:rPr>
              <w:t xml:space="preserve">Construcción y reparación Infraestructura </w:t>
            </w:r>
          </w:p>
        </w:tc>
        <w:tc>
          <w:tcPr>
            <w:tcW w:w="2410" w:type="dxa"/>
            <w:vMerge w:val="restart"/>
            <w:tcBorders>
              <w:top w:val="nil"/>
              <w:left w:val="single" w:sz="4" w:space="0" w:color="auto"/>
              <w:bottom w:val="nil"/>
              <w:right w:val="single" w:sz="4" w:space="0" w:color="auto"/>
            </w:tcBorders>
            <w:shd w:val="clear" w:color="000000" w:fill="FFFFFF"/>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Metros cuadrados de construcción, reparación y equipamiento. </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10 edif.  </w:t>
            </w:r>
          </w:p>
        </w:tc>
        <w:tc>
          <w:tcPr>
            <w:tcW w:w="7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20 edif. </w:t>
            </w:r>
          </w:p>
        </w:tc>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25 edif. </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30 Edif.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35 </w:t>
            </w:r>
            <w:proofErr w:type="spellStart"/>
            <w:r w:rsidRPr="00D306E5">
              <w:rPr>
                <w:rFonts w:eastAsia="Times New Roman"/>
                <w:color w:val="000000"/>
                <w:lang w:eastAsia="es-ES"/>
              </w:rPr>
              <w:t>Edif</w:t>
            </w:r>
            <w:proofErr w:type="spellEnd"/>
          </w:p>
        </w:tc>
      </w:tr>
      <w:tr w:rsidR="002570AA" w:rsidRPr="00D306E5" w:rsidTr="00036C2B">
        <w:trPr>
          <w:trHeight w:val="607"/>
        </w:trPr>
        <w:tc>
          <w:tcPr>
            <w:tcW w:w="2263" w:type="dxa"/>
            <w:vMerge/>
            <w:tcBorders>
              <w:top w:val="nil"/>
              <w:left w:val="single" w:sz="4" w:space="0" w:color="auto"/>
              <w:bottom w:val="single" w:sz="4" w:space="0" w:color="auto"/>
              <w:right w:val="single" w:sz="4" w:space="0" w:color="auto"/>
            </w:tcBorders>
            <w:vAlign w:val="center"/>
            <w:hideMark/>
          </w:tcPr>
          <w:p w:rsidR="002570AA" w:rsidRPr="00D306E5" w:rsidRDefault="002570AA" w:rsidP="002570AA">
            <w:pPr>
              <w:spacing w:after="0" w:line="240" w:lineRule="auto"/>
              <w:rPr>
                <w:rFonts w:ascii="Arial" w:eastAsia="Times New Roman" w:hAnsi="Arial" w:cs="Arial"/>
                <w:b/>
                <w:lang w:eastAsia="es-ES"/>
              </w:rPr>
            </w:pPr>
          </w:p>
        </w:tc>
        <w:tc>
          <w:tcPr>
            <w:tcW w:w="2410" w:type="dxa"/>
            <w:vMerge/>
            <w:tcBorders>
              <w:top w:val="nil"/>
              <w:left w:val="single" w:sz="4" w:space="0" w:color="auto"/>
              <w:bottom w:val="nil"/>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1139"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79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04"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8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9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r>
      <w:tr w:rsidR="00036C2B" w:rsidRPr="00D306E5" w:rsidTr="00036C2B">
        <w:trPr>
          <w:trHeight w:val="467"/>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rsidR="002570AA" w:rsidRPr="00D306E5" w:rsidRDefault="002570AA" w:rsidP="002570AA">
            <w:pPr>
              <w:spacing w:after="0" w:line="240" w:lineRule="auto"/>
              <w:jc w:val="center"/>
              <w:rPr>
                <w:rFonts w:ascii="Arial" w:eastAsia="Times New Roman" w:hAnsi="Arial" w:cs="Arial"/>
                <w:b/>
                <w:lang w:eastAsia="es-ES"/>
              </w:rPr>
            </w:pPr>
            <w:r w:rsidRPr="009008A1">
              <w:rPr>
                <w:rFonts w:ascii="Arial" w:eastAsia="Times New Roman" w:hAnsi="Arial" w:cs="Arial"/>
                <w:b/>
                <w:lang w:eastAsia="es-ES"/>
              </w:rPr>
              <w:t>Edificaciones</w:t>
            </w:r>
            <w:r w:rsidRPr="00D306E5">
              <w:rPr>
                <w:rFonts w:ascii="Arial" w:eastAsia="Times New Roman" w:hAnsi="Arial" w:cs="Arial"/>
                <w:b/>
                <w:lang w:eastAsia="es-ES"/>
              </w:rPr>
              <w:t xml:space="preserve"> Religiosas</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Metros cuadrados de </w:t>
            </w:r>
            <w:r w:rsidR="001E4EA4" w:rsidRPr="00D306E5">
              <w:rPr>
                <w:rFonts w:eastAsia="Times New Roman"/>
                <w:color w:val="000000"/>
                <w:lang w:eastAsia="es-ES"/>
              </w:rPr>
              <w:t>construcción</w:t>
            </w:r>
          </w:p>
        </w:tc>
        <w:tc>
          <w:tcPr>
            <w:tcW w:w="11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1,150 m2</w:t>
            </w:r>
          </w:p>
        </w:tc>
        <w:tc>
          <w:tcPr>
            <w:tcW w:w="7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2,300 m2</w:t>
            </w:r>
          </w:p>
        </w:tc>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rPr>
                <w:rFonts w:eastAsia="Times New Roman"/>
                <w:color w:val="000000"/>
                <w:lang w:eastAsia="es-ES"/>
              </w:rPr>
            </w:pPr>
            <w:r w:rsidRPr="00D306E5">
              <w:rPr>
                <w:rFonts w:eastAsia="Times New Roman"/>
                <w:color w:val="000000"/>
                <w:lang w:eastAsia="es-ES"/>
              </w:rPr>
              <w:t>3,450 m2</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4,600 m2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5,750 m2</w:t>
            </w:r>
          </w:p>
        </w:tc>
      </w:tr>
      <w:tr w:rsidR="002570AA" w:rsidRPr="00D306E5" w:rsidTr="00036C2B">
        <w:trPr>
          <w:trHeight w:val="253"/>
        </w:trPr>
        <w:tc>
          <w:tcPr>
            <w:tcW w:w="226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ascii="Arial" w:eastAsia="Times New Roman" w:hAnsi="Arial" w:cs="Arial"/>
                <w:b/>
                <w:lang w:eastAsia="es-ES"/>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1139"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79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04"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8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9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r>
      <w:tr w:rsidR="002570AA" w:rsidRPr="00D306E5" w:rsidTr="00036C2B">
        <w:trPr>
          <w:trHeight w:val="253"/>
        </w:trPr>
        <w:tc>
          <w:tcPr>
            <w:tcW w:w="226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ascii="Arial" w:eastAsia="Times New Roman" w:hAnsi="Arial" w:cs="Arial"/>
                <w:b/>
                <w:lang w:eastAsia="es-ES"/>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1139"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79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04"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8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9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r>
      <w:tr w:rsidR="002570AA" w:rsidRPr="00D306E5" w:rsidTr="00036C2B">
        <w:trPr>
          <w:trHeight w:val="253"/>
        </w:trPr>
        <w:tc>
          <w:tcPr>
            <w:tcW w:w="226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ascii="Arial" w:eastAsia="Times New Roman" w:hAnsi="Arial" w:cs="Arial"/>
                <w:b/>
                <w:lang w:eastAsia="es-ES"/>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1139"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79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04"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8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9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r>
      <w:tr w:rsidR="002570AA" w:rsidRPr="00D306E5" w:rsidTr="00036C2B">
        <w:trPr>
          <w:trHeight w:val="253"/>
        </w:trPr>
        <w:tc>
          <w:tcPr>
            <w:tcW w:w="226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ascii="Arial" w:eastAsia="Times New Roman" w:hAnsi="Arial" w:cs="Arial"/>
                <w:b/>
                <w:lang w:eastAsia="es-ES"/>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1139"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79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04"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87"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c>
          <w:tcPr>
            <w:tcW w:w="993" w:type="dxa"/>
            <w:vMerge/>
            <w:tcBorders>
              <w:top w:val="nil"/>
              <w:left w:val="single" w:sz="4" w:space="0" w:color="auto"/>
              <w:bottom w:val="single" w:sz="4" w:space="0" w:color="000000"/>
              <w:right w:val="single" w:sz="4" w:space="0" w:color="auto"/>
            </w:tcBorders>
            <w:vAlign w:val="center"/>
            <w:hideMark/>
          </w:tcPr>
          <w:p w:rsidR="002570AA" w:rsidRPr="00D306E5" w:rsidRDefault="002570AA" w:rsidP="002570AA">
            <w:pPr>
              <w:spacing w:after="0" w:line="240" w:lineRule="auto"/>
              <w:rPr>
                <w:rFonts w:eastAsia="Times New Roman"/>
                <w:color w:val="000000"/>
                <w:lang w:eastAsia="es-ES"/>
              </w:rPr>
            </w:pPr>
          </w:p>
        </w:tc>
      </w:tr>
      <w:tr w:rsidR="002570AA" w:rsidRPr="00D306E5" w:rsidTr="00036C2B">
        <w:trPr>
          <w:trHeight w:val="95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rPr>
                <w:rFonts w:ascii="Arial" w:eastAsia="Times New Roman" w:hAnsi="Arial" w:cs="Arial"/>
                <w:b/>
                <w:lang w:eastAsia="es-ES"/>
              </w:rPr>
            </w:pPr>
            <w:r w:rsidRPr="00D306E5">
              <w:rPr>
                <w:rFonts w:ascii="Arial" w:eastAsia="Times New Roman" w:hAnsi="Arial" w:cs="Arial"/>
                <w:b/>
                <w:lang w:eastAsia="es-ES"/>
              </w:rPr>
              <w:t>Camino Vecinales</w:t>
            </w:r>
          </w:p>
        </w:tc>
        <w:tc>
          <w:tcPr>
            <w:tcW w:w="2410" w:type="dxa"/>
            <w:tcBorders>
              <w:top w:val="nil"/>
              <w:left w:val="nil"/>
              <w:bottom w:val="single" w:sz="4" w:space="0" w:color="auto"/>
              <w:right w:val="single" w:sz="4" w:space="0" w:color="auto"/>
            </w:tcBorders>
            <w:shd w:val="clear" w:color="auto" w:fill="auto"/>
            <w:noWrap/>
            <w:vAlign w:val="center"/>
            <w:hideMark/>
          </w:tcPr>
          <w:p w:rsidR="002570AA" w:rsidRPr="00D306E5" w:rsidRDefault="001E4EA4" w:rsidP="002570AA">
            <w:pPr>
              <w:spacing w:after="0" w:line="240" w:lineRule="auto"/>
              <w:jc w:val="center"/>
              <w:rPr>
                <w:rFonts w:eastAsia="Times New Roman"/>
                <w:color w:val="000000"/>
                <w:lang w:eastAsia="es-ES"/>
              </w:rPr>
            </w:pPr>
            <w:r w:rsidRPr="00D306E5">
              <w:rPr>
                <w:rFonts w:eastAsia="Times New Roman"/>
                <w:color w:val="000000"/>
                <w:lang w:eastAsia="es-ES"/>
              </w:rPr>
              <w:t>kilómetros</w:t>
            </w:r>
            <w:r w:rsidR="002570AA" w:rsidRPr="00D306E5">
              <w:rPr>
                <w:rFonts w:eastAsia="Times New Roman"/>
                <w:color w:val="000000"/>
                <w:lang w:eastAsia="es-ES"/>
              </w:rPr>
              <w:t xml:space="preserve"> lineales </w:t>
            </w:r>
          </w:p>
        </w:tc>
        <w:tc>
          <w:tcPr>
            <w:tcW w:w="1139"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7.1 kl</w:t>
            </w:r>
          </w:p>
        </w:tc>
        <w:tc>
          <w:tcPr>
            <w:tcW w:w="797"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14.2 kl</w:t>
            </w:r>
          </w:p>
        </w:tc>
        <w:tc>
          <w:tcPr>
            <w:tcW w:w="904"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21.4kl</w:t>
            </w:r>
          </w:p>
        </w:tc>
        <w:tc>
          <w:tcPr>
            <w:tcW w:w="987"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42.8kl </w:t>
            </w:r>
          </w:p>
        </w:tc>
        <w:tc>
          <w:tcPr>
            <w:tcW w:w="993"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50.5 kl </w:t>
            </w:r>
          </w:p>
        </w:tc>
      </w:tr>
      <w:tr w:rsidR="002570AA" w:rsidRPr="00D306E5" w:rsidTr="00036C2B">
        <w:trPr>
          <w:trHeight w:val="93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rPr>
                <w:rFonts w:ascii="Arial" w:eastAsia="Times New Roman" w:hAnsi="Arial" w:cs="Arial"/>
                <w:b/>
                <w:lang w:eastAsia="es-ES"/>
              </w:rPr>
            </w:pPr>
            <w:r w:rsidRPr="00D306E5">
              <w:rPr>
                <w:rFonts w:ascii="Arial" w:eastAsia="Times New Roman" w:hAnsi="Arial" w:cs="Arial"/>
                <w:b/>
                <w:lang w:eastAsia="es-ES"/>
              </w:rPr>
              <w:t xml:space="preserve">Saneamiento Ambiental </w:t>
            </w:r>
          </w:p>
        </w:tc>
        <w:tc>
          <w:tcPr>
            <w:tcW w:w="2410"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Metros Lineales </w:t>
            </w:r>
          </w:p>
        </w:tc>
        <w:tc>
          <w:tcPr>
            <w:tcW w:w="1139"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582 ml </w:t>
            </w:r>
          </w:p>
        </w:tc>
        <w:tc>
          <w:tcPr>
            <w:tcW w:w="797"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1,164ml </w:t>
            </w:r>
          </w:p>
        </w:tc>
        <w:tc>
          <w:tcPr>
            <w:tcW w:w="904"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2,328ml </w:t>
            </w:r>
          </w:p>
        </w:tc>
        <w:tc>
          <w:tcPr>
            <w:tcW w:w="987"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2,328ml </w:t>
            </w:r>
          </w:p>
        </w:tc>
        <w:tc>
          <w:tcPr>
            <w:tcW w:w="993"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2,328ml </w:t>
            </w:r>
          </w:p>
        </w:tc>
      </w:tr>
      <w:tr w:rsidR="00036C2B" w:rsidRPr="00D306E5" w:rsidTr="00036C2B">
        <w:trPr>
          <w:trHeight w:val="724"/>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2570AA" w:rsidRPr="00D306E5" w:rsidRDefault="002570AA" w:rsidP="002570AA">
            <w:pPr>
              <w:spacing w:after="0" w:line="240" w:lineRule="auto"/>
              <w:rPr>
                <w:rFonts w:ascii="Arial" w:eastAsia="Times New Roman" w:hAnsi="Arial" w:cs="Arial"/>
                <w:b/>
                <w:lang w:eastAsia="es-ES"/>
              </w:rPr>
            </w:pPr>
            <w:r w:rsidRPr="009008A1">
              <w:rPr>
                <w:rFonts w:ascii="Arial" w:eastAsia="Times New Roman" w:hAnsi="Arial" w:cs="Arial"/>
                <w:b/>
                <w:lang w:eastAsia="es-ES"/>
              </w:rPr>
              <w:t>Programa</w:t>
            </w:r>
            <w:r w:rsidRPr="00D306E5">
              <w:rPr>
                <w:rFonts w:ascii="Arial" w:eastAsia="Times New Roman" w:hAnsi="Arial" w:cs="Arial"/>
                <w:b/>
                <w:lang w:eastAsia="es-ES"/>
              </w:rPr>
              <w:t xml:space="preserve"> de </w:t>
            </w:r>
            <w:r w:rsidRPr="009008A1">
              <w:rPr>
                <w:rFonts w:ascii="Arial" w:eastAsia="Times New Roman" w:hAnsi="Arial" w:cs="Arial"/>
                <w:b/>
                <w:lang w:eastAsia="es-ES"/>
              </w:rPr>
              <w:t>reparación</w:t>
            </w:r>
            <w:r w:rsidRPr="00D306E5">
              <w:rPr>
                <w:rFonts w:ascii="Arial" w:eastAsia="Times New Roman" w:hAnsi="Arial" w:cs="Arial"/>
                <w:b/>
                <w:lang w:eastAsia="es-ES"/>
              </w:rPr>
              <w:t xml:space="preserve">,  </w:t>
            </w:r>
            <w:r w:rsidRPr="009008A1">
              <w:rPr>
                <w:rFonts w:ascii="Arial" w:eastAsia="Times New Roman" w:hAnsi="Arial" w:cs="Arial"/>
                <w:b/>
                <w:lang w:eastAsia="es-ES"/>
              </w:rPr>
              <w:t>construcción</w:t>
            </w:r>
            <w:r w:rsidRPr="00D306E5">
              <w:rPr>
                <w:rFonts w:ascii="Arial" w:eastAsia="Times New Roman" w:hAnsi="Arial" w:cs="Arial"/>
                <w:b/>
                <w:lang w:eastAsia="es-ES"/>
              </w:rPr>
              <w:t xml:space="preserve">, </w:t>
            </w:r>
            <w:r w:rsidRPr="009008A1">
              <w:rPr>
                <w:rFonts w:ascii="Arial" w:eastAsia="Times New Roman" w:hAnsi="Arial" w:cs="Arial"/>
                <w:b/>
                <w:lang w:eastAsia="es-ES"/>
              </w:rPr>
              <w:t>Rehabilitación</w:t>
            </w:r>
            <w:r w:rsidRPr="00D306E5">
              <w:rPr>
                <w:rFonts w:ascii="Arial" w:eastAsia="Times New Roman" w:hAnsi="Arial" w:cs="Arial"/>
                <w:b/>
                <w:lang w:eastAsia="es-ES"/>
              </w:rPr>
              <w:t xml:space="preserve">  y </w:t>
            </w:r>
            <w:r w:rsidRPr="009008A1">
              <w:rPr>
                <w:rFonts w:ascii="Arial" w:eastAsia="Times New Roman" w:hAnsi="Arial" w:cs="Arial"/>
                <w:b/>
                <w:lang w:eastAsia="es-ES"/>
              </w:rPr>
              <w:t>Distribución</w:t>
            </w:r>
            <w:r w:rsidRPr="00D306E5">
              <w:rPr>
                <w:rFonts w:ascii="Arial" w:eastAsia="Times New Roman" w:hAnsi="Arial" w:cs="Arial"/>
                <w:b/>
                <w:lang w:eastAsia="es-ES"/>
              </w:rPr>
              <w:t xml:space="preserve">   de Agua Potable en  comunidades rurales, urbanas y Sub urbanas</w:t>
            </w:r>
          </w:p>
        </w:tc>
        <w:tc>
          <w:tcPr>
            <w:tcW w:w="2410"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Metros </w:t>
            </w:r>
            <w:r w:rsidR="00036C2B" w:rsidRPr="00D306E5">
              <w:rPr>
                <w:rFonts w:eastAsia="Times New Roman"/>
                <w:color w:val="000000"/>
                <w:lang w:eastAsia="es-ES"/>
              </w:rPr>
              <w:t>cúbicos</w:t>
            </w:r>
            <w:r w:rsidRPr="00D306E5">
              <w:rPr>
                <w:rFonts w:eastAsia="Times New Roman"/>
                <w:color w:val="000000"/>
                <w:lang w:eastAsia="es-ES"/>
              </w:rPr>
              <w:t xml:space="preserve"> construidos </w:t>
            </w:r>
          </w:p>
        </w:tc>
        <w:tc>
          <w:tcPr>
            <w:tcW w:w="1139"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100 m3</w:t>
            </w:r>
          </w:p>
        </w:tc>
        <w:tc>
          <w:tcPr>
            <w:tcW w:w="797"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200 m3 </w:t>
            </w:r>
          </w:p>
        </w:tc>
        <w:tc>
          <w:tcPr>
            <w:tcW w:w="904"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 xml:space="preserve">300mc </w:t>
            </w:r>
          </w:p>
        </w:tc>
        <w:tc>
          <w:tcPr>
            <w:tcW w:w="987"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400mc</w:t>
            </w:r>
          </w:p>
        </w:tc>
        <w:tc>
          <w:tcPr>
            <w:tcW w:w="993" w:type="dxa"/>
            <w:tcBorders>
              <w:top w:val="nil"/>
              <w:left w:val="nil"/>
              <w:bottom w:val="single" w:sz="4" w:space="0" w:color="auto"/>
              <w:right w:val="single" w:sz="4" w:space="0" w:color="auto"/>
            </w:tcBorders>
            <w:shd w:val="clear" w:color="auto" w:fill="auto"/>
            <w:noWrap/>
            <w:vAlign w:val="center"/>
            <w:hideMark/>
          </w:tcPr>
          <w:p w:rsidR="002570AA" w:rsidRPr="00D306E5" w:rsidRDefault="002570AA" w:rsidP="002570AA">
            <w:pPr>
              <w:spacing w:after="0" w:line="240" w:lineRule="auto"/>
              <w:jc w:val="center"/>
              <w:rPr>
                <w:rFonts w:eastAsia="Times New Roman"/>
                <w:color w:val="000000"/>
                <w:lang w:eastAsia="es-ES"/>
              </w:rPr>
            </w:pPr>
            <w:r w:rsidRPr="00D306E5">
              <w:rPr>
                <w:rFonts w:eastAsia="Times New Roman"/>
                <w:color w:val="000000"/>
                <w:lang w:eastAsia="es-ES"/>
              </w:rPr>
              <w:t>500mc</w:t>
            </w:r>
          </w:p>
        </w:tc>
      </w:tr>
    </w:tbl>
    <w:p w:rsidR="004161D3" w:rsidRPr="004161D3" w:rsidRDefault="004161D3" w:rsidP="004161D3">
      <w:pPr>
        <w:pStyle w:val="Ttulo"/>
        <w:jc w:val="left"/>
        <w:rPr>
          <w:rFonts w:ascii="Times New Roman" w:eastAsia="Batang" w:hAnsi="Times New Roman"/>
          <w:color w:val="FF0000"/>
          <w:sz w:val="28"/>
          <w:szCs w:val="28"/>
        </w:rPr>
      </w:pPr>
    </w:p>
    <w:p w:rsidR="004161D3" w:rsidRPr="004161D3" w:rsidRDefault="004161D3" w:rsidP="004161D3">
      <w:pPr>
        <w:pStyle w:val="Ttulo"/>
        <w:jc w:val="left"/>
        <w:rPr>
          <w:rFonts w:ascii="Times New Roman" w:eastAsia="Batang" w:hAnsi="Times New Roman"/>
          <w:color w:val="FF0000"/>
          <w:sz w:val="28"/>
          <w:szCs w:val="28"/>
        </w:rPr>
      </w:pPr>
    </w:p>
    <w:p w:rsidR="004161D3" w:rsidRDefault="004161D3" w:rsidP="004161D3">
      <w:pPr>
        <w:pStyle w:val="Ttulo"/>
        <w:jc w:val="left"/>
        <w:rPr>
          <w:rFonts w:ascii="Times New Roman" w:eastAsia="Batang" w:hAnsi="Times New Roman"/>
          <w:color w:val="FF0000"/>
          <w:sz w:val="28"/>
          <w:szCs w:val="28"/>
        </w:rPr>
      </w:pPr>
    </w:p>
    <w:p w:rsidR="002570AA" w:rsidRDefault="002570AA" w:rsidP="004161D3">
      <w:pPr>
        <w:pStyle w:val="Ttulo"/>
        <w:jc w:val="left"/>
        <w:rPr>
          <w:rFonts w:ascii="Times New Roman" w:eastAsia="Batang" w:hAnsi="Times New Roman"/>
          <w:color w:val="FF0000"/>
          <w:sz w:val="28"/>
          <w:szCs w:val="28"/>
        </w:rPr>
      </w:pPr>
    </w:p>
    <w:p w:rsidR="002570AA" w:rsidRDefault="002570AA" w:rsidP="004161D3">
      <w:pPr>
        <w:pStyle w:val="Ttulo"/>
        <w:jc w:val="left"/>
        <w:rPr>
          <w:rFonts w:ascii="Times New Roman" w:eastAsia="Batang" w:hAnsi="Times New Roman"/>
          <w:color w:val="FF0000"/>
          <w:sz w:val="28"/>
          <w:szCs w:val="28"/>
        </w:rPr>
      </w:pPr>
    </w:p>
    <w:p w:rsidR="002570AA" w:rsidRDefault="002570AA" w:rsidP="004161D3">
      <w:pPr>
        <w:pStyle w:val="Ttulo"/>
        <w:jc w:val="left"/>
        <w:rPr>
          <w:rFonts w:ascii="Times New Roman" w:eastAsia="Batang" w:hAnsi="Times New Roman"/>
          <w:color w:val="FF0000"/>
          <w:sz w:val="28"/>
          <w:szCs w:val="28"/>
        </w:rPr>
      </w:pPr>
    </w:p>
    <w:p w:rsidR="002570AA" w:rsidRDefault="002570AA" w:rsidP="004161D3">
      <w:pPr>
        <w:pStyle w:val="Ttulo"/>
        <w:jc w:val="left"/>
        <w:rPr>
          <w:rFonts w:ascii="Times New Roman" w:eastAsia="Batang" w:hAnsi="Times New Roman"/>
          <w:color w:val="FF0000"/>
          <w:sz w:val="28"/>
          <w:szCs w:val="28"/>
        </w:rPr>
      </w:pPr>
    </w:p>
    <w:p w:rsidR="002570AA" w:rsidRDefault="002570AA" w:rsidP="004161D3">
      <w:pPr>
        <w:pStyle w:val="Ttulo"/>
        <w:jc w:val="left"/>
        <w:rPr>
          <w:rFonts w:ascii="Times New Roman" w:eastAsia="Batang" w:hAnsi="Times New Roman"/>
          <w:color w:val="FF0000"/>
          <w:sz w:val="28"/>
          <w:szCs w:val="28"/>
        </w:rPr>
      </w:pPr>
    </w:p>
    <w:p w:rsidR="00AD037E" w:rsidRPr="004161D3" w:rsidRDefault="00AD037E" w:rsidP="004161D3">
      <w:pPr>
        <w:rPr>
          <w:b/>
          <w:color w:val="FF0000"/>
          <w:sz w:val="40"/>
        </w:rPr>
      </w:pPr>
    </w:p>
    <w:p w:rsidR="00AD037E" w:rsidRPr="004161D3" w:rsidRDefault="00AD037E" w:rsidP="004161D3">
      <w:pPr>
        <w:spacing w:line="480" w:lineRule="auto"/>
        <w:rPr>
          <w:color w:val="FF0000"/>
        </w:rPr>
      </w:pPr>
    </w:p>
    <w:sectPr w:rsidR="00AD037E" w:rsidRPr="004161D3" w:rsidSect="009008A1">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D7" w:rsidRDefault="00106AD7" w:rsidP="00A36A67">
      <w:pPr>
        <w:spacing w:after="0" w:line="240" w:lineRule="auto"/>
      </w:pPr>
      <w:r>
        <w:separator/>
      </w:r>
    </w:p>
  </w:endnote>
  <w:endnote w:type="continuationSeparator" w:id="0">
    <w:p w:rsidR="00106AD7" w:rsidRDefault="00106AD7" w:rsidP="00A3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arajita">
    <w:charset w:val="00"/>
    <w:family w:val="swiss"/>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28" w:rsidRPr="006861BA" w:rsidRDefault="00293128">
    <w:pPr>
      <w:pStyle w:val="Textoindependiente"/>
      <w:spacing w:line="14" w:lineRule="auto"/>
      <w:rPr>
        <w:color w:val="7F7F7F" w:themeColor="background1" w:themeShade="7F"/>
        <w:spacing w:val="60"/>
      </w:rPr>
    </w:pPr>
    <w:r w:rsidRPr="006861BA">
      <w:rPr>
        <w:noProof/>
        <w:color w:val="7F7F7F" w:themeColor="background1" w:themeShade="7F"/>
        <w:spacing w:val="60"/>
        <w:lang w:val="es-DO" w:eastAsia="es-DO"/>
      </w:rPr>
      <w:drawing>
        <wp:anchor distT="0" distB="0" distL="114300" distR="114300" simplePos="0" relativeHeight="251670528" behindDoc="1" locked="0" layoutInCell="1" allowOverlap="1" wp14:anchorId="30E72A53" wp14:editId="2F4F6DB9">
          <wp:simplePos x="0" y="0"/>
          <wp:positionH relativeFrom="margin">
            <wp:align>center</wp:align>
          </wp:positionH>
          <wp:positionV relativeFrom="paragraph">
            <wp:posOffset>-42856</wp:posOffset>
          </wp:positionV>
          <wp:extent cx="2925445" cy="699135"/>
          <wp:effectExtent l="0" t="0" r="0" b="5715"/>
          <wp:wrapNone/>
          <wp:docPr id="7" name="Imagen 7" descr="www.dgdc.go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www.dgdc.gob.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5445" cy="69913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28" w:rsidRDefault="00293128">
    <w:pPr>
      <w:pStyle w:val="Piedepgina"/>
    </w:pPr>
    <w:r w:rsidRPr="006861BA">
      <w:rPr>
        <w:noProof/>
        <w:color w:val="7F7F7F" w:themeColor="background1" w:themeShade="7F"/>
        <w:spacing w:val="60"/>
        <w:lang w:val="es-DO" w:eastAsia="es-DO"/>
      </w:rPr>
      <w:drawing>
        <wp:anchor distT="0" distB="0" distL="114300" distR="114300" simplePos="0" relativeHeight="251668480" behindDoc="1" locked="0" layoutInCell="1" allowOverlap="1" wp14:anchorId="15311532" wp14:editId="1706E17A">
          <wp:simplePos x="0" y="0"/>
          <wp:positionH relativeFrom="margin">
            <wp:posOffset>1781489</wp:posOffset>
          </wp:positionH>
          <wp:positionV relativeFrom="paragraph">
            <wp:posOffset>-54838</wp:posOffset>
          </wp:positionV>
          <wp:extent cx="2925445" cy="699135"/>
          <wp:effectExtent l="0" t="0" r="0" b="5715"/>
          <wp:wrapNone/>
          <wp:docPr id="6" name="Imagen 6" descr="www.dgdc.go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www.dgdc.gob.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5445" cy="69913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28" w:rsidRPr="006861BA" w:rsidRDefault="00293128">
    <w:pPr>
      <w:pStyle w:val="Textoindependiente"/>
      <w:spacing w:line="14" w:lineRule="auto"/>
      <w:rPr>
        <w:color w:val="7F7F7F" w:themeColor="background1" w:themeShade="7F"/>
        <w:spacing w:val="60"/>
      </w:rPr>
    </w:pPr>
    <w:r w:rsidRPr="006861BA">
      <w:rPr>
        <w:noProof/>
        <w:color w:val="7F7F7F" w:themeColor="background1" w:themeShade="7F"/>
        <w:spacing w:val="60"/>
        <w:lang w:val="es-DO" w:eastAsia="es-DO"/>
      </w:rPr>
      <w:drawing>
        <wp:anchor distT="0" distB="0" distL="114300" distR="114300" simplePos="0" relativeHeight="251666432" behindDoc="1" locked="0" layoutInCell="1" allowOverlap="1">
          <wp:simplePos x="0" y="0"/>
          <wp:positionH relativeFrom="column">
            <wp:posOffset>1890902</wp:posOffset>
          </wp:positionH>
          <wp:positionV relativeFrom="paragraph">
            <wp:posOffset>-205654</wp:posOffset>
          </wp:positionV>
          <wp:extent cx="2260315" cy="513080"/>
          <wp:effectExtent l="0" t="0" r="0" b="1270"/>
          <wp:wrapNone/>
          <wp:docPr id="4" name="Imagen 4" descr="www.dgdc.go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www.dgdc.gob.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31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61BA">
      <w:rPr>
        <w:noProof/>
        <w:color w:val="7F7F7F" w:themeColor="background1" w:themeShade="7F"/>
        <w:spacing w:val="60"/>
        <w:lang w:val="es-DO" w:eastAsia="es-DO"/>
      </w:rPr>
      <w:drawing>
        <wp:anchor distT="0" distB="0" distL="114300" distR="114300" simplePos="0" relativeHeight="251665408" behindDoc="1" locked="0" layoutInCell="1" allowOverlap="1">
          <wp:simplePos x="0" y="0"/>
          <wp:positionH relativeFrom="column">
            <wp:posOffset>2274570</wp:posOffset>
          </wp:positionH>
          <wp:positionV relativeFrom="paragraph">
            <wp:posOffset>9512300</wp:posOffset>
          </wp:positionV>
          <wp:extent cx="2925445" cy="699135"/>
          <wp:effectExtent l="0" t="0" r="0" b="5715"/>
          <wp:wrapNone/>
          <wp:docPr id="5" name="Imagen 5" descr="www.dgdc.go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www.dgdc.gob.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5445" cy="699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D7" w:rsidRDefault="00106AD7" w:rsidP="00A36A67">
      <w:pPr>
        <w:spacing w:after="0" w:line="240" w:lineRule="auto"/>
      </w:pPr>
      <w:r>
        <w:separator/>
      </w:r>
    </w:p>
  </w:footnote>
  <w:footnote w:type="continuationSeparator" w:id="0">
    <w:p w:rsidR="00106AD7" w:rsidRDefault="00106AD7" w:rsidP="00A3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690"/>
    <w:multiLevelType w:val="multilevel"/>
    <w:tmpl w:val="6F86F0B6"/>
    <w:lvl w:ilvl="0">
      <w:start w:val="6"/>
      <w:numFmt w:val="decimal"/>
      <w:lvlText w:val="%1"/>
      <w:lvlJc w:val="left"/>
      <w:pPr>
        <w:tabs>
          <w:tab w:val="num" w:pos="705"/>
        </w:tabs>
        <w:ind w:left="705" w:hanging="705"/>
      </w:pPr>
      <w:rPr>
        <w:rFonts w:hint="default"/>
        <w:sz w:val="28"/>
      </w:rPr>
    </w:lvl>
    <w:lvl w:ilvl="1">
      <w:start w:val="1"/>
      <w:numFmt w:val="decimal"/>
      <w:lvlText w:val="%1.%2"/>
      <w:lvlJc w:val="left"/>
      <w:pPr>
        <w:tabs>
          <w:tab w:val="num" w:pos="705"/>
        </w:tabs>
        <w:ind w:left="705" w:hanging="70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 w15:restartNumberingAfterBreak="0">
    <w:nsid w:val="07C41D77"/>
    <w:multiLevelType w:val="hybridMultilevel"/>
    <w:tmpl w:val="DC4855C4"/>
    <w:lvl w:ilvl="0" w:tplc="F1C0F35E">
      <w:start w:val="2"/>
      <w:numFmt w:val="upperRoman"/>
      <w:lvlText w:val="%1."/>
      <w:lvlJc w:val="left"/>
      <w:pPr>
        <w:ind w:left="1426" w:hanging="720"/>
      </w:pPr>
      <w:rPr>
        <w:rFonts w:hint="default"/>
      </w:rPr>
    </w:lvl>
    <w:lvl w:ilvl="1" w:tplc="1C0A0019" w:tentative="1">
      <w:start w:val="1"/>
      <w:numFmt w:val="lowerLetter"/>
      <w:lvlText w:val="%2."/>
      <w:lvlJc w:val="left"/>
      <w:pPr>
        <w:ind w:left="1786" w:hanging="360"/>
      </w:pPr>
    </w:lvl>
    <w:lvl w:ilvl="2" w:tplc="1C0A001B" w:tentative="1">
      <w:start w:val="1"/>
      <w:numFmt w:val="lowerRoman"/>
      <w:lvlText w:val="%3."/>
      <w:lvlJc w:val="right"/>
      <w:pPr>
        <w:ind w:left="2506" w:hanging="180"/>
      </w:pPr>
    </w:lvl>
    <w:lvl w:ilvl="3" w:tplc="1C0A000F" w:tentative="1">
      <w:start w:val="1"/>
      <w:numFmt w:val="decimal"/>
      <w:lvlText w:val="%4."/>
      <w:lvlJc w:val="left"/>
      <w:pPr>
        <w:ind w:left="3226" w:hanging="360"/>
      </w:pPr>
    </w:lvl>
    <w:lvl w:ilvl="4" w:tplc="1C0A0019" w:tentative="1">
      <w:start w:val="1"/>
      <w:numFmt w:val="lowerLetter"/>
      <w:lvlText w:val="%5."/>
      <w:lvlJc w:val="left"/>
      <w:pPr>
        <w:ind w:left="3946" w:hanging="360"/>
      </w:pPr>
    </w:lvl>
    <w:lvl w:ilvl="5" w:tplc="1C0A001B" w:tentative="1">
      <w:start w:val="1"/>
      <w:numFmt w:val="lowerRoman"/>
      <w:lvlText w:val="%6."/>
      <w:lvlJc w:val="right"/>
      <w:pPr>
        <w:ind w:left="4666" w:hanging="180"/>
      </w:pPr>
    </w:lvl>
    <w:lvl w:ilvl="6" w:tplc="1C0A000F" w:tentative="1">
      <w:start w:val="1"/>
      <w:numFmt w:val="decimal"/>
      <w:lvlText w:val="%7."/>
      <w:lvlJc w:val="left"/>
      <w:pPr>
        <w:ind w:left="5386" w:hanging="360"/>
      </w:pPr>
    </w:lvl>
    <w:lvl w:ilvl="7" w:tplc="1C0A0019" w:tentative="1">
      <w:start w:val="1"/>
      <w:numFmt w:val="lowerLetter"/>
      <w:lvlText w:val="%8."/>
      <w:lvlJc w:val="left"/>
      <w:pPr>
        <w:ind w:left="6106" w:hanging="360"/>
      </w:pPr>
    </w:lvl>
    <w:lvl w:ilvl="8" w:tplc="1C0A001B" w:tentative="1">
      <w:start w:val="1"/>
      <w:numFmt w:val="lowerRoman"/>
      <w:lvlText w:val="%9."/>
      <w:lvlJc w:val="right"/>
      <w:pPr>
        <w:ind w:left="6826" w:hanging="180"/>
      </w:pPr>
    </w:lvl>
  </w:abstractNum>
  <w:abstractNum w:abstractNumId="2" w15:restartNumberingAfterBreak="0">
    <w:nsid w:val="0FEF011F"/>
    <w:multiLevelType w:val="multilevel"/>
    <w:tmpl w:val="DD8A72BA"/>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FFA1A9D"/>
    <w:multiLevelType w:val="multilevel"/>
    <w:tmpl w:val="62B062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90"/>
        </w:tabs>
        <w:ind w:left="99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1029226D"/>
    <w:multiLevelType w:val="hybridMultilevel"/>
    <w:tmpl w:val="5818EBD8"/>
    <w:lvl w:ilvl="0" w:tplc="0B5C1AAA">
      <w:start w:val="1"/>
      <w:numFmt w:val="decimal"/>
      <w:lvlText w:val="%1."/>
      <w:lvlJc w:val="left"/>
      <w:pPr>
        <w:ind w:left="1050" w:hanging="360"/>
      </w:pPr>
      <w:rPr>
        <w:rFonts w:hint="default"/>
        <w:b/>
      </w:rPr>
    </w:lvl>
    <w:lvl w:ilvl="1" w:tplc="1C0A0019" w:tentative="1">
      <w:start w:val="1"/>
      <w:numFmt w:val="lowerLetter"/>
      <w:lvlText w:val="%2."/>
      <w:lvlJc w:val="left"/>
      <w:pPr>
        <w:ind w:left="1770" w:hanging="360"/>
      </w:pPr>
    </w:lvl>
    <w:lvl w:ilvl="2" w:tplc="1C0A001B" w:tentative="1">
      <w:start w:val="1"/>
      <w:numFmt w:val="lowerRoman"/>
      <w:lvlText w:val="%3."/>
      <w:lvlJc w:val="right"/>
      <w:pPr>
        <w:ind w:left="2490" w:hanging="180"/>
      </w:pPr>
    </w:lvl>
    <w:lvl w:ilvl="3" w:tplc="1C0A000F" w:tentative="1">
      <w:start w:val="1"/>
      <w:numFmt w:val="decimal"/>
      <w:lvlText w:val="%4."/>
      <w:lvlJc w:val="left"/>
      <w:pPr>
        <w:ind w:left="3210" w:hanging="360"/>
      </w:pPr>
    </w:lvl>
    <w:lvl w:ilvl="4" w:tplc="1C0A0019" w:tentative="1">
      <w:start w:val="1"/>
      <w:numFmt w:val="lowerLetter"/>
      <w:lvlText w:val="%5."/>
      <w:lvlJc w:val="left"/>
      <w:pPr>
        <w:ind w:left="3930" w:hanging="360"/>
      </w:pPr>
    </w:lvl>
    <w:lvl w:ilvl="5" w:tplc="1C0A001B" w:tentative="1">
      <w:start w:val="1"/>
      <w:numFmt w:val="lowerRoman"/>
      <w:lvlText w:val="%6."/>
      <w:lvlJc w:val="right"/>
      <w:pPr>
        <w:ind w:left="4650" w:hanging="180"/>
      </w:pPr>
    </w:lvl>
    <w:lvl w:ilvl="6" w:tplc="1C0A000F" w:tentative="1">
      <w:start w:val="1"/>
      <w:numFmt w:val="decimal"/>
      <w:lvlText w:val="%7."/>
      <w:lvlJc w:val="left"/>
      <w:pPr>
        <w:ind w:left="5370" w:hanging="360"/>
      </w:pPr>
    </w:lvl>
    <w:lvl w:ilvl="7" w:tplc="1C0A0019" w:tentative="1">
      <w:start w:val="1"/>
      <w:numFmt w:val="lowerLetter"/>
      <w:lvlText w:val="%8."/>
      <w:lvlJc w:val="left"/>
      <w:pPr>
        <w:ind w:left="6090" w:hanging="360"/>
      </w:pPr>
    </w:lvl>
    <w:lvl w:ilvl="8" w:tplc="1C0A001B" w:tentative="1">
      <w:start w:val="1"/>
      <w:numFmt w:val="lowerRoman"/>
      <w:lvlText w:val="%9."/>
      <w:lvlJc w:val="right"/>
      <w:pPr>
        <w:ind w:left="6810" w:hanging="180"/>
      </w:pPr>
    </w:lvl>
  </w:abstractNum>
  <w:abstractNum w:abstractNumId="5" w15:restartNumberingAfterBreak="0">
    <w:nsid w:val="148615E4"/>
    <w:multiLevelType w:val="hybridMultilevel"/>
    <w:tmpl w:val="2BDE5A1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019E0"/>
    <w:multiLevelType w:val="multilevel"/>
    <w:tmpl w:val="BA8C2CE8"/>
    <w:lvl w:ilvl="0">
      <w:start w:val="5"/>
      <w:numFmt w:val="decimal"/>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45212"/>
    <w:multiLevelType w:val="hybridMultilevel"/>
    <w:tmpl w:val="873A221C"/>
    <w:lvl w:ilvl="0" w:tplc="1C0A000B">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8" w15:restartNumberingAfterBreak="0">
    <w:nsid w:val="1FA52418"/>
    <w:multiLevelType w:val="hybridMultilevel"/>
    <w:tmpl w:val="C776B40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2389009D"/>
    <w:multiLevelType w:val="multilevel"/>
    <w:tmpl w:val="8BF4A264"/>
    <w:lvl w:ilvl="0">
      <w:start w:val="3"/>
      <w:numFmt w:val="decimal"/>
      <w:lvlText w:val="%1"/>
      <w:lvlJc w:val="left"/>
      <w:pPr>
        <w:tabs>
          <w:tab w:val="num" w:pos="1125"/>
        </w:tabs>
        <w:ind w:left="1125" w:hanging="1125"/>
      </w:pPr>
      <w:rPr>
        <w:rFonts w:hint="default"/>
      </w:rPr>
    </w:lvl>
    <w:lvl w:ilvl="1">
      <w:start w:val="4"/>
      <w:numFmt w:val="decimal"/>
      <w:lvlText w:val="%1.%2"/>
      <w:lvlJc w:val="left"/>
      <w:pPr>
        <w:tabs>
          <w:tab w:val="num" w:pos="1551"/>
        </w:tabs>
        <w:ind w:left="1551" w:hanging="1125"/>
      </w:pPr>
      <w:rPr>
        <w:rFonts w:hint="default"/>
        <w:b/>
      </w:rPr>
    </w:lvl>
    <w:lvl w:ilvl="2">
      <w:start w:val="1"/>
      <w:numFmt w:val="decimal"/>
      <w:lvlText w:val="%1.%2.%3"/>
      <w:lvlJc w:val="left"/>
      <w:pPr>
        <w:tabs>
          <w:tab w:val="num" w:pos="1695"/>
        </w:tabs>
        <w:ind w:left="1695" w:hanging="1125"/>
      </w:pPr>
      <w:rPr>
        <w:rFonts w:hint="default"/>
      </w:rPr>
    </w:lvl>
    <w:lvl w:ilvl="3">
      <w:start w:val="1"/>
      <w:numFmt w:val="decimal"/>
      <w:lvlText w:val="%1.%2.%3.%4"/>
      <w:lvlJc w:val="left"/>
      <w:pPr>
        <w:tabs>
          <w:tab w:val="num" w:pos="1980"/>
        </w:tabs>
        <w:ind w:left="1980" w:hanging="1125"/>
      </w:pPr>
      <w:rPr>
        <w:rFonts w:hint="default"/>
      </w:rPr>
    </w:lvl>
    <w:lvl w:ilvl="4">
      <w:start w:val="1"/>
      <w:numFmt w:val="decimal"/>
      <w:lvlText w:val="%1.%2.%3.%4.%5"/>
      <w:lvlJc w:val="left"/>
      <w:pPr>
        <w:tabs>
          <w:tab w:val="num" w:pos="2265"/>
        </w:tabs>
        <w:ind w:left="2265" w:hanging="1125"/>
      </w:pPr>
      <w:rPr>
        <w:rFonts w:hint="default"/>
      </w:rPr>
    </w:lvl>
    <w:lvl w:ilvl="5">
      <w:start w:val="1"/>
      <w:numFmt w:val="decimal"/>
      <w:lvlText w:val="%1.%2.%3.%4.%5.%6"/>
      <w:lvlJc w:val="left"/>
      <w:pPr>
        <w:tabs>
          <w:tab w:val="num" w:pos="2550"/>
        </w:tabs>
        <w:ind w:left="2550" w:hanging="1125"/>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0" w15:restartNumberingAfterBreak="0">
    <w:nsid w:val="24934BAC"/>
    <w:multiLevelType w:val="multilevel"/>
    <w:tmpl w:val="90266FB4"/>
    <w:lvl w:ilvl="0">
      <w:start w:val="4"/>
      <w:numFmt w:val="decimal"/>
      <w:lvlText w:val="%1"/>
      <w:lvlJc w:val="left"/>
      <w:pPr>
        <w:tabs>
          <w:tab w:val="num" w:pos="1335"/>
        </w:tabs>
        <w:ind w:left="1335" w:hanging="1335"/>
      </w:pPr>
      <w:rPr>
        <w:rFonts w:hint="default"/>
      </w:rPr>
    </w:lvl>
    <w:lvl w:ilvl="1">
      <w:start w:val="1"/>
      <w:numFmt w:val="decimal"/>
      <w:lvlText w:val="%1.%2"/>
      <w:lvlJc w:val="left"/>
      <w:pPr>
        <w:tabs>
          <w:tab w:val="num" w:pos="1410"/>
        </w:tabs>
        <w:ind w:left="1410" w:hanging="1335"/>
      </w:pPr>
      <w:rPr>
        <w:rFonts w:hint="default"/>
      </w:rPr>
    </w:lvl>
    <w:lvl w:ilvl="2">
      <w:start w:val="1"/>
      <w:numFmt w:val="decimal"/>
      <w:lvlText w:val="%1.%2.%3"/>
      <w:lvlJc w:val="left"/>
      <w:pPr>
        <w:tabs>
          <w:tab w:val="num" w:pos="1485"/>
        </w:tabs>
        <w:ind w:left="1485" w:hanging="1335"/>
      </w:pPr>
      <w:rPr>
        <w:rFonts w:hint="default"/>
      </w:rPr>
    </w:lvl>
    <w:lvl w:ilvl="3">
      <w:start w:val="1"/>
      <w:numFmt w:val="decimal"/>
      <w:lvlText w:val="%1.%2.%3.%4"/>
      <w:lvlJc w:val="left"/>
      <w:pPr>
        <w:tabs>
          <w:tab w:val="num" w:pos="1560"/>
        </w:tabs>
        <w:ind w:left="1560" w:hanging="1335"/>
      </w:pPr>
      <w:rPr>
        <w:rFonts w:hint="default"/>
      </w:rPr>
    </w:lvl>
    <w:lvl w:ilvl="4">
      <w:start w:val="1"/>
      <w:numFmt w:val="decimal"/>
      <w:lvlText w:val="%1.%2.%3.%4.%5"/>
      <w:lvlJc w:val="left"/>
      <w:pPr>
        <w:tabs>
          <w:tab w:val="num" w:pos="1635"/>
        </w:tabs>
        <w:ind w:left="1635" w:hanging="1335"/>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1" w15:restartNumberingAfterBreak="0">
    <w:nsid w:val="2A786829"/>
    <w:multiLevelType w:val="hybridMultilevel"/>
    <w:tmpl w:val="7F461CCA"/>
    <w:lvl w:ilvl="0" w:tplc="BECC0E22">
      <w:start w:val="1"/>
      <w:numFmt w:val="lowerLetter"/>
      <w:lvlText w:val="%1)"/>
      <w:lvlJc w:val="left"/>
      <w:pPr>
        <w:ind w:left="502" w:hanging="360"/>
      </w:pPr>
    </w:lvl>
    <w:lvl w:ilvl="1" w:tplc="1C0A0019">
      <w:start w:val="1"/>
      <w:numFmt w:val="lowerLetter"/>
      <w:lvlText w:val="%2."/>
      <w:lvlJc w:val="left"/>
      <w:pPr>
        <w:ind w:left="1222" w:hanging="360"/>
      </w:pPr>
    </w:lvl>
    <w:lvl w:ilvl="2" w:tplc="1C0A001B">
      <w:start w:val="1"/>
      <w:numFmt w:val="lowerRoman"/>
      <w:lvlText w:val="%3."/>
      <w:lvlJc w:val="right"/>
      <w:pPr>
        <w:ind w:left="1942" w:hanging="180"/>
      </w:pPr>
    </w:lvl>
    <w:lvl w:ilvl="3" w:tplc="1C0A000F">
      <w:start w:val="1"/>
      <w:numFmt w:val="decimal"/>
      <w:lvlText w:val="%4."/>
      <w:lvlJc w:val="left"/>
      <w:pPr>
        <w:ind w:left="2662" w:hanging="360"/>
      </w:pPr>
    </w:lvl>
    <w:lvl w:ilvl="4" w:tplc="1C0A0019">
      <w:start w:val="1"/>
      <w:numFmt w:val="lowerLetter"/>
      <w:lvlText w:val="%5."/>
      <w:lvlJc w:val="left"/>
      <w:pPr>
        <w:ind w:left="3382" w:hanging="360"/>
      </w:pPr>
    </w:lvl>
    <w:lvl w:ilvl="5" w:tplc="1C0A001B">
      <w:start w:val="1"/>
      <w:numFmt w:val="lowerRoman"/>
      <w:lvlText w:val="%6."/>
      <w:lvlJc w:val="right"/>
      <w:pPr>
        <w:ind w:left="4102" w:hanging="180"/>
      </w:pPr>
    </w:lvl>
    <w:lvl w:ilvl="6" w:tplc="1C0A000F">
      <w:start w:val="1"/>
      <w:numFmt w:val="decimal"/>
      <w:lvlText w:val="%7."/>
      <w:lvlJc w:val="left"/>
      <w:pPr>
        <w:ind w:left="4822" w:hanging="360"/>
      </w:pPr>
    </w:lvl>
    <w:lvl w:ilvl="7" w:tplc="1C0A0019">
      <w:start w:val="1"/>
      <w:numFmt w:val="lowerLetter"/>
      <w:lvlText w:val="%8."/>
      <w:lvlJc w:val="left"/>
      <w:pPr>
        <w:ind w:left="5542" w:hanging="360"/>
      </w:pPr>
    </w:lvl>
    <w:lvl w:ilvl="8" w:tplc="1C0A001B">
      <w:start w:val="1"/>
      <w:numFmt w:val="lowerRoman"/>
      <w:lvlText w:val="%9."/>
      <w:lvlJc w:val="right"/>
      <w:pPr>
        <w:ind w:left="6262" w:hanging="180"/>
      </w:pPr>
    </w:lvl>
  </w:abstractNum>
  <w:abstractNum w:abstractNumId="12" w15:restartNumberingAfterBreak="0">
    <w:nsid w:val="2AEA114C"/>
    <w:multiLevelType w:val="hybridMultilevel"/>
    <w:tmpl w:val="FABA5B9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6EF211A"/>
    <w:multiLevelType w:val="hybridMultilevel"/>
    <w:tmpl w:val="26A4E3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205027"/>
    <w:multiLevelType w:val="hybridMultilevel"/>
    <w:tmpl w:val="80F255EC"/>
    <w:lvl w:ilvl="0" w:tplc="E2100642">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8821D50"/>
    <w:multiLevelType w:val="multilevel"/>
    <w:tmpl w:val="CC6E39CA"/>
    <w:lvl w:ilvl="0">
      <w:start w:val="5"/>
      <w:numFmt w:val="decimal"/>
      <w:lvlText w:val="%1"/>
      <w:lvlJc w:val="left"/>
      <w:pPr>
        <w:tabs>
          <w:tab w:val="num" w:pos="705"/>
        </w:tabs>
        <w:ind w:left="705" w:hanging="705"/>
      </w:pPr>
      <w:rPr>
        <w:rFonts w:hint="default"/>
        <w:sz w:val="28"/>
      </w:rPr>
    </w:lvl>
    <w:lvl w:ilvl="1">
      <w:start w:val="3"/>
      <w:numFmt w:val="decimal"/>
      <w:lvlText w:val="%1.%2"/>
      <w:lvlJc w:val="left"/>
      <w:pPr>
        <w:tabs>
          <w:tab w:val="num" w:pos="705"/>
        </w:tabs>
        <w:ind w:left="705" w:hanging="70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6" w15:restartNumberingAfterBreak="0">
    <w:nsid w:val="3A842605"/>
    <w:multiLevelType w:val="multilevel"/>
    <w:tmpl w:val="DDD4B3D2"/>
    <w:lvl w:ilvl="0">
      <w:start w:val="3"/>
      <w:numFmt w:val="decimal"/>
      <w:lvlText w:val="%1"/>
      <w:lvlJc w:val="left"/>
      <w:pPr>
        <w:tabs>
          <w:tab w:val="num" w:pos="1260"/>
        </w:tabs>
        <w:ind w:left="1260" w:hanging="1260"/>
      </w:pPr>
      <w:rPr>
        <w:rFonts w:hint="default"/>
      </w:rPr>
    </w:lvl>
    <w:lvl w:ilvl="1">
      <w:start w:val="9"/>
      <w:numFmt w:val="decimal"/>
      <w:lvlText w:val="%1.%2"/>
      <w:lvlJc w:val="left"/>
      <w:pPr>
        <w:tabs>
          <w:tab w:val="num" w:pos="1410"/>
        </w:tabs>
        <w:ind w:left="1410" w:hanging="1260"/>
      </w:pPr>
      <w:rPr>
        <w:rFonts w:hint="default"/>
      </w:rPr>
    </w:lvl>
    <w:lvl w:ilvl="2">
      <w:start w:val="1"/>
      <w:numFmt w:val="decimal"/>
      <w:lvlText w:val="%1.%2.%3"/>
      <w:lvlJc w:val="left"/>
      <w:pPr>
        <w:tabs>
          <w:tab w:val="num" w:pos="1560"/>
        </w:tabs>
        <w:ind w:left="1560" w:hanging="1260"/>
      </w:pPr>
      <w:rPr>
        <w:rFonts w:hint="default"/>
      </w:rPr>
    </w:lvl>
    <w:lvl w:ilvl="3">
      <w:start w:val="1"/>
      <w:numFmt w:val="decimal"/>
      <w:lvlText w:val="%1.%2.%3.%4"/>
      <w:lvlJc w:val="left"/>
      <w:pPr>
        <w:tabs>
          <w:tab w:val="num" w:pos="1710"/>
        </w:tabs>
        <w:ind w:left="1710" w:hanging="1260"/>
      </w:pPr>
      <w:rPr>
        <w:rFonts w:hint="default"/>
      </w:rPr>
    </w:lvl>
    <w:lvl w:ilvl="4">
      <w:start w:val="1"/>
      <w:numFmt w:val="decimal"/>
      <w:lvlText w:val="%1.%2.%3.%4.%5"/>
      <w:lvlJc w:val="left"/>
      <w:pPr>
        <w:tabs>
          <w:tab w:val="num" w:pos="1860"/>
        </w:tabs>
        <w:ind w:left="1860" w:hanging="1260"/>
      </w:pPr>
      <w:rPr>
        <w:rFonts w:hint="default"/>
      </w:rPr>
    </w:lvl>
    <w:lvl w:ilvl="5">
      <w:start w:val="1"/>
      <w:numFmt w:val="decimal"/>
      <w:lvlText w:val="%1.%2.%3.%4.%5.%6"/>
      <w:lvlJc w:val="left"/>
      <w:pPr>
        <w:tabs>
          <w:tab w:val="num" w:pos="2010"/>
        </w:tabs>
        <w:ind w:left="2010" w:hanging="126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7" w15:restartNumberingAfterBreak="0">
    <w:nsid w:val="44C033D1"/>
    <w:multiLevelType w:val="hybridMultilevel"/>
    <w:tmpl w:val="1D6408C0"/>
    <w:lvl w:ilvl="0" w:tplc="18D2B2C4">
      <w:start w:val="1"/>
      <w:numFmt w:val="lowerLetter"/>
      <w:lvlText w:val="%1)"/>
      <w:lvlJc w:val="left"/>
      <w:pPr>
        <w:ind w:left="736" w:hanging="452"/>
      </w:pPr>
      <w:rPr>
        <w:rFonts w:ascii="Times New Roman" w:eastAsia="Times New Roman" w:hAnsi="Times New Roman" w:cs="Times New Roman" w:hint="default"/>
        <w:b/>
        <w:bCs/>
        <w:spacing w:val="0"/>
        <w:w w:val="100"/>
        <w:sz w:val="28"/>
        <w:szCs w:val="28"/>
        <w:lang w:val="en-US" w:eastAsia="en-US" w:bidi="en-US"/>
      </w:rPr>
    </w:lvl>
    <w:lvl w:ilvl="1" w:tplc="8DAA371A">
      <w:numFmt w:val="bullet"/>
      <w:lvlText w:val="•"/>
      <w:lvlJc w:val="left"/>
      <w:pPr>
        <w:ind w:left="1595" w:hanging="452"/>
      </w:pPr>
      <w:rPr>
        <w:rFonts w:hint="default"/>
        <w:lang w:val="en-US" w:eastAsia="en-US" w:bidi="en-US"/>
      </w:rPr>
    </w:lvl>
    <w:lvl w:ilvl="2" w:tplc="295292B8">
      <w:numFmt w:val="bullet"/>
      <w:lvlText w:val="•"/>
      <w:lvlJc w:val="left"/>
      <w:pPr>
        <w:ind w:left="2445" w:hanging="452"/>
      </w:pPr>
      <w:rPr>
        <w:rFonts w:hint="default"/>
        <w:lang w:val="en-US" w:eastAsia="en-US" w:bidi="en-US"/>
      </w:rPr>
    </w:lvl>
    <w:lvl w:ilvl="3" w:tplc="173CACAA">
      <w:numFmt w:val="bullet"/>
      <w:lvlText w:val="•"/>
      <w:lvlJc w:val="left"/>
      <w:pPr>
        <w:ind w:left="3295" w:hanging="452"/>
      </w:pPr>
      <w:rPr>
        <w:rFonts w:hint="default"/>
        <w:lang w:val="en-US" w:eastAsia="en-US" w:bidi="en-US"/>
      </w:rPr>
    </w:lvl>
    <w:lvl w:ilvl="4" w:tplc="A9E8D150">
      <w:numFmt w:val="bullet"/>
      <w:lvlText w:val="•"/>
      <w:lvlJc w:val="left"/>
      <w:pPr>
        <w:ind w:left="4145" w:hanging="452"/>
      </w:pPr>
      <w:rPr>
        <w:rFonts w:hint="default"/>
        <w:lang w:val="en-US" w:eastAsia="en-US" w:bidi="en-US"/>
      </w:rPr>
    </w:lvl>
    <w:lvl w:ilvl="5" w:tplc="7D7C7358">
      <w:numFmt w:val="bullet"/>
      <w:lvlText w:val="•"/>
      <w:lvlJc w:val="left"/>
      <w:pPr>
        <w:ind w:left="4996" w:hanging="452"/>
      </w:pPr>
      <w:rPr>
        <w:rFonts w:hint="default"/>
        <w:lang w:val="en-US" w:eastAsia="en-US" w:bidi="en-US"/>
      </w:rPr>
    </w:lvl>
    <w:lvl w:ilvl="6" w:tplc="90F6B338">
      <w:numFmt w:val="bullet"/>
      <w:lvlText w:val="•"/>
      <w:lvlJc w:val="left"/>
      <w:pPr>
        <w:ind w:left="5846" w:hanging="452"/>
      </w:pPr>
      <w:rPr>
        <w:rFonts w:hint="default"/>
        <w:lang w:val="en-US" w:eastAsia="en-US" w:bidi="en-US"/>
      </w:rPr>
    </w:lvl>
    <w:lvl w:ilvl="7" w:tplc="F72E5A10">
      <w:numFmt w:val="bullet"/>
      <w:lvlText w:val="•"/>
      <w:lvlJc w:val="left"/>
      <w:pPr>
        <w:ind w:left="6696" w:hanging="452"/>
      </w:pPr>
      <w:rPr>
        <w:rFonts w:hint="default"/>
        <w:lang w:val="en-US" w:eastAsia="en-US" w:bidi="en-US"/>
      </w:rPr>
    </w:lvl>
    <w:lvl w:ilvl="8" w:tplc="A936321C">
      <w:numFmt w:val="bullet"/>
      <w:lvlText w:val="•"/>
      <w:lvlJc w:val="left"/>
      <w:pPr>
        <w:ind w:left="7546" w:hanging="452"/>
      </w:pPr>
      <w:rPr>
        <w:rFonts w:hint="default"/>
        <w:lang w:val="en-US" w:eastAsia="en-US" w:bidi="en-US"/>
      </w:rPr>
    </w:lvl>
  </w:abstractNum>
  <w:abstractNum w:abstractNumId="18" w15:restartNumberingAfterBreak="0">
    <w:nsid w:val="453C40EF"/>
    <w:multiLevelType w:val="multilevel"/>
    <w:tmpl w:val="558C5DA2"/>
    <w:lvl w:ilvl="0">
      <w:start w:val="5"/>
      <w:numFmt w:val="decimal"/>
      <w:lvlText w:val="%1"/>
      <w:lvlJc w:val="left"/>
      <w:pPr>
        <w:tabs>
          <w:tab w:val="num" w:pos="705"/>
        </w:tabs>
        <w:ind w:left="705" w:hanging="705"/>
      </w:pPr>
      <w:rPr>
        <w:rFonts w:hint="default"/>
        <w:b/>
      </w:rPr>
    </w:lvl>
    <w:lvl w:ilvl="1">
      <w:start w:val="6"/>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9" w15:restartNumberingAfterBreak="0">
    <w:nsid w:val="4A555F97"/>
    <w:multiLevelType w:val="hybridMultilevel"/>
    <w:tmpl w:val="146AAEDC"/>
    <w:lvl w:ilvl="0" w:tplc="D9786226">
      <w:start w:val="1"/>
      <w:numFmt w:val="decimal"/>
      <w:lvlText w:val="%1."/>
      <w:lvlJc w:val="left"/>
      <w:pPr>
        <w:ind w:left="622" w:hanging="480"/>
      </w:pPr>
      <w:rPr>
        <w:rFonts w:hint="default"/>
        <w:b/>
      </w:rPr>
    </w:lvl>
    <w:lvl w:ilvl="1" w:tplc="1C0A0019" w:tentative="1">
      <w:start w:val="1"/>
      <w:numFmt w:val="lowerLetter"/>
      <w:lvlText w:val="%2."/>
      <w:lvlJc w:val="left"/>
      <w:pPr>
        <w:ind w:left="1290" w:hanging="360"/>
      </w:pPr>
    </w:lvl>
    <w:lvl w:ilvl="2" w:tplc="1C0A001B" w:tentative="1">
      <w:start w:val="1"/>
      <w:numFmt w:val="lowerRoman"/>
      <w:lvlText w:val="%3."/>
      <w:lvlJc w:val="right"/>
      <w:pPr>
        <w:ind w:left="2010" w:hanging="180"/>
      </w:pPr>
    </w:lvl>
    <w:lvl w:ilvl="3" w:tplc="1C0A000F" w:tentative="1">
      <w:start w:val="1"/>
      <w:numFmt w:val="decimal"/>
      <w:lvlText w:val="%4."/>
      <w:lvlJc w:val="left"/>
      <w:pPr>
        <w:ind w:left="2730" w:hanging="360"/>
      </w:pPr>
    </w:lvl>
    <w:lvl w:ilvl="4" w:tplc="1C0A0019" w:tentative="1">
      <w:start w:val="1"/>
      <w:numFmt w:val="lowerLetter"/>
      <w:lvlText w:val="%5."/>
      <w:lvlJc w:val="left"/>
      <w:pPr>
        <w:ind w:left="3450" w:hanging="360"/>
      </w:pPr>
    </w:lvl>
    <w:lvl w:ilvl="5" w:tplc="1C0A001B" w:tentative="1">
      <w:start w:val="1"/>
      <w:numFmt w:val="lowerRoman"/>
      <w:lvlText w:val="%6."/>
      <w:lvlJc w:val="right"/>
      <w:pPr>
        <w:ind w:left="4170" w:hanging="180"/>
      </w:pPr>
    </w:lvl>
    <w:lvl w:ilvl="6" w:tplc="1C0A000F" w:tentative="1">
      <w:start w:val="1"/>
      <w:numFmt w:val="decimal"/>
      <w:lvlText w:val="%7."/>
      <w:lvlJc w:val="left"/>
      <w:pPr>
        <w:ind w:left="4890" w:hanging="360"/>
      </w:pPr>
    </w:lvl>
    <w:lvl w:ilvl="7" w:tplc="1C0A0019" w:tentative="1">
      <w:start w:val="1"/>
      <w:numFmt w:val="lowerLetter"/>
      <w:lvlText w:val="%8."/>
      <w:lvlJc w:val="left"/>
      <w:pPr>
        <w:ind w:left="5610" w:hanging="360"/>
      </w:pPr>
    </w:lvl>
    <w:lvl w:ilvl="8" w:tplc="1C0A001B" w:tentative="1">
      <w:start w:val="1"/>
      <w:numFmt w:val="lowerRoman"/>
      <w:lvlText w:val="%9."/>
      <w:lvlJc w:val="right"/>
      <w:pPr>
        <w:ind w:left="6330" w:hanging="180"/>
      </w:pPr>
    </w:lvl>
  </w:abstractNum>
  <w:abstractNum w:abstractNumId="20" w15:restartNumberingAfterBreak="0">
    <w:nsid w:val="4CB5708D"/>
    <w:multiLevelType w:val="hybridMultilevel"/>
    <w:tmpl w:val="E2686416"/>
    <w:lvl w:ilvl="0" w:tplc="43A468AA">
      <w:start w:val="1"/>
      <w:numFmt w:val="decimal"/>
      <w:lvlText w:val="%1."/>
      <w:lvlJc w:val="left"/>
      <w:pPr>
        <w:ind w:left="690" w:hanging="480"/>
      </w:pPr>
      <w:rPr>
        <w:rFonts w:hint="default"/>
      </w:rPr>
    </w:lvl>
    <w:lvl w:ilvl="1" w:tplc="1C0A0019" w:tentative="1">
      <w:start w:val="1"/>
      <w:numFmt w:val="lowerLetter"/>
      <w:lvlText w:val="%2."/>
      <w:lvlJc w:val="left"/>
      <w:pPr>
        <w:ind w:left="1290" w:hanging="360"/>
      </w:pPr>
    </w:lvl>
    <w:lvl w:ilvl="2" w:tplc="1C0A001B" w:tentative="1">
      <w:start w:val="1"/>
      <w:numFmt w:val="lowerRoman"/>
      <w:lvlText w:val="%3."/>
      <w:lvlJc w:val="right"/>
      <w:pPr>
        <w:ind w:left="2010" w:hanging="180"/>
      </w:pPr>
    </w:lvl>
    <w:lvl w:ilvl="3" w:tplc="1C0A000F" w:tentative="1">
      <w:start w:val="1"/>
      <w:numFmt w:val="decimal"/>
      <w:lvlText w:val="%4."/>
      <w:lvlJc w:val="left"/>
      <w:pPr>
        <w:ind w:left="2730" w:hanging="360"/>
      </w:pPr>
    </w:lvl>
    <w:lvl w:ilvl="4" w:tplc="1C0A0019" w:tentative="1">
      <w:start w:val="1"/>
      <w:numFmt w:val="lowerLetter"/>
      <w:lvlText w:val="%5."/>
      <w:lvlJc w:val="left"/>
      <w:pPr>
        <w:ind w:left="3450" w:hanging="360"/>
      </w:pPr>
    </w:lvl>
    <w:lvl w:ilvl="5" w:tplc="1C0A001B" w:tentative="1">
      <w:start w:val="1"/>
      <w:numFmt w:val="lowerRoman"/>
      <w:lvlText w:val="%6."/>
      <w:lvlJc w:val="right"/>
      <w:pPr>
        <w:ind w:left="4170" w:hanging="180"/>
      </w:pPr>
    </w:lvl>
    <w:lvl w:ilvl="6" w:tplc="1C0A000F" w:tentative="1">
      <w:start w:val="1"/>
      <w:numFmt w:val="decimal"/>
      <w:lvlText w:val="%7."/>
      <w:lvlJc w:val="left"/>
      <w:pPr>
        <w:ind w:left="4890" w:hanging="360"/>
      </w:pPr>
    </w:lvl>
    <w:lvl w:ilvl="7" w:tplc="1C0A0019" w:tentative="1">
      <w:start w:val="1"/>
      <w:numFmt w:val="lowerLetter"/>
      <w:lvlText w:val="%8."/>
      <w:lvlJc w:val="left"/>
      <w:pPr>
        <w:ind w:left="5610" w:hanging="360"/>
      </w:pPr>
    </w:lvl>
    <w:lvl w:ilvl="8" w:tplc="1C0A001B" w:tentative="1">
      <w:start w:val="1"/>
      <w:numFmt w:val="lowerRoman"/>
      <w:lvlText w:val="%9."/>
      <w:lvlJc w:val="right"/>
      <w:pPr>
        <w:ind w:left="6330" w:hanging="180"/>
      </w:pPr>
    </w:lvl>
  </w:abstractNum>
  <w:abstractNum w:abstractNumId="21" w15:restartNumberingAfterBreak="0">
    <w:nsid w:val="501A341E"/>
    <w:multiLevelType w:val="hybridMultilevel"/>
    <w:tmpl w:val="9AD8CAA6"/>
    <w:lvl w:ilvl="0" w:tplc="031A3424">
      <w:start w:val="2000"/>
      <w:numFmt w:val="decimal"/>
      <w:lvlText w:val="%1"/>
      <w:lvlJc w:val="left"/>
      <w:pPr>
        <w:ind w:left="645" w:hanging="480"/>
      </w:pPr>
      <w:rPr>
        <w:rFonts w:hint="default"/>
        <w:b/>
        <w:sz w:val="22"/>
      </w:rPr>
    </w:lvl>
    <w:lvl w:ilvl="1" w:tplc="0C0A0019" w:tentative="1">
      <w:start w:val="1"/>
      <w:numFmt w:val="lowerLetter"/>
      <w:lvlText w:val="%2."/>
      <w:lvlJc w:val="left"/>
      <w:pPr>
        <w:ind w:left="1245" w:hanging="360"/>
      </w:pPr>
    </w:lvl>
    <w:lvl w:ilvl="2" w:tplc="0C0A001B" w:tentative="1">
      <w:start w:val="1"/>
      <w:numFmt w:val="lowerRoman"/>
      <w:lvlText w:val="%3."/>
      <w:lvlJc w:val="right"/>
      <w:pPr>
        <w:ind w:left="1965" w:hanging="180"/>
      </w:pPr>
    </w:lvl>
    <w:lvl w:ilvl="3" w:tplc="0C0A000F" w:tentative="1">
      <w:start w:val="1"/>
      <w:numFmt w:val="decimal"/>
      <w:lvlText w:val="%4."/>
      <w:lvlJc w:val="left"/>
      <w:pPr>
        <w:ind w:left="2685" w:hanging="360"/>
      </w:pPr>
    </w:lvl>
    <w:lvl w:ilvl="4" w:tplc="0C0A0019" w:tentative="1">
      <w:start w:val="1"/>
      <w:numFmt w:val="lowerLetter"/>
      <w:lvlText w:val="%5."/>
      <w:lvlJc w:val="left"/>
      <w:pPr>
        <w:ind w:left="3405" w:hanging="360"/>
      </w:pPr>
    </w:lvl>
    <w:lvl w:ilvl="5" w:tplc="0C0A001B" w:tentative="1">
      <w:start w:val="1"/>
      <w:numFmt w:val="lowerRoman"/>
      <w:lvlText w:val="%6."/>
      <w:lvlJc w:val="right"/>
      <w:pPr>
        <w:ind w:left="4125" w:hanging="180"/>
      </w:pPr>
    </w:lvl>
    <w:lvl w:ilvl="6" w:tplc="0C0A000F" w:tentative="1">
      <w:start w:val="1"/>
      <w:numFmt w:val="decimal"/>
      <w:lvlText w:val="%7."/>
      <w:lvlJc w:val="left"/>
      <w:pPr>
        <w:ind w:left="4845" w:hanging="360"/>
      </w:pPr>
    </w:lvl>
    <w:lvl w:ilvl="7" w:tplc="0C0A0019" w:tentative="1">
      <w:start w:val="1"/>
      <w:numFmt w:val="lowerLetter"/>
      <w:lvlText w:val="%8."/>
      <w:lvlJc w:val="left"/>
      <w:pPr>
        <w:ind w:left="5565" w:hanging="360"/>
      </w:pPr>
    </w:lvl>
    <w:lvl w:ilvl="8" w:tplc="0C0A001B" w:tentative="1">
      <w:start w:val="1"/>
      <w:numFmt w:val="lowerRoman"/>
      <w:lvlText w:val="%9."/>
      <w:lvlJc w:val="right"/>
      <w:pPr>
        <w:ind w:left="6285" w:hanging="180"/>
      </w:pPr>
    </w:lvl>
  </w:abstractNum>
  <w:abstractNum w:abstractNumId="22" w15:restartNumberingAfterBreak="0">
    <w:nsid w:val="5EA827A9"/>
    <w:multiLevelType w:val="hybridMultilevel"/>
    <w:tmpl w:val="60D672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D37AB3"/>
    <w:multiLevelType w:val="hybridMultilevel"/>
    <w:tmpl w:val="D7B61FE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670A277B"/>
    <w:multiLevelType w:val="multilevel"/>
    <w:tmpl w:val="9EBC4360"/>
    <w:lvl w:ilvl="0">
      <w:start w:val="3"/>
      <w:numFmt w:val="decimal"/>
      <w:lvlText w:val="%1"/>
      <w:lvlJc w:val="left"/>
      <w:pPr>
        <w:tabs>
          <w:tab w:val="num" w:pos="1125"/>
        </w:tabs>
        <w:ind w:left="1125" w:hanging="1125"/>
      </w:pPr>
      <w:rPr>
        <w:rFonts w:hint="default"/>
      </w:rPr>
    </w:lvl>
    <w:lvl w:ilvl="1">
      <w:start w:val="1"/>
      <w:numFmt w:val="decimal"/>
      <w:lvlText w:val="%1.%2"/>
      <w:lvlJc w:val="left"/>
      <w:pPr>
        <w:tabs>
          <w:tab w:val="num" w:pos="1410"/>
        </w:tabs>
        <w:ind w:left="1410" w:hanging="1125"/>
      </w:pPr>
      <w:rPr>
        <w:rFonts w:hint="default"/>
      </w:rPr>
    </w:lvl>
    <w:lvl w:ilvl="2">
      <w:start w:val="1"/>
      <w:numFmt w:val="decimal"/>
      <w:lvlText w:val="%1.%2.%3"/>
      <w:lvlJc w:val="left"/>
      <w:pPr>
        <w:tabs>
          <w:tab w:val="num" w:pos="1695"/>
        </w:tabs>
        <w:ind w:left="1695" w:hanging="1125"/>
      </w:pPr>
      <w:rPr>
        <w:rFonts w:hint="default"/>
      </w:rPr>
    </w:lvl>
    <w:lvl w:ilvl="3">
      <w:start w:val="1"/>
      <w:numFmt w:val="decimal"/>
      <w:lvlText w:val="%1.%2.%3.%4"/>
      <w:lvlJc w:val="left"/>
      <w:pPr>
        <w:tabs>
          <w:tab w:val="num" w:pos="1980"/>
        </w:tabs>
        <w:ind w:left="1980" w:hanging="1125"/>
      </w:pPr>
      <w:rPr>
        <w:rFonts w:hint="default"/>
      </w:rPr>
    </w:lvl>
    <w:lvl w:ilvl="4">
      <w:start w:val="1"/>
      <w:numFmt w:val="decimal"/>
      <w:lvlText w:val="%1.%2.%3.%4.%5"/>
      <w:lvlJc w:val="left"/>
      <w:pPr>
        <w:tabs>
          <w:tab w:val="num" w:pos="2265"/>
        </w:tabs>
        <w:ind w:left="2265" w:hanging="1125"/>
      </w:pPr>
      <w:rPr>
        <w:rFonts w:hint="default"/>
      </w:rPr>
    </w:lvl>
    <w:lvl w:ilvl="5">
      <w:start w:val="1"/>
      <w:numFmt w:val="decimal"/>
      <w:lvlText w:val="%1.%2.%3.%4.%5.%6"/>
      <w:lvlJc w:val="left"/>
      <w:pPr>
        <w:tabs>
          <w:tab w:val="num" w:pos="2550"/>
        </w:tabs>
        <w:ind w:left="2550" w:hanging="1125"/>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5" w15:restartNumberingAfterBreak="0">
    <w:nsid w:val="6AA331D6"/>
    <w:multiLevelType w:val="multilevel"/>
    <w:tmpl w:val="4D867DDC"/>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6" w15:restartNumberingAfterBreak="0">
    <w:nsid w:val="6E6F5DC9"/>
    <w:multiLevelType w:val="hybridMultilevel"/>
    <w:tmpl w:val="49BC2762"/>
    <w:lvl w:ilvl="0" w:tplc="656C61B8">
      <w:start w:val="1"/>
      <w:numFmt w:val="lowerLetter"/>
      <w:lvlText w:val="%1)"/>
      <w:lvlJc w:val="left"/>
      <w:pPr>
        <w:ind w:left="1366" w:hanging="570"/>
      </w:pPr>
      <w:rPr>
        <w:rFonts w:hint="default"/>
      </w:rPr>
    </w:lvl>
    <w:lvl w:ilvl="1" w:tplc="1C0A0019" w:tentative="1">
      <w:start w:val="1"/>
      <w:numFmt w:val="lowerLetter"/>
      <w:lvlText w:val="%2."/>
      <w:lvlJc w:val="left"/>
      <w:pPr>
        <w:ind w:left="1876" w:hanging="360"/>
      </w:pPr>
    </w:lvl>
    <w:lvl w:ilvl="2" w:tplc="1C0A001B" w:tentative="1">
      <w:start w:val="1"/>
      <w:numFmt w:val="lowerRoman"/>
      <w:lvlText w:val="%3."/>
      <w:lvlJc w:val="right"/>
      <w:pPr>
        <w:ind w:left="2596" w:hanging="180"/>
      </w:pPr>
    </w:lvl>
    <w:lvl w:ilvl="3" w:tplc="1C0A000F" w:tentative="1">
      <w:start w:val="1"/>
      <w:numFmt w:val="decimal"/>
      <w:lvlText w:val="%4."/>
      <w:lvlJc w:val="left"/>
      <w:pPr>
        <w:ind w:left="3316" w:hanging="360"/>
      </w:pPr>
    </w:lvl>
    <w:lvl w:ilvl="4" w:tplc="1C0A0019" w:tentative="1">
      <w:start w:val="1"/>
      <w:numFmt w:val="lowerLetter"/>
      <w:lvlText w:val="%5."/>
      <w:lvlJc w:val="left"/>
      <w:pPr>
        <w:ind w:left="4036" w:hanging="360"/>
      </w:pPr>
    </w:lvl>
    <w:lvl w:ilvl="5" w:tplc="1C0A001B" w:tentative="1">
      <w:start w:val="1"/>
      <w:numFmt w:val="lowerRoman"/>
      <w:lvlText w:val="%6."/>
      <w:lvlJc w:val="right"/>
      <w:pPr>
        <w:ind w:left="4756" w:hanging="180"/>
      </w:pPr>
    </w:lvl>
    <w:lvl w:ilvl="6" w:tplc="1C0A000F" w:tentative="1">
      <w:start w:val="1"/>
      <w:numFmt w:val="decimal"/>
      <w:lvlText w:val="%7."/>
      <w:lvlJc w:val="left"/>
      <w:pPr>
        <w:ind w:left="5476" w:hanging="360"/>
      </w:pPr>
    </w:lvl>
    <w:lvl w:ilvl="7" w:tplc="1C0A0019" w:tentative="1">
      <w:start w:val="1"/>
      <w:numFmt w:val="lowerLetter"/>
      <w:lvlText w:val="%8."/>
      <w:lvlJc w:val="left"/>
      <w:pPr>
        <w:ind w:left="6196" w:hanging="360"/>
      </w:pPr>
    </w:lvl>
    <w:lvl w:ilvl="8" w:tplc="1C0A001B" w:tentative="1">
      <w:start w:val="1"/>
      <w:numFmt w:val="lowerRoman"/>
      <w:lvlText w:val="%9."/>
      <w:lvlJc w:val="right"/>
      <w:pPr>
        <w:ind w:left="6916" w:hanging="180"/>
      </w:pPr>
    </w:lvl>
  </w:abstractNum>
  <w:abstractNum w:abstractNumId="27" w15:restartNumberingAfterBreak="0">
    <w:nsid w:val="701949A0"/>
    <w:multiLevelType w:val="hybridMultilevel"/>
    <w:tmpl w:val="6870FF76"/>
    <w:lvl w:ilvl="0" w:tplc="04CC6726">
      <w:start w:val="1"/>
      <w:numFmt w:val="upperRoman"/>
      <w:lvlText w:val="%1."/>
      <w:lvlJc w:val="left"/>
      <w:pPr>
        <w:ind w:left="706" w:hanging="564"/>
        <w:jc w:val="right"/>
      </w:pPr>
      <w:rPr>
        <w:rFonts w:ascii="Times New Roman" w:eastAsia="Times New Roman" w:hAnsi="Times New Roman" w:cs="Times New Roman" w:hint="default"/>
        <w:b/>
        <w:bCs/>
        <w:w w:val="99"/>
        <w:sz w:val="32"/>
        <w:szCs w:val="32"/>
        <w:lang w:val="en-US" w:eastAsia="en-US" w:bidi="en-US"/>
      </w:rPr>
    </w:lvl>
    <w:lvl w:ilvl="1" w:tplc="9B544E82">
      <w:start w:val="1"/>
      <w:numFmt w:val="upperRoman"/>
      <w:lvlText w:val="%2."/>
      <w:lvlJc w:val="left"/>
      <w:pPr>
        <w:ind w:left="1157" w:hanging="632"/>
      </w:pPr>
      <w:rPr>
        <w:rFonts w:ascii="Times New Roman" w:eastAsia="Times New Roman" w:hAnsi="Times New Roman" w:cs="Times New Roman" w:hint="default"/>
        <w:b/>
        <w:bCs/>
        <w:w w:val="99"/>
        <w:sz w:val="24"/>
        <w:szCs w:val="24"/>
        <w:lang w:val="en-US" w:eastAsia="en-US" w:bidi="en-US"/>
      </w:rPr>
    </w:lvl>
    <w:lvl w:ilvl="2" w:tplc="50B0EF3A">
      <w:numFmt w:val="bullet"/>
      <w:lvlText w:val="•"/>
      <w:lvlJc w:val="left"/>
      <w:pPr>
        <w:ind w:left="2050" w:hanging="632"/>
      </w:pPr>
      <w:rPr>
        <w:rFonts w:hint="default"/>
        <w:lang w:val="en-US" w:eastAsia="en-US" w:bidi="en-US"/>
      </w:rPr>
    </w:lvl>
    <w:lvl w:ilvl="3" w:tplc="1020F2B8">
      <w:numFmt w:val="bullet"/>
      <w:lvlText w:val="•"/>
      <w:lvlJc w:val="left"/>
      <w:pPr>
        <w:ind w:left="2935" w:hanging="632"/>
      </w:pPr>
      <w:rPr>
        <w:rFonts w:hint="default"/>
        <w:lang w:val="en-US" w:eastAsia="en-US" w:bidi="en-US"/>
      </w:rPr>
    </w:lvl>
    <w:lvl w:ilvl="4" w:tplc="23C0E850">
      <w:numFmt w:val="bullet"/>
      <w:lvlText w:val="•"/>
      <w:lvlJc w:val="left"/>
      <w:pPr>
        <w:ind w:left="3820" w:hanging="632"/>
      </w:pPr>
      <w:rPr>
        <w:rFonts w:hint="default"/>
        <w:lang w:val="en-US" w:eastAsia="en-US" w:bidi="en-US"/>
      </w:rPr>
    </w:lvl>
    <w:lvl w:ilvl="5" w:tplc="0C1CE05E">
      <w:numFmt w:val="bullet"/>
      <w:lvlText w:val="•"/>
      <w:lvlJc w:val="left"/>
      <w:pPr>
        <w:ind w:left="4704" w:hanging="632"/>
      </w:pPr>
      <w:rPr>
        <w:rFonts w:hint="default"/>
        <w:lang w:val="en-US" w:eastAsia="en-US" w:bidi="en-US"/>
      </w:rPr>
    </w:lvl>
    <w:lvl w:ilvl="6" w:tplc="097C29F2">
      <w:numFmt w:val="bullet"/>
      <w:lvlText w:val="•"/>
      <w:lvlJc w:val="left"/>
      <w:pPr>
        <w:ind w:left="5589" w:hanging="632"/>
      </w:pPr>
      <w:rPr>
        <w:rFonts w:hint="default"/>
        <w:lang w:val="en-US" w:eastAsia="en-US" w:bidi="en-US"/>
      </w:rPr>
    </w:lvl>
    <w:lvl w:ilvl="7" w:tplc="B5B21130">
      <w:numFmt w:val="bullet"/>
      <w:lvlText w:val="•"/>
      <w:lvlJc w:val="left"/>
      <w:pPr>
        <w:ind w:left="6474" w:hanging="632"/>
      </w:pPr>
      <w:rPr>
        <w:rFonts w:hint="default"/>
        <w:lang w:val="en-US" w:eastAsia="en-US" w:bidi="en-US"/>
      </w:rPr>
    </w:lvl>
    <w:lvl w:ilvl="8" w:tplc="D660D10E">
      <w:numFmt w:val="bullet"/>
      <w:lvlText w:val="•"/>
      <w:lvlJc w:val="left"/>
      <w:pPr>
        <w:ind w:left="7358" w:hanging="632"/>
      </w:pPr>
      <w:rPr>
        <w:rFonts w:hint="default"/>
        <w:lang w:val="en-US" w:eastAsia="en-US" w:bidi="en-US"/>
      </w:rPr>
    </w:lvl>
  </w:abstractNum>
  <w:abstractNum w:abstractNumId="28" w15:restartNumberingAfterBreak="0">
    <w:nsid w:val="766E3139"/>
    <w:multiLevelType w:val="hybridMultilevel"/>
    <w:tmpl w:val="C80AB61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8D90022"/>
    <w:multiLevelType w:val="hybridMultilevel"/>
    <w:tmpl w:val="DA70B4FA"/>
    <w:lvl w:ilvl="0" w:tplc="24621BD4">
      <w:start w:val="1"/>
      <w:numFmt w:val="decimal"/>
      <w:lvlText w:val="%1."/>
      <w:lvlJc w:val="left"/>
      <w:pPr>
        <w:ind w:left="690" w:hanging="480"/>
      </w:pPr>
      <w:rPr>
        <w:rFonts w:hint="default"/>
        <w:b/>
        <w:sz w:val="28"/>
      </w:rPr>
    </w:lvl>
    <w:lvl w:ilvl="1" w:tplc="1C0A0019" w:tentative="1">
      <w:start w:val="1"/>
      <w:numFmt w:val="lowerLetter"/>
      <w:lvlText w:val="%2."/>
      <w:lvlJc w:val="left"/>
      <w:pPr>
        <w:ind w:left="1290" w:hanging="360"/>
      </w:pPr>
    </w:lvl>
    <w:lvl w:ilvl="2" w:tplc="1C0A001B" w:tentative="1">
      <w:start w:val="1"/>
      <w:numFmt w:val="lowerRoman"/>
      <w:lvlText w:val="%3."/>
      <w:lvlJc w:val="right"/>
      <w:pPr>
        <w:ind w:left="2010" w:hanging="180"/>
      </w:pPr>
    </w:lvl>
    <w:lvl w:ilvl="3" w:tplc="1C0A000F" w:tentative="1">
      <w:start w:val="1"/>
      <w:numFmt w:val="decimal"/>
      <w:lvlText w:val="%4."/>
      <w:lvlJc w:val="left"/>
      <w:pPr>
        <w:ind w:left="2730" w:hanging="360"/>
      </w:pPr>
    </w:lvl>
    <w:lvl w:ilvl="4" w:tplc="1C0A0019" w:tentative="1">
      <w:start w:val="1"/>
      <w:numFmt w:val="lowerLetter"/>
      <w:lvlText w:val="%5."/>
      <w:lvlJc w:val="left"/>
      <w:pPr>
        <w:ind w:left="3450" w:hanging="360"/>
      </w:pPr>
    </w:lvl>
    <w:lvl w:ilvl="5" w:tplc="1C0A001B" w:tentative="1">
      <w:start w:val="1"/>
      <w:numFmt w:val="lowerRoman"/>
      <w:lvlText w:val="%6."/>
      <w:lvlJc w:val="right"/>
      <w:pPr>
        <w:ind w:left="4170" w:hanging="180"/>
      </w:pPr>
    </w:lvl>
    <w:lvl w:ilvl="6" w:tplc="1C0A000F" w:tentative="1">
      <w:start w:val="1"/>
      <w:numFmt w:val="decimal"/>
      <w:lvlText w:val="%7."/>
      <w:lvlJc w:val="left"/>
      <w:pPr>
        <w:ind w:left="4890" w:hanging="360"/>
      </w:pPr>
    </w:lvl>
    <w:lvl w:ilvl="7" w:tplc="1C0A0019" w:tentative="1">
      <w:start w:val="1"/>
      <w:numFmt w:val="lowerLetter"/>
      <w:lvlText w:val="%8."/>
      <w:lvlJc w:val="left"/>
      <w:pPr>
        <w:ind w:left="5610" w:hanging="360"/>
      </w:pPr>
    </w:lvl>
    <w:lvl w:ilvl="8" w:tplc="1C0A001B" w:tentative="1">
      <w:start w:val="1"/>
      <w:numFmt w:val="lowerRoman"/>
      <w:lvlText w:val="%9."/>
      <w:lvlJc w:val="right"/>
      <w:pPr>
        <w:ind w:left="6330" w:hanging="180"/>
      </w:pPr>
    </w:lvl>
  </w:abstractNum>
  <w:num w:numId="1">
    <w:abstractNumId w:val="17"/>
  </w:num>
  <w:num w:numId="2">
    <w:abstractNumId w:val="27"/>
  </w:num>
  <w:num w:numId="3">
    <w:abstractNumId w:val="21"/>
  </w:num>
  <w:num w:numId="4">
    <w:abstractNumId w:val="22"/>
  </w:num>
  <w:num w:numId="5">
    <w:abstractNumId w:val="29"/>
  </w:num>
  <w:num w:numId="6">
    <w:abstractNumId w:val="19"/>
  </w:num>
  <w:num w:numId="7">
    <w:abstractNumId w:val="3"/>
  </w:num>
  <w:num w:numId="8">
    <w:abstractNumId w:val="28"/>
  </w:num>
  <w:num w:numId="9">
    <w:abstractNumId w:val="2"/>
  </w:num>
  <w:num w:numId="10">
    <w:abstractNumId w:val="18"/>
  </w:num>
  <w:num w:numId="11">
    <w:abstractNumId w:val="5"/>
  </w:num>
  <w:num w:numId="12">
    <w:abstractNumId w:val="24"/>
  </w:num>
  <w:num w:numId="13">
    <w:abstractNumId w:val="9"/>
  </w:num>
  <w:num w:numId="14">
    <w:abstractNumId w:val="16"/>
  </w:num>
  <w:num w:numId="15">
    <w:abstractNumId w:val="10"/>
  </w:num>
  <w:num w:numId="16">
    <w:abstractNumId w:val="15"/>
  </w:num>
  <w:num w:numId="17">
    <w:abstractNumId w:val="6"/>
  </w:num>
  <w:num w:numId="18">
    <w:abstractNumId w:val="0"/>
  </w:num>
  <w:num w:numId="19">
    <w:abstractNumId w:val="25"/>
  </w:num>
  <w:num w:numId="20">
    <w:abstractNumId w:val="20"/>
  </w:num>
  <w:num w:numId="21">
    <w:abstractNumId w:val="13"/>
  </w:num>
  <w:num w:numId="22">
    <w:abstractNumId w:val="12"/>
  </w:num>
  <w:num w:numId="23">
    <w:abstractNumId w:val="7"/>
  </w:num>
  <w:num w:numId="24">
    <w:abstractNumId w:val="14"/>
  </w:num>
  <w:num w:numId="25">
    <w:abstractNumId w:val="8"/>
  </w:num>
  <w:num w:numId="26">
    <w:abstractNumId w:val="23"/>
  </w:num>
  <w:num w:numId="27">
    <w:abstractNumId w:val="2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9E"/>
    <w:rsid w:val="00013150"/>
    <w:rsid w:val="00036C2B"/>
    <w:rsid w:val="00044826"/>
    <w:rsid w:val="000A7B78"/>
    <w:rsid w:val="000C454D"/>
    <w:rsid w:val="000C71F4"/>
    <w:rsid w:val="00106AD7"/>
    <w:rsid w:val="001345F1"/>
    <w:rsid w:val="00175D0C"/>
    <w:rsid w:val="001967D3"/>
    <w:rsid w:val="001E4EA4"/>
    <w:rsid w:val="002570AA"/>
    <w:rsid w:val="0026181C"/>
    <w:rsid w:val="00293128"/>
    <w:rsid w:val="002A6D20"/>
    <w:rsid w:val="002E024B"/>
    <w:rsid w:val="002F39AC"/>
    <w:rsid w:val="002F653B"/>
    <w:rsid w:val="00307AB1"/>
    <w:rsid w:val="00387678"/>
    <w:rsid w:val="003A48DC"/>
    <w:rsid w:val="004161D3"/>
    <w:rsid w:val="004911E7"/>
    <w:rsid w:val="004F71FF"/>
    <w:rsid w:val="005318EA"/>
    <w:rsid w:val="005429FA"/>
    <w:rsid w:val="00580D13"/>
    <w:rsid w:val="00586F4A"/>
    <w:rsid w:val="005E1EF2"/>
    <w:rsid w:val="006410A8"/>
    <w:rsid w:val="00684F09"/>
    <w:rsid w:val="006861BA"/>
    <w:rsid w:val="006F20BE"/>
    <w:rsid w:val="007349EC"/>
    <w:rsid w:val="00744DC6"/>
    <w:rsid w:val="007763F0"/>
    <w:rsid w:val="007B7F28"/>
    <w:rsid w:val="00815077"/>
    <w:rsid w:val="00847BAF"/>
    <w:rsid w:val="008A5870"/>
    <w:rsid w:val="008B5B77"/>
    <w:rsid w:val="009008A1"/>
    <w:rsid w:val="0090289E"/>
    <w:rsid w:val="00923E81"/>
    <w:rsid w:val="009315F3"/>
    <w:rsid w:val="009404D0"/>
    <w:rsid w:val="009F10C1"/>
    <w:rsid w:val="009F5F70"/>
    <w:rsid w:val="00A36A67"/>
    <w:rsid w:val="00AD037E"/>
    <w:rsid w:val="00AE6238"/>
    <w:rsid w:val="00B07639"/>
    <w:rsid w:val="00B10E0E"/>
    <w:rsid w:val="00B1728D"/>
    <w:rsid w:val="00B256A4"/>
    <w:rsid w:val="00B26130"/>
    <w:rsid w:val="00B30DE1"/>
    <w:rsid w:val="00B615C2"/>
    <w:rsid w:val="00B82112"/>
    <w:rsid w:val="00B85019"/>
    <w:rsid w:val="00C45821"/>
    <w:rsid w:val="00CA3FB8"/>
    <w:rsid w:val="00CC344E"/>
    <w:rsid w:val="00D035FA"/>
    <w:rsid w:val="00D068D1"/>
    <w:rsid w:val="00D306E5"/>
    <w:rsid w:val="00D85AE9"/>
    <w:rsid w:val="00DA5159"/>
    <w:rsid w:val="00DB4026"/>
    <w:rsid w:val="00DD14BC"/>
    <w:rsid w:val="00E957FC"/>
    <w:rsid w:val="00EC7594"/>
    <w:rsid w:val="00EF7FB6"/>
    <w:rsid w:val="00F41033"/>
    <w:rsid w:val="00F543AD"/>
    <w:rsid w:val="00F66E7D"/>
    <w:rsid w:val="00F96C5D"/>
    <w:rsid w:val="00FC30F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74713"/>
  <w15:docId w15:val="{020BAA93-513E-49C1-8A81-B8D3BDAB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89E"/>
    <w:pPr>
      <w:spacing w:after="200" w:line="276" w:lineRule="auto"/>
    </w:pPr>
    <w:rPr>
      <w:rFonts w:ascii="Calibri" w:eastAsia="Calibri" w:hAnsi="Calibri" w:cs="Times New Roman"/>
    </w:rPr>
  </w:style>
  <w:style w:type="paragraph" w:styleId="Ttulo4">
    <w:name w:val="heading 4"/>
    <w:basedOn w:val="Normal"/>
    <w:next w:val="Normal"/>
    <w:link w:val="Ttulo4Car"/>
    <w:uiPriority w:val="9"/>
    <w:unhideWhenUsed/>
    <w:qFormat/>
    <w:rsid w:val="00A36A6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0289E"/>
    <w:pPr>
      <w:spacing w:after="0" w:line="240" w:lineRule="auto"/>
      <w:jc w:val="center"/>
    </w:pPr>
    <w:rPr>
      <w:rFonts w:ascii="Arial" w:eastAsia="Times New Roman" w:hAnsi="Arial"/>
      <w:b/>
      <w:bCs/>
      <w:sz w:val="16"/>
      <w:szCs w:val="20"/>
      <w:lang w:eastAsia="es-ES"/>
    </w:rPr>
  </w:style>
  <w:style w:type="character" w:customStyle="1" w:styleId="TtuloCar">
    <w:name w:val="Título Car"/>
    <w:basedOn w:val="Fuentedeprrafopredeter"/>
    <w:link w:val="Ttulo"/>
    <w:rsid w:val="0090289E"/>
    <w:rPr>
      <w:rFonts w:ascii="Arial" w:eastAsia="Times New Roman" w:hAnsi="Arial" w:cs="Times New Roman"/>
      <w:b/>
      <w:bCs/>
      <w:sz w:val="16"/>
      <w:szCs w:val="20"/>
      <w:lang w:eastAsia="es-ES"/>
    </w:rPr>
  </w:style>
  <w:style w:type="paragraph" w:styleId="Textoindependiente">
    <w:name w:val="Body Text"/>
    <w:basedOn w:val="Normal"/>
    <w:link w:val="TextoindependienteCar"/>
    <w:uiPriority w:val="99"/>
    <w:semiHidden/>
    <w:unhideWhenUsed/>
    <w:rsid w:val="006F20BE"/>
    <w:pPr>
      <w:spacing w:after="120"/>
    </w:pPr>
  </w:style>
  <w:style w:type="character" w:customStyle="1" w:styleId="TextoindependienteCar">
    <w:name w:val="Texto independiente Car"/>
    <w:basedOn w:val="Fuentedeprrafopredeter"/>
    <w:link w:val="Textoindependiente"/>
    <w:uiPriority w:val="99"/>
    <w:semiHidden/>
    <w:rsid w:val="006F20BE"/>
    <w:rPr>
      <w:rFonts w:ascii="Calibri" w:eastAsia="Calibri" w:hAnsi="Calibri" w:cs="Times New Roman"/>
    </w:rPr>
  </w:style>
  <w:style w:type="paragraph" w:styleId="Encabezado">
    <w:name w:val="header"/>
    <w:basedOn w:val="Normal"/>
    <w:link w:val="EncabezadoCar"/>
    <w:uiPriority w:val="99"/>
    <w:unhideWhenUsed/>
    <w:rsid w:val="00A36A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6A67"/>
    <w:rPr>
      <w:rFonts w:ascii="Calibri" w:eastAsia="Calibri" w:hAnsi="Calibri" w:cs="Times New Roman"/>
    </w:rPr>
  </w:style>
  <w:style w:type="paragraph" w:styleId="Piedepgina">
    <w:name w:val="footer"/>
    <w:basedOn w:val="Normal"/>
    <w:link w:val="PiedepginaCar"/>
    <w:uiPriority w:val="99"/>
    <w:unhideWhenUsed/>
    <w:rsid w:val="00A36A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6A67"/>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semiHidden/>
    <w:unhideWhenUsed/>
    <w:rsid w:val="00A36A67"/>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A36A67"/>
    <w:rPr>
      <w:rFonts w:ascii="Calibri" w:eastAsia="Calibri" w:hAnsi="Calibri" w:cs="Times New Roman"/>
    </w:rPr>
  </w:style>
  <w:style w:type="character" w:customStyle="1" w:styleId="Ttulo4Car">
    <w:name w:val="Título 4 Car"/>
    <w:basedOn w:val="Fuentedeprrafopredeter"/>
    <w:link w:val="Ttulo4"/>
    <w:uiPriority w:val="9"/>
    <w:rsid w:val="00A36A67"/>
    <w:rPr>
      <w:rFonts w:ascii="Calibri" w:eastAsia="Times New Roman" w:hAnsi="Calibri" w:cs="Times New Roman"/>
      <w:b/>
      <w:bCs/>
      <w:sz w:val="28"/>
      <w:szCs w:val="28"/>
    </w:rPr>
  </w:style>
  <w:style w:type="paragraph" w:styleId="Prrafodelista">
    <w:name w:val="List Paragraph"/>
    <w:basedOn w:val="Normal"/>
    <w:uiPriority w:val="34"/>
    <w:qFormat/>
    <w:rsid w:val="00A36A67"/>
    <w:pPr>
      <w:ind w:left="720"/>
      <w:contextualSpacing/>
    </w:pPr>
  </w:style>
  <w:style w:type="paragraph" w:styleId="Sinespaciado">
    <w:name w:val="No Spacing"/>
    <w:uiPriority w:val="1"/>
    <w:qFormat/>
    <w:rsid w:val="00AD037E"/>
    <w:pPr>
      <w:spacing w:after="0" w:line="240" w:lineRule="auto"/>
    </w:pPr>
    <w:rPr>
      <w:rFonts w:ascii="Calibri" w:eastAsia="Calibri" w:hAnsi="Calibri" w:cs="Times New Roman"/>
    </w:rPr>
  </w:style>
  <w:style w:type="paragraph" w:customStyle="1" w:styleId="ecxmsonormal">
    <w:name w:val="ecxmsonormal"/>
    <w:basedOn w:val="Normal"/>
    <w:rsid w:val="002570AA"/>
    <w:pPr>
      <w:spacing w:after="324" w:line="240" w:lineRule="auto"/>
    </w:pPr>
    <w:rPr>
      <w:rFonts w:ascii="Times New Roman" w:eastAsia="Times New Roman" w:hAnsi="Times New Roman"/>
      <w:sz w:val="24"/>
      <w:szCs w:val="24"/>
      <w:lang w:eastAsia="es-ES"/>
    </w:rPr>
  </w:style>
  <w:style w:type="paragraph" w:styleId="Lista2">
    <w:name w:val="List 2"/>
    <w:basedOn w:val="Normal"/>
    <w:uiPriority w:val="99"/>
    <w:unhideWhenUsed/>
    <w:rsid w:val="00387678"/>
    <w:pPr>
      <w:spacing w:after="0" w:line="240" w:lineRule="auto"/>
      <w:ind w:left="566" w:hanging="283"/>
      <w:contextualSpacing/>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B076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7639"/>
    <w:rPr>
      <w:rFonts w:ascii="Segoe UI" w:eastAsia="Calibri" w:hAnsi="Segoe UI" w:cs="Segoe UI"/>
      <w:sz w:val="18"/>
      <w:szCs w:val="18"/>
    </w:rPr>
  </w:style>
  <w:style w:type="paragraph" w:styleId="Lista">
    <w:name w:val="List"/>
    <w:basedOn w:val="Normal"/>
    <w:uiPriority w:val="99"/>
    <w:semiHidden/>
    <w:unhideWhenUsed/>
    <w:rsid w:val="00C45821"/>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7479">
      <w:bodyDiv w:val="1"/>
      <w:marLeft w:val="0"/>
      <w:marRight w:val="0"/>
      <w:marTop w:val="0"/>
      <w:marBottom w:val="0"/>
      <w:divBdr>
        <w:top w:val="none" w:sz="0" w:space="0" w:color="auto"/>
        <w:left w:val="none" w:sz="0" w:space="0" w:color="auto"/>
        <w:bottom w:val="none" w:sz="0" w:space="0" w:color="auto"/>
        <w:right w:val="none" w:sz="0" w:space="0" w:color="auto"/>
      </w:divBdr>
    </w:div>
    <w:div w:id="12170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09C4-B814-4624-A119-797A5FF3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13962</Words>
  <Characters>76795</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Beltre</dc:creator>
  <cp:keywords/>
  <dc:description/>
  <cp:lastModifiedBy>Juan Maldonado</cp:lastModifiedBy>
  <cp:revision>3</cp:revision>
  <cp:lastPrinted>2017-12-13T19:43:00Z</cp:lastPrinted>
  <dcterms:created xsi:type="dcterms:W3CDTF">2017-12-15T16:25:00Z</dcterms:created>
  <dcterms:modified xsi:type="dcterms:W3CDTF">2017-12-15T16:31:00Z</dcterms:modified>
</cp:coreProperties>
</file>