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A32E8" w:rsidRPr="00DF1A06" w:rsidRDefault="00DA32E8" w:rsidP="001A41C2">
      <w:pPr>
        <w:spacing w:line="480" w:lineRule="auto"/>
        <w:jc w:val="both"/>
        <w:rPr>
          <w:rFonts w:ascii="Times New Roman" w:hAnsi="Times New Roman"/>
        </w:rPr>
      </w:pPr>
      <w:bookmarkStart w:id="0" w:name="_GoBack"/>
      <w:bookmarkEnd w:id="0"/>
    </w:p>
    <w:p w:rsidR="00DA32E8" w:rsidRPr="00DF1A06" w:rsidRDefault="00DA32E8" w:rsidP="001A41C2">
      <w:pPr>
        <w:spacing w:line="480" w:lineRule="auto"/>
        <w:jc w:val="center"/>
        <w:rPr>
          <w:rFonts w:ascii="Times New Roman" w:hAnsi="Times New Roman"/>
        </w:rPr>
      </w:pPr>
    </w:p>
    <w:p w:rsidR="00DA32E8" w:rsidRPr="00DF1A06" w:rsidRDefault="00C72A30" w:rsidP="001A41C2">
      <w:pPr>
        <w:spacing w:line="480" w:lineRule="auto"/>
        <w:jc w:val="center"/>
        <w:rPr>
          <w:rFonts w:ascii="Times New Roman" w:hAnsi="Times New Roman"/>
        </w:rPr>
      </w:pPr>
      <w:r w:rsidRPr="00DF1A06">
        <w:rPr>
          <w:rFonts w:ascii="Times New Roman" w:hAnsi="Times New Roman"/>
          <w:noProof/>
          <w:lang w:eastAsia="es-DO"/>
        </w:rPr>
        <w:drawing>
          <wp:anchor distT="0" distB="0" distL="114300" distR="114300" simplePos="0" relativeHeight="251644416" behindDoc="1" locked="0" layoutInCell="1" allowOverlap="1">
            <wp:simplePos x="0" y="0"/>
            <wp:positionH relativeFrom="column">
              <wp:posOffset>1995170</wp:posOffset>
            </wp:positionH>
            <wp:positionV relativeFrom="paragraph">
              <wp:posOffset>81915</wp:posOffset>
            </wp:positionV>
            <wp:extent cx="937895" cy="877570"/>
            <wp:effectExtent l="0" t="0" r="0" b="0"/>
            <wp:wrapSquare wrapText="bothSides"/>
            <wp:docPr id="41" name="Imagen 16"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escud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7895" cy="877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5F13" w:rsidRPr="00E501B2" w:rsidRDefault="00B85F13" w:rsidP="001A41C2">
      <w:pPr>
        <w:spacing w:line="480" w:lineRule="auto"/>
        <w:jc w:val="center"/>
        <w:rPr>
          <w:rFonts w:ascii="Times New Roman" w:hAnsi="Times New Roman"/>
        </w:rPr>
      </w:pPr>
    </w:p>
    <w:p w:rsidR="00DA32E8" w:rsidRPr="00DF1A06" w:rsidRDefault="00DA32E8" w:rsidP="00F73134">
      <w:pPr>
        <w:spacing w:line="480" w:lineRule="auto"/>
        <w:jc w:val="center"/>
        <w:rPr>
          <w:rFonts w:ascii="Times New Roman" w:hAnsi="Times New Roman"/>
        </w:rPr>
      </w:pPr>
    </w:p>
    <w:p w:rsidR="009F2319" w:rsidRPr="001C3F61" w:rsidRDefault="009F2319" w:rsidP="00F73134">
      <w:pPr>
        <w:spacing w:line="480" w:lineRule="auto"/>
        <w:jc w:val="center"/>
        <w:rPr>
          <w:rFonts w:ascii="Times New Roman" w:hAnsi="Times New Roman"/>
          <w:b/>
          <w:sz w:val="32"/>
          <w:szCs w:val="32"/>
        </w:rPr>
      </w:pPr>
      <w:r w:rsidRPr="001C3F61">
        <w:rPr>
          <w:rFonts w:ascii="Times New Roman" w:hAnsi="Times New Roman"/>
          <w:b/>
          <w:sz w:val="32"/>
          <w:szCs w:val="32"/>
        </w:rPr>
        <w:t>República Dominicana</w:t>
      </w:r>
    </w:p>
    <w:p w:rsidR="00114F73" w:rsidRPr="001C3F61" w:rsidRDefault="00114F73" w:rsidP="00F73134">
      <w:pPr>
        <w:spacing w:after="0" w:line="480" w:lineRule="auto"/>
        <w:jc w:val="center"/>
        <w:rPr>
          <w:rFonts w:ascii="Times New Roman" w:hAnsi="Times New Roman"/>
          <w:b/>
          <w:sz w:val="32"/>
          <w:szCs w:val="32"/>
        </w:rPr>
      </w:pPr>
    </w:p>
    <w:p w:rsidR="00F74C2C" w:rsidRPr="001C3F61" w:rsidRDefault="00F74C2C" w:rsidP="00F73134">
      <w:pPr>
        <w:spacing w:after="0" w:line="480" w:lineRule="auto"/>
        <w:jc w:val="center"/>
        <w:rPr>
          <w:rFonts w:ascii="Times New Roman" w:hAnsi="Times New Roman"/>
          <w:b/>
          <w:sz w:val="32"/>
          <w:szCs w:val="32"/>
        </w:rPr>
      </w:pPr>
      <w:r w:rsidRPr="001C3F61">
        <w:rPr>
          <w:rFonts w:ascii="Times New Roman" w:hAnsi="Times New Roman"/>
          <w:b/>
          <w:sz w:val="32"/>
          <w:szCs w:val="32"/>
        </w:rPr>
        <w:t>Instituto Nacional de Tránsito y Transporte Terrestre</w:t>
      </w:r>
    </w:p>
    <w:p w:rsidR="00F74C2C" w:rsidRPr="001C3F61" w:rsidRDefault="00F74C2C" w:rsidP="00F73134">
      <w:pPr>
        <w:spacing w:after="0" w:line="480" w:lineRule="auto"/>
        <w:jc w:val="center"/>
        <w:rPr>
          <w:rFonts w:ascii="Times New Roman" w:hAnsi="Times New Roman"/>
          <w:b/>
          <w:sz w:val="32"/>
          <w:szCs w:val="32"/>
        </w:rPr>
      </w:pPr>
    </w:p>
    <w:p w:rsidR="00F74C2C" w:rsidRPr="001C3F61" w:rsidRDefault="00C72A30" w:rsidP="00F73134">
      <w:pPr>
        <w:spacing w:after="0" w:line="480" w:lineRule="auto"/>
        <w:jc w:val="center"/>
        <w:rPr>
          <w:rFonts w:ascii="Times New Roman" w:hAnsi="Times New Roman"/>
          <w:b/>
          <w:sz w:val="32"/>
          <w:szCs w:val="32"/>
        </w:rPr>
      </w:pPr>
      <w:r w:rsidRPr="001C3F61">
        <w:rPr>
          <w:rFonts w:ascii="Times New Roman" w:hAnsi="Times New Roman"/>
          <w:b/>
          <w:noProof/>
          <w:sz w:val="32"/>
          <w:szCs w:val="32"/>
          <w:lang w:eastAsia="es-DO"/>
        </w:rPr>
        <w:drawing>
          <wp:anchor distT="0" distB="0" distL="114300" distR="114300" simplePos="0" relativeHeight="251645440" behindDoc="1" locked="0" layoutInCell="1" allowOverlap="1">
            <wp:simplePos x="0" y="0"/>
            <wp:positionH relativeFrom="column">
              <wp:posOffset>985520</wp:posOffset>
            </wp:positionH>
            <wp:positionV relativeFrom="paragraph">
              <wp:posOffset>83185</wp:posOffset>
            </wp:positionV>
            <wp:extent cx="2703195" cy="876300"/>
            <wp:effectExtent l="0" t="0" r="1905" b="0"/>
            <wp:wrapNone/>
            <wp:docPr id="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3195"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4F73" w:rsidRPr="001C3F61" w:rsidRDefault="00114F73" w:rsidP="00F73134">
      <w:pPr>
        <w:spacing w:after="0" w:line="480" w:lineRule="auto"/>
        <w:jc w:val="center"/>
        <w:rPr>
          <w:rFonts w:ascii="Times New Roman" w:hAnsi="Times New Roman"/>
          <w:b/>
          <w:sz w:val="32"/>
          <w:szCs w:val="32"/>
        </w:rPr>
      </w:pPr>
    </w:p>
    <w:p w:rsidR="00114F73" w:rsidRPr="001C3F61" w:rsidRDefault="00114F73" w:rsidP="00F73134">
      <w:pPr>
        <w:spacing w:after="0" w:line="480" w:lineRule="auto"/>
        <w:jc w:val="center"/>
        <w:rPr>
          <w:rFonts w:ascii="Times New Roman" w:hAnsi="Times New Roman"/>
          <w:b/>
          <w:sz w:val="32"/>
          <w:szCs w:val="32"/>
        </w:rPr>
      </w:pPr>
    </w:p>
    <w:p w:rsidR="00B85F13" w:rsidRPr="001C3F61" w:rsidRDefault="00B85F13" w:rsidP="00F73134">
      <w:pPr>
        <w:spacing w:after="0" w:line="480" w:lineRule="auto"/>
        <w:jc w:val="center"/>
        <w:rPr>
          <w:rFonts w:ascii="Times New Roman" w:hAnsi="Times New Roman"/>
          <w:b/>
          <w:sz w:val="32"/>
          <w:szCs w:val="32"/>
        </w:rPr>
      </w:pPr>
      <w:r w:rsidRPr="001C3F61">
        <w:rPr>
          <w:rFonts w:ascii="Times New Roman" w:hAnsi="Times New Roman"/>
          <w:b/>
          <w:sz w:val="32"/>
          <w:szCs w:val="32"/>
        </w:rPr>
        <w:t>Memorias Institucionales</w:t>
      </w:r>
    </w:p>
    <w:p w:rsidR="001C3F61" w:rsidRDefault="001C3F61" w:rsidP="00F73134">
      <w:pPr>
        <w:spacing w:after="0" w:line="480" w:lineRule="auto"/>
        <w:jc w:val="center"/>
        <w:rPr>
          <w:rFonts w:ascii="Times New Roman" w:hAnsi="Times New Roman"/>
          <w:b/>
          <w:sz w:val="32"/>
          <w:szCs w:val="32"/>
        </w:rPr>
      </w:pPr>
    </w:p>
    <w:p w:rsidR="0057709A" w:rsidRDefault="0057709A" w:rsidP="00F73134">
      <w:pPr>
        <w:spacing w:after="0" w:line="480" w:lineRule="auto"/>
        <w:jc w:val="center"/>
        <w:rPr>
          <w:rFonts w:ascii="Times New Roman" w:hAnsi="Times New Roman"/>
          <w:b/>
          <w:sz w:val="32"/>
          <w:szCs w:val="32"/>
        </w:rPr>
      </w:pPr>
    </w:p>
    <w:p w:rsidR="00B85F13" w:rsidRPr="001C3F61" w:rsidRDefault="00092ADE" w:rsidP="00F73134">
      <w:pPr>
        <w:spacing w:after="0" w:line="480" w:lineRule="auto"/>
        <w:jc w:val="center"/>
        <w:rPr>
          <w:rFonts w:ascii="Times New Roman" w:hAnsi="Times New Roman"/>
          <w:b/>
          <w:sz w:val="32"/>
          <w:szCs w:val="32"/>
        </w:rPr>
      </w:pPr>
      <w:r w:rsidRPr="001C3F61">
        <w:rPr>
          <w:rFonts w:ascii="Times New Roman" w:hAnsi="Times New Roman"/>
          <w:b/>
          <w:sz w:val="32"/>
          <w:szCs w:val="32"/>
        </w:rPr>
        <w:t>201</w:t>
      </w:r>
      <w:r w:rsidR="00F74C2C" w:rsidRPr="001C3F61">
        <w:rPr>
          <w:rFonts w:ascii="Times New Roman" w:hAnsi="Times New Roman"/>
          <w:b/>
          <w:sz w:val="32"/>
          <w:szCs w:val="32"/>
        </w:rPr>
        <w:t>7</w:t>
      </w:r>
    </w:p>
    <w:p w:rsidR="008E3A14" w:rsidRPr="001C3F61" w:rsidRDefault="008E3A14" w:rsidP="001A41C2">
      <w:pPr>
        <w:spacing w:after="0" w:line="480" w:lineRule="auto"/>
        <w:jc w:val="both"/>
        <w:rPr>
          <w:rFonts w:ascii="Times New Roman" w:hAnsi="Times New Roman"/>
          <w:b/>
          <w:sz w:val="32"/>
          <w:szCs w:val="32"/>
        </w:rPr>
      </w:pPr>
    </w:p>
    <w:p w:rsidR="008E3A14" w:rsidRDefault="008E3A14" w:rsidP="001A41C2">
      <w:pPr>
        <w:spacing w:after="0" w:line="480" w:lineRule="auto"/>
        <w:jc w:val="both"/>
        <w:rPr>
          <w:rFonts w:ascii="Times New Roman" w:hAnsi="Times New Roman"/>
          <w:b/>
          <w:sz w:val="32"/>
          <w:szCs w:val="32"/>
        </w:rPr>
      </w:pPr>
    </w:p>
    <w:p w:rsidR="00D15049" w:rsidRPr="00DF1A06" w:rsidRDefault="00D15049" w:rsidP="001A41C2">
      <w:pPr>
        <w:spacing w:after="0" w:line="480" w:lineRule="auto"/>
        <w:jc w:val="both"/>
        <w:rPr>
          <w:rFonts w:ascii="Times New Roman" w:hAnsi="Times New Roman"/>
          <w:b/>
          <w:sz w:val="32"/>
          <w:szCs w:val="32"/>
        </w:rPr>
      </w:pPr>
    </w:p>
    <w:p w:rsidR="00963D57" w:rsidRPr="00A54CDE" w:rsidRDefault="00963D57" w:rsidP="00963D57">
      <w:pPr>
        <w:spacing w:after="160" w:line="480" w:lineRule="auto"/>
        <w:jc w:val="both"/>
        <w:rPr>
          <w:rFonts w:ascii="Times New Roman" w:hAnsi="Times New Roman"/>
          <w:b/>
          <w:sz w:val="24"/>
          <w:szCs w:val="24"/>
        </w:rPr>
      </w:pPr>
      <w:r w:rsidRPr="00A54CDE">
        <w:rPr>
          <w:rFonts w:ascii="Times New Roman" w:hAnsi="Times New Roman"/>
          <w:b/>
          <w:sz w:val="24"/>
          <w:szCs w:val="24"/>
        </w:rPr>
        <w:lastRenderedPageBreak/>
        <w:t>INDICE</w:t>
      </w:r>
    </w:p>
    <w:p w:rsidR="00963D57" w:rsidRPr="00E02653" w:rsidRDefault="00963D57" w:rsidP="00CE51F7">
      <w:pPr>
        <w:pStyle w:val="Prrafodelista"/>
        <w:numPr>
          <w:ilvl w:val="0"/>
          <w:numId w:val="25"/>
        </w:numPr>
        <w:spacing w:after="160" w:line="480" w:lineRule="auto"/>
        <w:contextualSpacing/>
        <w:jc w:val="both"/>
      </w:pPr>
      <w:r w:rsidRPr="00E02653">
        <w:rPr>
          <w:b/>
          <w:bCs/>
        </w:rPr>
        <w:t>Índice de Contenido</w:t>
      </w:r>
      <w:r w:rsidRPr="00E02653">
        <w:rPr>
          <w:bCs/>
        </w:rPr>
        <w:t xml:space="preserve"> …………………………………...……</w:t>
      </w:r>
      <w:r w:rsidR="006321A0" w:rsidRPr="00E02653">
        <w:rPr>
          <w:bCs/>
        </w:rPr>
        <w:t>…</w:t>
      </w:r>
      <w:r w:rsidR="003E62D7">
        <w:rPr>
          <w:bCs/>
        </w:rPr>
        <w:t>.</w:t>
      </w:r>
      <w:r w:rsidR="006321A0">
        <w:rPr>
          <w:bCs/>
        </w:rPr>
        <w:t>…</w:t>
      </w:r>
      <w:r w:rsidRPr="00E02653">
        <w:rPr>
          <w:bCs/>
        </w:rPr>
        <w:t>. .02</w:t>
      </w:r>
    </w:p>
    <w:p w:rsidR="00963D57" w:rsidRDefault="00963D57" w:rsidP="00CE51F7">
      <w:pPr>
        <w:pStyle w:val="Prrafodelista"/>
        <w:numPr>
          <w:ilvl w:val="0"/>
          <w:numId w:val="25"/>
        </w:numPr>
        <w:spacing w:after="160" w:line="480" w:lineRule="auto"/>
        <w:contextualSpacing/>
        <w:jc w:val="both"/>
        <w:rPr>
          <w:bCs/>
        </w:rPr>
      </w:pPr>
      <w:r w:rsidRPr="00E02653">
        <w:rPr>
          <w:b/>
          <w:bCs/>
        </w:rPr>
        <w:t>Resumen Ejecutivo</w:t>
      </w:r>
      <w:r w:rsidRPr="00E02653">
        <w:rPr>
          <w:bCs/>
        </w:rPr>
        <w:t xml:space="preserve"> …………………………</w:t>
      </w:r>
      <w:r w:rsidR="006321A0" w:rsidRPr="00E02653">
        <w:rPr>
          <w:bCs/>
        </w:rPr>
        <w:t>……</w:t>
      </w:r>
      <w:r w:rsidRPr="00E02653">
        <w:rPr>
          <w:bCs/>
        </w:rPr>
        <w:t>………</w:t>
      </w:r>
      <w:r w:rsidR="00D81848">
        <w:rPr>
          <w:bCs/>
        </w:rPr>
        <w:t>…</w:t>
      </w:r>
      <w:r w:rsidRPr="00E02653">
        <w:rPr>
          <w:bCs/>
        </w:rPr>
        <w:t>........</w:t>
      </w:r>
      <w:r w:rsidR="003E62D7">
        <w:rPr>
          <w:bCs/>
        </w:rPr>
        <w:t>.</w:t>
      </w:r>
      <w:r w:rsidRPr="00E02653">
        <w:rPr>
          <w:bCs/>
        </w:rPr>
        <w:t>...0</w:t>
      </w:r>
      <w:r w:rsidR="006810C6">
        <w:rPr>
          <w:bCs/>
        </w:rPr>
        <w:t>6</w:t>
      </w:r>
    </w:p>
    <w:p w:rsidR="00963D57" w:rsidRPr="00286A21" w:rsidRDefault="00963D57" w:rsidP="00CE51F7">
      <w:pPr>
        <w:pStyle w:val="Prrafodelista"/>
        <w:numPr>
          <w:ilvl w:val="0"/>
          <w:numId w:val="25"/>
        </w:numPr>
        <w:spacing w:after="160" w:line="480" w:lineRule="auto"/>
        <w:contextualSpacing/>
        <w:jc w:val="both"/>
      </w:pPr>
      <w:r w:rsidRPr="00286A21">
        <w:rPr>
          <w:b/>
        </w:rPr>
        <w:t>Información Institucional</w:t>
      </w:r>
      <w:r>
        <w:t>………………………………</w:t>
      </w:r>
      <w:r w:rsidR="006321A0">
        <w:t>……</w:t>
      </w:r>
      <w:r>
        <w:t>……</w:t>
      </w:r>
      <w:r w:rsidR="003E62D7">
        <w:t>..</w:t>
      </w:r>
      <w:r w:rsidR="00D81848">
        <w:t>1</w:t>
      </w:r>
      <w:r w:rsidR="006810C6">
        <w:t>1</w:t>
      </w:r>
    </w:p>
    <w:p w:rsidR="00963D57" w:rsidRPr="00286A21" w:rsidRDefault="00551307" w:rsidP="00CE51F7">
      <w:pPr>
        <w:pStyle w:val="Prrafodelista"/>
        <w:numPr>
          <w:ilvl w:val="0"/>
          <w:numId w:val="26"/>
        </w:numPr>
        <w:spacing w:after="160" w:line="480" w:lineRule="auto"/>
        <w:contextualSpacing/>
        <w:jc w:val="both"/>
        <w:rPr>
          <w:bCs/>
        </w:rPr>
      </w:pPr>
      <w:r w:rsidRPr="00286A21">
        <w:t>Misión, Visión</w:t>
      </w:r>
      <w:r w:rsidR="00963D57" w:rsidRPr="00286A21">
        <w:t xml:space="preserve"> y </w:t>
      </w:r>
      <w:r w:rsidR="00963D57">
        <w:t>V</w:t>
      </w:r>
      <w:r w:rsidR="00963D57" w:rsidRPr="00286A21">
        <w:t>alores...……...……</w:t>
      </w:r>
      <w:r>
        <w:t>...</w:t>
      </w:r>
      <w:r w:rsidR="006321A0" w:rsidRPr="00286A21">
        <w:t>……</w:t>
      </w:r>
      <w:r w:rsidR="00963D57" w:rsidRPr="00286A21">
        <w:t>…............</w:t>
      </w:r>
      <w:r w:rsidR="003E62D7">
        <w:t>..</w:t>
      </w:r>
      <w:r w:rsidR="00963D57" w:rsidRPr="00286A21">
        <w:t>..</w:t>
      </w:r>
      <w:r w:rsidR="00D81848">
        <w:t>.</w:t>
      </w:r>
      <w:r w:rsidR="00963D57" w:rsidRPr="00286A21">
        <w:t>..</w:t>
      </w:r>
      <w:r w:rsidR="00963D57">
        <w:t>..</w:t>
      </w:r>
      <w:r w:rsidR="00D81848">
        <w:t>1</w:t>
      </w:r>
      <w:r w:rsidR="006810C6">
        <w:t>1</w:t>
      </w:r>
    </w:p>
    <w:p w:rsidR="00963D57" w:rsidRPr="00286A21" w:rsidRDefault="00963D57" w:rsidP="00CE51F7">
      <w:pPr>
        <w:pStyle w:val="Prrafodelista"/>
        <w:numPr>
          <w:ilvl w:val="0"/>
          <w:numId w:val="26"/>
        </w:numPr>
        <w:spacing w:after="160" w:line="480" w:lineRule="auto"/>
        <w:contextualSpacing/>
        <w:jc w:val="both"/>
        <w:rPr>
          <w:bCs/>
        </w:rPr>
      </w:pPr>
      <w:bookmarkStart w:id="1" w:name="_Hlk499816666"/>
      <w:r w:rsidRPr="00286A21">
        <w:t>Principales Funcionarios</w:t>
      </w:r>
      <w:bookmarkEnd w:id="1"/>
      <w:r w:rsidRPr="00286A21">
        <w:t>…</w:t>
      </w:r>
      <w:r w:rsidR="006321A0" w:rsidRPr="00286A21">
        <w:t>……</w:t>
      </w:r>
      <w:r w:rsidRPr="00286A21">
        <w:t>. ………</w:t>
      </w:r>
      <w:r w:rsidR="006321A0" w:rsidRPr="00286A21">
        <w:t>……</w:t>
      </w:r>
      <w:r w:rsidRPr="00286A21">
        <w:t>…….....</w:t>
      </w:r>
      <w:r>
        <w:t>.</w:t>
      </w:r>
      <w:r w:rsidRPr="00286A21">
        <w:t>.....</w:t>
      </w:r>
      <w:r w:rsidR="003E62D7">
        <w:t>.</w:t>
      </w:r>
      <w:r w:rsidR="00D81848">
        <w:t>.</w:t>
      </w:r>
      <w:r w:rsidRPr="00286A21">
        <w:t>....</w:t>
      </w:r>
      <w:r w:rsidR="00D81848">
        <w:t>13</w:t>
      </w:r>
    </w:p>
    <w:p w:rsidR="00963D57" w:rsidRPr="00286A21" w:rsidRDefault="00963D57" w:rsidP="00CE51F7">
      <w:pPr>
        <w:pStyle w:val="Prrafodelista"/>
        <w:numPr>
          <w:ilvl w:val="0"/>
          <w:numId w:val="26"/>
        </w:numPr>
        <w:spacing w:after="160" w:line="480" w:lineRule="auto"/>
        <w:contextualSpacing/>
        <w:jc w:val="both"/>
        <w:rPr>
          <w:bCs/>
        </w:rPr>
      </w:pPr>
      <w:bookmarkStart w:id="2" w:name="_Hlk499818096"/>
      <w:r w:rsidRPr="00286A21">
        <w:t xml:space="preserve">Base Legal Institucional </w:t>
      </w:r>
      <w:bookmarkEnd w:id="2"/>
      <w:r w:rsidRPr="00286A21">
        <w:t>……………………………</w:t>
      </w:r>
      <w:r w:rsidR="006321A0">
        <w:t>…</w:t>
      </w:r>
      <w:r w:rsidR="003E62D7">
        <w:t>..</w:t>
      </w:r>
      <w:r w:rsidR="006321A0">
        <w:t>…</w:t>
      </w:r>
      <w:r w:rsidRPr="00286A21">
        <w:t>…1</w:t>
      </w:r>
      <w:r w:rsidR="00B21D9D">
        <w:t>4</w:t>
      </w:r>
    </w:p>
    <w:p w:rsidR="00963D57" w:rsidRPr="00286A21" w:rsidRDefault="00963D57" w:rsidP="00CE51F7">
      <w:pPr>
        <w:pStyle w:val="Prrafodelista"/>
        <w:numPr>
          <w:ilvl w:val="0"/>
          <w:numId w:val="25"/>
        </w:numPr>
        <w:spacing w:after="160" w:line="480" w:lineRule="auto"/>
        <w:contextualSpacing/>
        <w:jc w:val="both"/>
      </w:pPr>
      <w:r w:rsidRPr="00286A21">
        <w:rPr>
          <w:b/>
          <w:bCs/>
        </w:rPr>
        <w:t>IV.</w:t>
      </w:r>
      <w:r>
        <w:rPr>
          <w:b/>
          <w:bCs/>
        </w:rPr>
        <w:t xml:space="preserve"> R</w:t>
      </w:r>
      <w:r w:rsidRPr="00286A21">
        <w:rPr>
          <w:b/>
          <w:bCs/>
        </w:rPr>
        <w:t>esultados de la Gestión del Año</w:t>
      </w:r>
      <w:r w:rsidRPr="00286A21">
        <w:rPr>
          <w:bCs/>
        </w:rPr>
        <w:t>………………</w:t>
      </w:r>
      <w:r w:rsidR="00944A57">
        <w:rPr>
          <w:bCs/>
        </w:rPr>
        <w:t>...</w:t>
      </w:r>
      <w:r w:rsidRPr="00286A21">
        <w:rPr>
          <w:bCs/>
        </w:rPr>
        <w:t>………</w:t>
      </w:r>
      <w:r w:rsidR="006321A0" w:rsidRPr="00286A21">
        <w:rPr>
          <w:bCs/>
        </w:rPr>
        <w:t>…</w:t>
      </w:r>
      <w:r w:rsidR="003E62D7">
        <w:rPr>
          <w:bCs/>
        </w:rPr>
        <w:t>.</w:t>
      </w:r>
      <w:r w:rsidR="006321A0" w:rsidRPr="00286A21">
        <w:rPr>
          <w:bCs/>
        </w:rPr>
        <w:t>…</w:t>
      </w:r>
      <w:r w:rsidR="00D81848">
        <w:rPr>
          <w:bCs/>
        </w:rPr>
        <w:t>1</w:t>
      </w:r>
      <w:r w:rsidR="00B21D9D">
        <w:rPr>
          <w:bCs/>
        </w:rPr>
        <w:t>6</w:t>
      </w:r>
    </w:p>
    <w:p w:rsidR="00963D57" w:rsidRPr="00286A21" w:rsidRDefault="00963D57" w:rsidP="00CE51F7">
      <w:pPr>
        <w:pStyle w:val="Prrafodelista"/>
        <w:numPr>
          <w:ilvl w:val="0"/>
          <w:numId w:val="27"/>
        </w:numPr>
        <w:spacing w:after="160" w:line="480" w:lineRule="auto"/>
        <w:contextualSpacing/>
        <w:jc w:val="both"/>
      </w:pPr>
      <w:r w:rsidRPr="00286A21">
        <w:rPr>
          <w:bCs/>
        </w:rPr>
        <w:t>Metas</w:t>
      </w:r>
      <w:r>
        <w:rPr>
          <w:bCs/>
        </w:rPr>
        <w:t xml:space="preserve"> </w:t>
      </w:r>
      <w:r w:rsidRPr="00286A21">
        <w:rPr>
          <w:bCs/>
        </w:rPr>
        <w:t>Institucionales……………………………</w:t>
      </w:r>
      <w:r w:rsidR="006321A0" w:rsidRPr="00286A21">
        <w:rPr>
          <w:bCs/>
        </w:rPr>
        <w:t>……</w:t>
      </w:r>
      <w:r w:rsidRPr="00286A21">
        <w:rPr>
          <w:bCs/>
        </w:rPr>
        <w:t>…</w:t>
      </w:r>
      <w:r w:rsidR="00D81848">
        <w:rPr>
          <w:bCs/>
        </w:rPr>
        <w:t>...</w:t>
      </w:r>
      <w:r w:rsidR="003E62D7">
        <w:rPr>
          <w:bCs/>
        </w:rPr>
        <w:t>.</w:t>
      </w:r>
      <w:r w:rsidRPr="00286A21">
        <w:rPr>
          <w:bCs/>
        </w:rPr>
        <w:t>....</w:t>
      </w:r>
      <w:r w:rsidR="00D81848">
        <w:rPr>
          <w:bCs/>
        </w:rPr>
        <w:t>17</w:t>
      </w:r>
    </w:p>
    <w:p w:rsidR="00963D57" w:rsidRPr="00286A21" w:rsidRDefault="00963D57" w:rsidP="00CE51F7">
      <w:pPr>
        <w:pStyle w:val="Prrafodelista"/>
        <w:numPr>
          <w:ilvl w:val="0"/>
          <w:numId w:val="27"/>
        </w:numPr>
        <w:spacing w:after="160" w:line="480" w:lineRule="auto"/>
        <w:contextualSpacing/>
        <w:jc w:val="both"/>
      </w:pPr>
      <w:r w:rsidRPr="00286A21">
        <w:rPr>
          <w:bCs/>
        </w:rPr>
        <w:t>Indicadores de Gestión</w:t>
      </w:r>
      <w:r>
        <w:rPr>
          <w:bCs/>
        </w:rPr>
        <w:t>……………………………</w:t>
      </w:r>
      <w:r w:rsidR="006321A0">
        <w:rPr>
          <w:bCs/>
        </w:rPr>
        <w:t>…</w:t>
      </w:r>
      <w:r w:rsidR="003E62D7">
        <w:rPr>
          <w:bCs/>
        </w:rPr>
        <w:t>….</w:t>
      </w:r>
      <w:r w:rsidR="006321A0">
        <w:rPr>
          <w:bCs/>
        </w:rPr>
        <w:t>…</w:t>
      </w:r>
      <w:r>
        <w:rPr>
          <w:bCs/>
        </w:rPr>
        <w:t>…</w:t>
      </w:r>
      <w:r w:rsidR="00B21D9D">
        <w:rPr>
          <w:bCs/>
        </w:rPr>
        <w:t>19</w:t>
      </w:r>
    </w:p>
    <w:p w:rsidR="00963D57" w:rsidRPr="00286A21" w:rsidRDefault="00963D57" w:rsidP="00CE51F7">
      <w:pPr>
        <w:pStyle w:val="Prrafodelista"/>
        <w:numPr>
          <w:ilvl w:val="0"/>
          <w:numId w:val="28"/>
        </w:numPr>
        <w:spacing w:after="160" w:line="480" w:lineRule="auto"/>
        <w:contextualSpacing/>
        <w:jc w:val="both"/>
      </w:pPr>
      <w:r w:rsidRPr="00286A21">
        <w:rPr>
          <w:b/>
          <w:bCs/>
        </w:rPr>
        <w:t>Perspectiva Estratégica</w:t>
      </w:r>
      <w:r w:rsidR="003843FB">
        <w:rPr>
          <w:b/>
          <w:bCs/>
        </w:rPr>
        <w:t>……………………………..20</w:t>
      </w:r>
    </w:p>
    <w:p w:rsidR="00963D57" w:rsidRPr="00286A21" w:rsidRDefault="00963D57" w:rsidP="00CE51F7">
      <w:pPr>
        <w:pStyle w:val="Prrafodelista"/>
        <w:numPr>
          <w:ilvl w:val="0"/>
          <w:numId w:val="29"/>
        </w:numPr>
        <w:spacing w:after="160" w:line="480" w:lineRule="auto"/>
        <w:contextualSpacing/>
        <w:jc w:val="both"/>
      </w:pPr>
      <w:r w:rsidRPr="00286A21">
        <w:rPr>
          <w:bCs/>
        </w:rPr>
        <w:t>Metas Presidenciales……………</w:t>
      </w:r>
      <w:r>
        <w:rPr>
          <w:bCs/>
        </w:rPr>
        <w:t>…..</w:t>
      </w:r>
      <w:r w:rsidRPr="00286A21">
        <w:rPr>
          <w:bCs/>
        </w:rPr>
        <w:t>…</w:t>
      </w:r>
      <w:r w:rsidR="003843FB">
        <w:rPr>
          <w:bCs/>
        </w:rPr>
        <w:t>...</w:t>
      </w:r>
      <w:r w:rsidRPr="00286A21">
        <w:rPr>
          <w:bCs/>
        </w:rPr>
        <w:t>……20</w:t>
      </w:r>
    </w:p>
    <w:p w:rsidR="00963D57" w:rsidRPr="00286A21" w:rsidRDefault="00963D57" w:rsidP="00414058">
      <w:pPr>
        <w:pStyle w:val="Prrafodelista"/>
        <w:numPr>
          <w:ilvl w:val="0"/>
          <w:numId w:val="29"/>
        </w:numPr>
        <w:spacing w:after="160" w:line="480" w:lineRule="auto"/>
        <w:contextualSpacing/>
      </w:pPr>
      <w:r w:rsidRPr="00286A21">
        <w:rPr>
          <w:bCs/>
        </w:rPr>
        <w:t xml:space="preserve"> Índice Uso TIC e Implementación Gobierno Electrónico </w:t>
      </w:r>
      <w:r>
        <w:rPr>
          <w:bCs/>
        </w:rPr>
        <w:t>……………</w:t>
      </w:r>
      <w:r w:rsidR="009406C8">
        <w:rPr>
          <w:bCs/>
        </w:rPr>
        <w:t>..</w:t>
      </w:r>
      <w:r>
        <w:rPr>
          <w:bCs/>
        </w:rPr>
        <w:t>……………</w:t>
      </w:r>
      <w:r w:rsidR="00944A57">
        <w:rPr>
          <w:bCs/>
        </w:rPr>
        <w:t>…</w:t>
      </w:r>
      <w:r>
        <w:rPr>
          <w:bCs/>
        </w:rPr>
        <w:t>…...</w:t>
      </w:r>
      <w:r w:rsidRPr="00286A21">
        <w:rPr>
          <w:bCs/>
        </w:rPr>
        <w:t>.2</w:t>
      </w:r>
      <w:r w:rsidR="00B21D9D">
        <w:rPr>
          <w:bCs/>
        </w:rPr>
        <w:t>1</w:t>
      </w:r>
    </w:p>
    <w:p w:rsidR="00963D57" w:rsidRPr="00286A21" w:rsidRDefault="00963D57" w:rsidP="00414058">
      <w:pPr>
        <w:pStyle w:val="Prrafodelista"/>
        <w:numPr>
          <w:ilvl w:val="0"/>
          <w:numId w:val="29"/>
        </w:numPr>
        <w:spacing w:after="160" w:line="480" w:lineRule="auto"/>
        <w:contextualSpacing/>
      </w:pPr>
      <w:r w:rsidRPr="00286A21">
        <w:rPr>
          <w:bCs/>
        </w:rPr>
        <w:t>Sistema de Monitoreo de la Administración Pública(SISMAP)...</w:t>
      </w:r>
      <w:r>
        <w:rPr>
          <w:bCs/>
        </w:rPr>
        <w:t>..........................................2</w:t>
      </w:r>
      <w:r w:rsidR="00B21D9D">
        <w:rPr>
          <w:bCs/>
        </w:rPr>
        <w:t>2</w:t>
      </w:r>
    </w:p>
    <w:p w:rsidR="00963D57" w:rsidRDefault="00963D57" w:rsidP="00CE51F7">
      <w:pPr>
        <w:pStyle w:val="Prrafodelista"/>
        <w:numPr>
          <w:ilvl w:val="0"/>
          <w:numId w:val="28"/>
        </w:numPr>
        <w:spacing w:after="160" w:line="480" w:lineRule="auto"/>
        <w:contextualSpacing/>
        <w:jc w:val="both"/>
        <w:rPr>
          <w:b/>
          <w:bCs/>
        </w:rPr>
      </w:pPr>
      <w:r w:rsidRPr="00A0284E">
        <w:rPr>
          <w:b/>
          <w:bCs/>
        </w:rPr>
        <w:t>Perspectiva Operativa</w:t>
      </w:r>
      <w:r w:rsidR="00A92D67">
        <w:rPr>
          <w:b/>
          <w:bCs/>
        </w:rPr>
        <w:t>………………………………23</w:t>
      </w:r>
    </w:p>
    <w:p w:rsidR="00963D57" w:rsidRDefault="00963D57" w:rsidP="00CE51F7">
      <w:pPr>
        <w:pStyle w:val="Prrafodelista"/>
        <w:numPr>
          <w:ilvl w:val="0"/>
          <w:numId w:val="30"/>
        </w:numPr>
        <w:spacing w:after="160" w:line="480" w:lineRule="auto"/>
        <w:contextualSpacing/>
        <w:jc w:val="both"/>
        <w:rPr>
          <w:bCs/>
        </w:rPr>
      </w:pPr>
      <w:r w:rsidRPr="00EC6480">
        <w:rPr>
          <w:bCs/>
        </w:rPr>
        <w:t>Índice de Transparencia</w:t>
      </w:r>
      <w:r>
        <w:rPr>
          <w:bCs/>
        </w:rPr>
        <w:t>……………………</w:t>
      </w:r>
      <w:r w:rsidR="009406C8">
        <w:rPr>
          <w:bCs/>
        </w:rPr>
        <w:t>..</w:t>
      </w:r>
      <w:r>
        <w:rPr>
          <w:bCs/>
        </w:rPr>
        <w:t>..2</w:t>
      </w:r>
      <w:r w:rsidR="00A659A2">
        <w:rPr>
          <w:bCs/>
        </w:rPr>
        <w:t>3</w:t>
      </w:r>
    </w:p>
    <w:p w:rsidR="00963D57" w:rsidRDefault="00963D57" w:rsidP="00CE51F7">
      <w:pPr>
        <w:pStyle w:val="Prrafodelista"/>
        <w:numPr>
          <w:ilvl w:val="0"/>
          <w:numId w:val="30"/>
        </w:numPr>
        <w:spacing w:after="160" w:line="480" w:lineRule="auto"/>
        <w:contextualSpacing/>
        <w:jc w:val="both"/>
        <w:rPr>
          <w:bCs/>
        </w:rPr>
      </w:pPr>
      <w:r w:rsidRPr="00EC6480">
        <w:rPr>
          <w:bCs/>
        </w:rPr>
        <w:t>Normas de Control Interno (NCI)</w:t>
      </w:r>
      <w:r>
        <w:rPr>
          <w:bCs/>
        </w:rPr>
        <w:t>……….……</w:t>
      </w:r>
      <w:bookmarkStart w:id="3" w:name="_Hlk501021602"/>
      <w:r>
        <w:rPr>
          <w:bCs/>
        </w:rPr>
        <w:t>2</w:t>
      </w:r>
      <w:bookmarkEnd w:id="3"/>
      <w:r w:rsidR="00B21D9D">
        <w:rPr>
          <w:bCs/>
        </w:rPr>
        <w:t>3</w:t>
      </w:r>
    </w:p>
    <w:p w:rsidR="00963D57" w:rsidRDefault="00963D57" w:rsidP="00414058">
      <w:pPr>
        <w:pStyle w:val="Prrafodelista"/>
        <w:numPr>
          <w:ilvl w:val="0"/>
          <w:numId w:val="30"/>
        </w:numPr>
        <w:spacing w:after="160" w:line="480" w:lineRule="auto"/>
        <w:contextualSpacing/>
        <w:rPr>
          <w:bCs/>
        </w:rPr>
      </w:pPr>
      <w:r w:rsidRPr="00EC6480">
        <w:rPr>
          <w:bCs/>
        </w:rPr>
        <w:t>Plan Anual</w:t>
      </w:r>
      <w:r w:rsidR="00A659A2">
        <w:rPr>
          <w:bCs/>
        </w:rPr>
        <w:t xml:space="preserve"> </w:t>
      </w:r>
      <w:r w:rsidRPr="00EC6480">
        <w:rPr>
          <w:bCs/>
        </w:rPr>
        <w:t>Compras y Contrataciones (PAC</w:t>
      </w:r>
      <w:r w:rsidR="00A659A2">
        <w:rPr>
          <w:bCs/>
        </w:rPr>
        <w:t>C)………………………………</w:t>
      </w:r>
      <w:r w:rsidR="00EB42C8">
        <w:rPr>
          <w:bCs/>
        </w:rPr>
        <w:t>.</w:t>
      </w:r>
      <w:r w:rsidR="00A659A2">
        <w:rPr>
          <w:bCs/>
        </w:rPr>
        <w:t>………2</w:t>
      </w:r>
      <w:r w:rsidR="00414058">
        <w:rPr>
          <w:bCs/>
        </w:rPr>
        <w:t>3</w:t>
      </w:r>
    </w:p>
    <w:p w:rsidR="00963D57" w:rsidRDefault="00963D57" w:rsidP="00CE51F7">
      <w:pPr>
        <w:pStyle w:val="Prrafodelista"/>
        <w:numPr>
          <w:ilvl w:val="0"/>
          <w:numId w:val="30"/>
        </w:numPr>
        <w:spacing w:after="160" w:line="480" w:lineRule="auto"/>
        <w:contextualSpacing/>
        <w:jc w:val="both"/>
        <w:rPr>
          <w:bCs/>
        </w:rPr>
      </w:pPr>
      <w:r w:rsidRPr="00EC6480">
        <w:rPr>
          <w:bCs/>
        </w:rPr>
        <w:t xml:space="preserve">Comisiones de Veedurías Ciudadanas </w:t>
      </w:r>
      <w:r>
        <w:rPr>
          <w:bCs/>
        </w:rPr>
        <w:t>……</w:t>
      </w:r>
      <w:r w:rsidR="00067D7C">
        <w:rPr>
          <w:bCs/>
        </w:rPr>
        <w:t>…</w:t>
      </w:r>
      <w:r>
        <w:rPr>
          <w:bCs/>
        </w:rPr>
        <w:t>.</w:t>
      </w:r>
      <w:r w:rsidR="00A659A2">
        <w:rPr>
          <w:bCs/>
        </w:rPr>
        <w:t>2</w:t>
      </w:r>
      <w:r w:rsidR="00414058">
        <w:rPr>
          <w:bCs/>
        </w:rPr>
        <w:t>3</w:t>
      </w:r>
    </w:p>
    <w:p w:rsidR="00872749" w:rsidRPr="00872749" w:rsidRDefault="00963D57" w:rsidP="00872749">
      <w:pPr>
        <w:pStyle w:val="Prrafodelista"/>
        <w:numPr>
          <w:ilvl w:val="0"/>
          <w:numId w:val="30"/>
        </w:numPr>
        <w:spacing w:after="160" w:line="480" w:lineRule="auto"/>
        <w:contextualSpacing/>
        <w:jc w:val="both"/>
        <w:rPr>
          <w:bCs/>
        </w:rPr>
      </w:pPr>
      <w:r w:rsidRPr="00EC6480">
        <w:rPr>
          <w:bCs/>
        </w:rPr>
        <w:t>Auditorías y Declaraciones Juradas</w:t>
      </w:r>
      <w:r w:rsidR="002A0652">
        <w:rPr>
          <w:bCs/>
        </w:rPr>
        <w:t>…………..2</w:t>
      </w:r>
      <w:r w:rsidR="00414058">
        <w:rPr>
          <w:bCs/>
        </w:rPr>
        <w:t>4</w:t>
      </w:r>
    </w:p>
    <w:p w:rsidR="00963D57" w:rsidRPr="00EC6480" w:rsidRDefault="00963D57" w:rsidP="00CE51F7">
      <w:pPr>
        <w:pStyle w:val="Prrafodelista"/>
        <w:numPr>
          <w:ilvl w:val="0"/>
          <w:numId w:val="28"/>
        </w:numPr>
        <w:spacing w:after="160" w:line="480" w:lineRule="auto"/>
        <w:contextualSpacing/>
        <w:jc w:val="both"/>
        <w:rPr>
          <w:bCs/>
        </w:rPr>
      </w:pPr>
      <w:r w:rsidRPr="00EC6480">
        <w:rPr>
          <w:b/>
          <w:bCs/>
        </w:rPr>
        <w:t>Perspectiva de los Usuarios</w:t>
      </w:r>
    </w:p>
    <w:p w:rsidR="00963D57" w:rsidRDefault="00963D57" w:rsidP="00CE51F7">
      <w:pPr>
        <w:pStyle w:val="Prrafodelista"/>
        <w:numPr>
          <w:ilvl w:val="0"/>
          <w:numId w:val="31"/>
        </w:numPr>
        <w:spacing w:after="160" w:line="480" w:lineRule="auto"/>
        <w:contextualSpacing/>
        <w:jc w:val="both"/>
        <w:rPr>
          <w:bCs/>
        </w:rPr>
      </w:pPr>
      <w:r w:rsidRPr="00EC6480">
        <w:rPr>
          <w:bCs/>
        </w:rPr>
        <w:t>Sistema de Atención Ciudadana 3-1-1</w:t>
      </w:r>
      <w:r w:rsidR="00EB42C8">
        <w:rPr>
          <w:bCs/>
        </w:rPr>
        <w:t>…</w:t>
      </w:r>
      <w:r w:rsidR="00944A57">
        <w:rPr>
          <w:bCs/>
        </w:rPr>
        <w:t>…</w:t>
      </w:r>
      <w:r w:rsidR="00C2605F">
        <w:rPr>
          <w:bCs/>
        </w:rPr>
        <w:t>…</w:t>
      </w:r>
      <w:r w:rsidR="00944A57">
        <w:rPr>
          <w:bCs/>
        </w:rPr>
        <w:t>..</w:t>
      </w:r>
      <w:r>
        <w:rPr>
          <w:bCs/>
        </w:rPr>
        <w:t>2</w:t>
      </w:r>
      <w:r w:rsidR="00067D7C">
        <w:rPr>
          <w:bCs/>
        </w:rPr>
        <w:t>5</w:t>
      </w:r>
    </w:p>
    <w:p w:rsidR="00963D57" w:rsidRDefault="00963D57" w:rsidP="00CE51F7">
      <w:pPr>
        <w:pStyle w:val="Prrafodelista"/>
        <w:numPr>
          <w:ilvl w:val="0"/>
          <w:numId w:val="27"/>
        </w:numPr>
        <w:spacing w:after="160" w:line="480" w:lineRule="auto"/>
        <w:contextualSpacing/>
        <w:jc w:val="both"/>
        <w:rPr>
          <w:bCs/>
        </w:rPr>
      </w:pPr>
      <w:r w:rsidRPr="00EC6480">
        <w:rPr>
          <w:bCs/>
        </w:rPr>
        <w:lastRenderedPageBreak/>
        <w:t xml:space="preserve">Otras acciones </w:t>
      </w:r>
      <w:r>
        <w:rPr>
          <w:bCs/>
        </w:rPr>
        <w:t>D</w:t>
      </w:r>
      <w:r w:rsidRPr="00EC6480">
        <w:rPr>
          <w:bCs/>
        </w:rPr>
        <w:t>esarrolladas</w:t>
      </w:r>
      <w:r>
        <w:rPr>
          <w:bCs/>
        </w:rPr>
        <w:t>…………………………</w:t>
      </w:r>
      <w:r w:rsidR="00EB42C8">
        <w:rPr>
          <w:bCs/>
        </w:rPr>
        <w:t>…</w:t>
      </w:r>
      <w:r>
        <w:rPr>
          <w:bCs/>
        </w:rPr>
        <w:t>….</w:t>
      </w:r>
      <w:r w:rsidR="00944A57">
        <w:rPr>
          <w:bCs/>
        </w:rPr>
        <w:t>.</w:t>
      </w:r>
      <w:r>
        <w:rPr>
          <w:bCs/>
        </w:rPr>
        <w:t>..2</w:t>
      </w:r>
      <w:r w:rsidR="00414058">
        <w:rPr>
          <w:bCs/>
        </w:rPr>
        <w:t>5</w:t>
      </w:r>
    </w:p>
    <w:p w:rsidR="00963D57" w:rsidRPr="007B1083" w:rsidRDefault="00963D57" w:rsidP="00CE51F7">
      <w:pPr>
        <w:pStyle w:val="Prrafodelista"/>
        <w:numPr>
          <w:ilvl w:val="0"/>
          <w:numId w:val="32"/>
        </w:numPr>
        <w:spacing w:after="160" w:line="480" w:lineRule="auto"/>
        <w:contextualSpacing/>
        <w:jc w:val="both"/>
        <w:rPr>
          <w:bCs/>
        </w:rPr>
      </w:pPr>
      <w:r w:rsidRPr="007B1083">
        <w:rPr>
          <w:rFonts w:eastAsia="Calibri"/>
          <w:bCs/>
        </w:rPr>
        <w:t>Primeras Reuniones del Consejo Directivo (CODINTRANT)</w:t>
      </w:r>
      <w:r>
        <w:rPr>
          <w:bCs/>
        </w:rPr>
        <w:t>……………………</w:t>
      </w:r>
      <w:r w:rsidR="00944A57">
        <w:rPr>
          <w:bCs/>
        </w:rPr>
        <w:t>…</w:t>
      </w:r>
      <w:r>
        <w:rPr>
          <w:bCs/>
        </w:rPr>
        <w:t>……</w:t>
      </w:r>
      <w:r w:rsidR="00067D7C">
        <w:rPr>
          <w:bCs/>
        </w:rPr>
        <w:t>..</w:t>
      </w:r>
      <w:r>
        <w:rPr>
          <w:bCs/>
        </w:rPr>
        <w:t>.……</w:t>
      </w:r>
      <w:r w:rsidR="00067D7C">
        <w:rPr>
          <w:bCs/>
        </w:rPr>
        <w:t>..2</w:t>
      </w:r>
      <w:r w:rsidR="00414058">
        <w:rPr>
          <w:bCs/>
        </w:rPr>
        <w:t>5</w:t>
      </w:r>
    </w:p>
    <w:p w:rsidR="00963D57" w:rsidRPr="007B1083" w:rsidRDefault="00963D57" w:rsidP="00414058">
      <w:pPr>
        <w:pStyle w:val="Prrafodelista"/>
        <w:numPr>
          <w:ilvl w:val="0"/>
          <w:numId w:val="32"/>
        </w:numPr>
        <w:spacing w:after="160" w:line="480" w:lineRule="auto"/>
        <w:contextualSpacing/>
        <w:rPr>
          <w:bCs/>
        </w:rPr>
      </w:pPr>
      <w:r w:rsidRPr="007B1083">
        <w:rPr>
          <w:bCs/>
        </w:rPr>
        <w:t>Observatorio Permanente de Seguridad Vial</w:t>
      </w:r>
      <w:r>
        <w:rPr>
          <w:bCs/>
        </w:rPr>
        <w:t>…</w:t>
      </w:r>
      <w:r w:rsidR="00944A57">
        <w:rPr>
          <w:bCs/>
        </w:rPr>
        <w:t>……</w:t>
      </w:r>
      <w:r w:rsidR="00067D7C">
        <w:rPr>
          <w:bCs/>
        </w:rPr>
        <w:t>……………………………………</w:t>
      </w:r>
      <w:r w:rsidR="00EB42C8">
        <w:rPr>
          <w:bCs/>
        </w:rPr>
        <w:t>…</w:t>
      </w:r>
      <w:r w:rsidR="00944A57">
        <w:rPr>
          <w:bCs/>
        </w:rPr>
        <w:t>…...</w:t>
      </w:r>
      <w:r>
        <w:rPr>
          <w:bCs/>
        </w:rPr>
        <w:t>2</w:t>
      </w:r>
      <w:r w:rsidR="00414058">
        <w:rPr>
          <w:bCs/>
        </w:rPr>
        <w:t>6</w:t>
      </w:r>
    </w:p>
    <w:p w:rsidR="00963D57" w:rsidRPr="00CC4F55" w:rsidRDefault="00963D57" w:rsidP="00CE51F7">
      <w:pPr>
        <w:pStyle w:val="Prrafodelista"/>
        <w:numPr>
          <w:ilvl w:val="0"/>
          <w:numId w:val="32"/>
        </w:numPr>
        <w:spacing w:after="160" w:line="480" w:lineRule="auto"/>
        <w:contextualSpacing/>
        <w:jc w:val="both"/>
        <w:rPr>
          <w:bCs/>
        </w:rPr>
      </w:pPr>
      <w:r w:rsidRPr="007B1083">
        <w:rPr>
          <w:rFonts w:eastAsia="Calibri"/>
          <w:bCs/>
        </w:rPr>
        <w:t>Avances de la Dirección de Tránsito y Vialidad</w:t>
      </w:r>
      <w:r w:rsidR="00D42AE1">
        <w:rPr>
          <w:bCs/>
        </w:rPr>
        <w:t>…...</w:t>
      </w:r>
      <w:r w:rsidR="00944A57">
        <w:rPr>
          <w:bCs/>
        </w:rPr>
        <w:t>.</w:t>
      </w:r>
      <w:r>
        <w:rPr>
          <w:bCs/>
        </w:rPr>
        <w:t>..2</w:t>
      </w:r>
      <w:r w:rsidR="00414058">
        <w:rPr>
          <w:bCs/>
        </w:rPr>
        <w:t>8</w:t>
      </w:r>
    </w:p>
    <w:p w:rsidR="00963D57" w:rsidRPr="00CC4F55" w:rsidRDefault="00963D57" w:rsidP="00414058">
      <w:pPr>
        <w:pStyle w:val="Prrafodelista"/>
        <w:numPr>
          <w:ilvl w:val="0"/>
          <w:numId w:val="32"/>
        </w:numPr>
        <w:spacing w:after="160" w:line="480" w:lineRule="auto"/>
        <w:contextualSpacing/>
        <w:rPr>
          <w:bCs/>
        </w:rPr>
      </w:pPr>
      <w:r w:rsidRPr="00CC4F55">
        <w:rPr>
          <w:bCs/>
        </w:rPr>
        <w:t>Avances de la Dirección de Movilidad Sostenible</w:t>
      </w:r>
      <w:r>
        <w:rPr>
          <w:bCs/>
        </w:rPr>
        <w:t>……</w:t>
      </w:r>
      <w:r w:rsidR="00067D7C">
        <w:rPr>
          <w:bCs/>
        </w:rPr>
        <w:t>……………………………………</w:t>
      </w:r>
      <w:r w:rsidR="00A4781B">
        <w:rPr>
          <w:bCs/>
        </w:rPr>
        <w:t>.</w:t>
      </w:r>
      <w:r w:rsidR="00067D7C">
        <w:rPr>
          <w:bCs/>
        </w:rPr>
        <w:t>.</w:t>
      </w:r>
      <w:r>
        <w:rPr>
          <w:bCs/>
        </w:rPr>
        <w:t>...</w:t>
      </w:r>
      <w:r w:rsidR="00067D7C">
        <w:rPr>
          <w:bCs/>
        </w:rPr>
        <w:t>3</w:t>
      </w:r>
      <w:r w:rsidR="00414058">
        <w:rPr>
          <w:bCs/>
        </w:rPr>
        <w:t>2</w:t>
      </w:r>
    </w:p>
    <w:p w:rsidR="00963D57" w:rsidRPr="00CC4F55" w:rsidRDefault="00963D57" w:rsidP="00CE51F7">
      <w:pPr>
        <w:pStyle w:val="Prrafodelista"/>
        <w:numPr>
          <w:ilvl w:val="0"/>
          <w:numId w:val="32"/>
        </w:numPr>
        <w:spacing w:after="160" w:line="480" w:lineRule="auto"/>
        <w:contextualSpacing/>
        <w:jc w:val="both"/>
        <w:rPr>
          <w:lang w:val="es-MX"/>
        </w:rPr>
      </w:pPr>
      <w:r w:rsidRPr="00CC4F55">
        <w:rPr>
          <w:lang w:val="es-MX"/>
        </w:rPr>
        <w:t>Acuerdos y/o Convenios</w:t>
      </w:r>
      <w:r>
        <w:rPr>
          <w:lang w:val="es-MX"/>
        </w:rPr>
        <w:t>…………………</w:t>
      </w:r>
      <w:r w:rsidR="00A4781B">
        <w:rPr>
          <w:lang w:val="es-MX"/>
        </w:rPr>
        <w:t>…</w:t>
      </w:r>
      <w:r w:rsidR="00067D7C">
        <w:rPr>
          <w:lang w:val="es-MX"/>
        </w:rPr>
        <w:t>..</w:t>
      </w:r>
      <w:r w:rsidR="00944A57">
        <w:rPr>
          <w:lang w:val="es-MX"/>
        </w:rPr>
        <w:t>…...</w:t>
      </w:r>
      <w:r>
        <w:rPr>
          <w:lang w:val="es-MX"/>
        </w:rPr>
        <w:t>…..</w:t>
      </w:r>
      <w:r w:rsidR="00A4781B">
        <w:rPr>
          <w:lang w:val="es-MX"/>
        </w:rPr>
        <w:t>4</w:t>
      </w:r>
      <w:r w:rsidR="00414058">
        <w:rPr>
          <w:lang w:val="es-MX"/>
        </w:rPr>
        <w:t>7</w:t>
      </w:r>
    </w:p>
    <w:p w:rsidR="00963D57" w:rsidRDefault="00963D57" w:rsidP="00414058">
      <w:pPr>
        <w:pStyle w:val="Prrafodelista"/>
        <w:numPr>
          <w:ilvl w:val="0"/>
          <w:numId w:val="32"/>
        </w:numPr>
        <w:spacing w:after="160" w:line="480" w:lineRule="auto"/>
        <w:contextualSpacing/>
      </w:pPr>
      <w:r w:rsidRPr="003C6CB5">
        <w:t>Integración Multisectorial Para la Movilidad Segura</w:t>
      </w:r>
      <w:r>
        <w:t>……</w:t>
      </w:r>
      <w:r w:rsidR="00067D7C">
        <w:t>…………………………………</w:t>
      </w:r>
      <w:r w:rsidR="00A4781B">
        <w:t>…</w:t>
      </w:r>
      <w:r w:rsidR="00067D7C">
        <w:t>…..</w:t>
      </w:r>
      <w:r>
        <w:t>.</w:t>
      </w:r>
      <w:r w:rsidR="00A4781B">
        <w:t>....</w:t>
      </w:r>
      <w:r w:rsidR="00414058">
        <w:t>48</w:t>
      </w:r>
    </w:p>
    <w:p w:rsidR="00F2446B" w:rsidRPr="003C6CB5" w:rsidRDefault="00F2446B" w:rsidP="00CE51F7">
      <w:pPr>
        <w:pStyle w:val="Prrafodelista"/>
        <w:numPr>
          <w:ilvl w:val="0"/>
          <w:numId w:val="32"/>
        </w:numPr>
        <w:spacing w:after="160" w:line="480" w:lineRule="auto"/>
        <w:contextualSpacing/>
        <w:jc w:val="both"/>
      </w:pPr>
      <w:r>
        <w:t>Eventos de Causas Comunes……………………</w:t>
      </w:r>
      <w:r w:rsidR="007F4041">
        <w:t>...</w:t>
      </w:r>
      <w:r w:rsidR="00A4781B">
        <w:t>..</w:t>
      </w:r>
      <w:r>
        <w:t>...</w:t>
      </w:r>
      <w:r w:rsidR="00A4781B">
        <w:t>5</w:t>
      </w:r>
      <w:r w:rsidR="00414058">
        <w:t>1</w:t>
      </w:r>
    </w:p>
    <w:p w:rsidR="00963D57" w:rsidRDefault="00963D57" w:rsidP="00CE51F7">
      <w:pPr>
        <w:pStyle w:val="Prrafodelista"/>
        <w:numPr>
          <w:ilvl w:val="0"/>
          <w:numId w:val="32"/>
        </w:numPr>
        <w:spacing w:after="160" w:line="480" w:lineRule="auto"/>
        <w:contextualSpacing/>
        <w:jc w:val="both"/>
      </w:pPr>
      <w:r w:rsidRPr="0019676A">
        <w:t>Elaboración de Reglamentos</w:t>
      </w:r>
      <w:r>
        <w:t>…………………</w:t>
      </w:r>
      <w:r w:rsidR="00EB42C8">
        <w:t>…</w:t>
      </w:r>
      <w:r>
        <w:t>….</w:t>
      </w:r>
      <w:r w:rsidR="00A4781B">
        <w:t>..</w:t>
      </w:r>
      <w:r w:rsidR="00A9388C">
        <w:t>.</w:t>
      </w:r>
      <w:r w:rsidR="00944A57">
        <w:t>.</w:t>
      </w:r>
      <w:r w:rsidR="00A9388C">
        <w:t>5</w:t>
      </w:r>
      <w:r w:rsidR="00414058">
        <w:t>2</w:t>
      </w:r>
    </w:p>
    <w:p w:rsidR="00944A57" w:rsidRPr="00944A57" w:rsidRDefault="00963D57" w:rsidP="00414058">
      <w:pPr>
        <w:pStyle w:val="Prrafodelista"/>
        <w:numPr>
          <w:ilvl w:val="0"/>
          <w:numId w:val="32"/>
        </w:numPr>
        <w:spacing w:after="160" w:line="480" w:lineRule="auto"/>
        <w:contextualSpacing/>
        <w:rPr>
          <w:bCs/>
        </w:rPr>
      </w:pPr>
      <w:r w:rsidRPr="00944A57">
        <w:rPr>
          <w:lang w:val="es-MX"/>
        </w:rPr>
        <w:t>Avances de la Dirección de Planificación y Desarrollo</w:t>
      </w:r>
      <w:r w:rsidR="00944A57">
        <w:rPr>
          <w:lang w:val="es-MX"/>
        </w:rPr>
        <w:t xml:space="preserve"> </w:t>
      </w:r>
      <w:r w:rsidR="00A9388C">
        <w:rPr>
          <w:lang w:val="es-MX"/>
        </w:rPr>
        <w:t>……………………………………………………</w:t>
      </w:r>
      <w:r w:rsidR="00EB42C8">
        <w:rPr>
          <w:lang w:val="es-MX"/>
        </w:rPr>
        <w:t>…..</w:t>
      </w:r>
      <w:r w:rsidR="00A9388C">
        <w:rPr>
          <w:lang w:val="es-MX"/>
        </w:rPr>
        <w:t>5</w:t>
      </w:r>
      <w:r w:rsidR="00414058">
        <w:rPr>
          <w:lang w:val="es-MX"/>
        </w:rPr>
        <w:t>4</w:t>
      </w:r>
    </w:p>
    <w:p w:rsidR="00963D57" w:rsidRPr="00944A57" w:rsidRDefault="00963D57" w:rsidP="00414058">
      <w:pPr>
        <w:pStyle w:val="Prrafodelista"/>
        <w:numPr>
          <w:ilvl w:val="0"/>
          <w:numId w:val="32"/>
        </w:numPr>
        <w:spacing w:after="160" w:line="480" w:lineRule="auto"/>
        <w:contextualSpacing/>
        <w:rPr>
          <w:bCs/>
        </w:rPr>
      </w:pPr>
      <w:r w:rsidRPr="00944A57">
        <w:rPr>
          <w:bCs/>
        </w:rPr>
        <w:t>Cambio de Plazos para Licencias de Conducir e Implementación de Unidades Móviles………</w:t>
      </w:r>
      <w:r w:rsidR="00A9388C">
        <w:rPr>
          <w:bCs/>
        </w:rPr>
        <w:t>…</w:t>
      </w:r>
      <w:r w:rsidR="00EB42C8">
        <w:rPr>
          <w:bCs/>
        </w:rPr>
        <w:t>…</w:t>
      </w:r>
      <w:r w:rsidR="00A9388C">
        <w:rPr>
          <w:bCs/>
        </w:rPr>
        <w:t>…</w:t>
      </w:r>
      <w:r w:rsidRPr="00944A57">
        <w:rPr>
          <w:bCs/>
        </w:rPr>
        <w:t>.</w:t>
      </w:r>
      <w:r w:rsidR="0022456B">
        <w:rPr>
          <w:bCs/>
        </w:rPr>
        <w:t>5</w:t>
      </w:r>
      <w:r w:rsidR="00414058">
        <w:rPr>
          <w:bCs/>
        </w:rPr>
        <w:t>6</w:t>
      </w:r>
    </w:p>
    <w:p w:rsidR="00963D57" w:rsidRPr="0019676A" w:rsidRDefault="00963D57" w:rsidP="00414058">
      <w:pPr>
        <w:pStyle w:val="Prrafodelista"/>
        <w:numPr>
          <w:ilvl w:val="0"/>
          <w:numId w:val="32"/>
        </w:numPr>
        <w:spacing w:after="160" w:line="480" w:lineRule="auto"/>
        <w:contextualSpacing/>
        <w:rPr>
          <w:bCs/>
        </w:rPr>
      </w:pPr>
      <w:r w:rsidRPr="0019676A">
        <w:rPr>
          <w:bCs/>
          <w:lang w:val="es-MX"/>
        </w:rPr>
        <w:t>Celebraci</w:t>
      </w:r>
      <w:r w:rsidR="00414058">
        <w:rPr>
          <w:bCs/>
          <w:lang w:val="es-MX"/>
        </w:rPr>
        <w:t>ón de la Semana de la Seguridad V</w:t>
      </w:r>
      <w:r w:rsidRPr="0019676A">
        <w:rPr>
          <w:bCs/>
          <w:lang w:val="es-MX"/>
        </w:rPr>
        <w:t>ial</w:t>
      </w:r>
      <w:r>
        <w:rPr>
          <w:bCs/>
          <w:lang w:val="es-MX"/>
        </w:rPr>
        <w:t>……..…</w:t>
      </w:r>
      <w:r w:rsidR="00944A57">
        <w:rPr>
          <w:bCs/>
          <w:lang w:val="es-MX"/>
        </w:rPr>
        <w:t>……………………………</w:t>
      </w:r>
      <w:r w:rsidR="0022456B">
        <w:rPr>
          <w:bCs/>
          <w:lang w:val="es-MX"/>
        </w:rPr>
        <w:t>..</w:t>
      </w:r>
      <w:r w:rsidR="00944A57">
        <w:rPr>
          <w:bCs/>
          <w:lang w:val="es-MX"/>
        </w:rPr>
        <w:t>………...</w:t>
      </w:r>
      <w:r>
        <w:rPr>
          <w:bCs/>
          <w:lang w:val="es-MX"/>
        </w:rPr>
        <w:t>…</w:t>
      </w:r>
      <w:r w:rsidR="0022456B">
        <w:rPr>
          <w:bCs/>
          <w:lang w:val="es-MX"/>
        </w:rPr>
        <w:t>5</w:t>
      </w:r>
      <w:r w:rsidR="00414058">
        <w:rPr>
          <w:bCs/>
          <w:lang w:val="es-MX"/>
        </w:rPr>
        <w:t>7</w:t>
      </w:r>
    </w:p>
    <w:p w:rsidR="00963D57" w:rsidRPr="0019676A" w:rsidRDefault="00963D57" w:rsidP="00414058">
      <w:pPr>
        <w:pStyle w:val="Prrafodelista"/>
        <w:numPr>
          <w:ilvl w:val="0"/>
          <w:numId w:val="32"/>
        </w:numPr>
        <w:spacing w:after="160" w:line="480" w:lineRule="auto"/>
        <w:contextualSpacing/>
        <w:rPr>
          <w:bCs/>
        </w:rPr>
      </w:pPr>
      <w:r w:rsidRPr="0019676A">
        <w:rPr>
          <w:bCs/>
        </w:rPr>
        <w:t>Avances Escuela Nacional de Educación Vial (ENEVIAL)</w:t>
      </w:r>
      <w:r>
        <w:rPr>
          <w:bCs/>
        </w:rPr>
        <w:t>……………………………</w:t>
      </w:r>
      <w:r w:rsidR="0022456B">
        <w:rPr>
          <w:bCs/>
        </w:rPr>
        <w:t>..</w:t>
      </w:r>
      <w:r>
        <w:rPr>
          <w:bCs/>
        </w:rPr>
        <w:t>…</w:t>
      </w:r>
      <w:r w:rsidR="00EB42C8">
        <w:rPr>
          <w:bCs/>
        </w:rPr>
        <w:t>…...</w:t>
      </w:r>
      <w:r>
        <w:rPr>
          <w:bCs/>
        </w:rPr>
        <w:t>…</w:t>
      </w:r>
      <w:r w:rsidR="00414058">
        <w:rPr>
          <w:bCs/>
        </w:rPr>
        <w:t>….59</w:t>
      </w:r>
    </w:p>
    <w:p w:rsidR="00963D57" w:rsidRPr="00590C48" w:rsidRDefault="00963D57" w:rsidP="00CE51F7">
      <w:pPr>
        <w:pStyle w:val="Prrafodelista"/>
        <w:numPr>
          <w:ilvl w:val="0"/>
          <w:numId w:val="32"/>
        </w:numPr>
        <w:spacing w:after="160" w:line="480" w:lineRule="auto"/>
        <w:contextualSpacing/>
        <w:jc w:val="both"/>
        <w:rPr>
          <w:bCs/>
        </w:rPr>
      </w:pPr>
      <w:r w:rsidRPr="00590C48">
        <w:rPr>
          <w:bCs/>
        </w:rPr>
        <w:t>Avances Dirección Jurídica  …………………..…</w:t>
      </w:r>
      <w:r w:rsidR="0022456B" w:rsidRPr="00590C48">
        <w:rPr>
          <w:bCs/>
        </w:rPr>
        <w:t>..</w:t>
      </w:r>
      <w:r w:rsidRPr="00590C48">
        <w:rPr>
          <w:bCs/>
        </w:rPr>
        <w:t>…</w:t>
      </w:r>
      <w:r w:rsidR="00590C48" w:rsidRPr="00590C48">
        <w:rPr>
          <w:bCs/>
        </w:rPr>
        <w:t>6</w:t>
      </w:r>
      <w:r w:rsidR="00414058">
        <w:rPr>
          <w:bCs/>
        </w:rPr>
        <w:t>1</w:t>
      </w:r>
    </w:p>
    <w:p w:rsidR="00963D57" w:rsidRPr="00FA6EE4" w:rsidRDefault="00963D57" w:rsidP="00414058">
      <w:pPr>
        <w:pStyle w:val="Prrafodelista"/>
        <w:numPr>
          <w:ilvl w:val="0"/>
          <w:numId w:val="32"/>
        </w:numPr>
        <w:spacing w:after="160" w:line="480" w:lineRule="auto"/>
        <w:contextualSpacing/>
        <w:rPr>
          <w:bCs/>
        </w:rPr>
      </w:pPr>
      <w:r w:rsidRPr="0019676A">
        <w:rPr>
          <w:rFonts w:eastAsia="Calibri"/>
          <w:bCs/>
        </w:rPr>
        <w:t>Avances de la Dirección de Transporte de Pasajeros</w:t>
      </w:r>
      <w:r>
        <w:rPr>
          <w:bCs/>
        </w:rPr>
        <w:t>……</w:t>
      </w:r>
      <w:r w:rsidR="00944A57">
        <w:rPr>
          <w:bCs/>
        </w:rPr>
        <w:t>………………………………………</w:t>
      </w:r>
      <w:r w:rsidR="0022456B">
        <w:rPr>
          <w:bCs/>
        </w:rPr>
        <w:t>...</w:t>
      </w:r>
      <w:r w:rsidR="00D42AE1">
        <w:rPr>
          <w:bCs/>
        </w:rPr>
        <w:t>6</w:t>
      </w:r>
      <w:r w:rsidR="00414058">
        <w:rPr>
          <w:bCs/>
        </w:rPr>
        <w:t>3</w:t>
      </w:r>
    </w:p>
    <w:p w:rsidR="00963D57" w:rsidRPr="00FA6EE4" w:rsidRDefault="00963D57" w:rsidP="00CE51F7">
      <w:pPr>
        <w:pStyle w:val="Prrafodelista"/>
        <w:numPr>
          <w:ilvl w:val="0"/>
          <w:numId w:val="32"/>
        </w:numPr>
        <w:spacing w:after="160" w:line="480" w:lineRule="auto"/>
        <w:contextualSpacing/>
        <w:jc w:val="both"/>
        <w:rPr>
          <w:bCs/>
        </w:rPr>
      </w:pPr>
      <w:r w:rsidRPr="00FA6EE4">
        <w:rPr>
          <w:rFonts w:eastAsia="Calibri"/>
          <w:bCs/>
        </w:rPr>
        <w:t>Avances Dirección Transporte de Carga</w:t>
      </w:r>
      <w:r>
        <w:rPr>
          <w:bCs/>
        </w:rPr>
        <w:t>…………</w:t>
      </w:r>
      <w:r w:rsidR="0022456B">
        <w:rPr>
          <w:bCs/>
        </w:rPr>
        <w:t>.</w:t>
      </w:r>
      <w:r>
        <w:rPr>
          <w:bCs/>
        </w:rPr>
        <w:t>….</w:t>
      </w:r>
      <w:r w:rsidR="00AC2534">
        <w:rPr>
          <w:bCs/>
        </w:rPr>
        <w:t>6</w:t>
      </w:r>
      <w:r w:rsidR="00414058">
        <w:rPr>
          <w:bCs/>
        </w:rPr>
        <w:t>6</w:t>
      </w:r>
    </w:p>
    <w:p w:rsidR="00963D57" w:rsidRPr="00FA6EE4" w:rsidRDefault="00963D57" w:rsidP="00CE51F7">
      <w:pPr>
        <w:pStyle w:val="Prrafodelista"/>
        <w:numPr>
          <w:ilvl w:val="0"/>
          <w:numId w:val="32"/>
        </w:numPr>
        <w:spacing w:after="160" w:line="480" w:lineRule="auto"/>
        <w:contextualSpacing/>
        <w:jc w:val="both"/>
        <w:rPr>
          <w:bCs/>
        </w:rPr>
      </w:pPr>
      <w:r w:rsidRPr="00FA6EE4">
        <w:rPr>
          <w:bCs/>
        </w:rPr>
        <w:lastRenderedPageBreak/>
        <w:t>Avances Dirección de Vehículos de Motor</w:t>
      </w:r>
      <w:r>
        <w:rPr>
          <w:bCs/>
        </w:rPr>
        <w:t>……</w:t>
      </w:r>
      <w:r w:rsidR="00EB42C8">
        <w:rPr>
          <w:bCs/>
        </w:rPr>
        <w:t>…</w:t>
      </w:r>
      <w:r>
        <w:rPr>
          <w:bCs/>
        </w:rPr>
        <w:t>...</w:t>
      </w:r>
      <w:r w:rsidR="00944A57">
        <w:rPr>
          <w:bCs/>
        </w:rPr>
        <w:t>..</w:t>
      </w:r>
      <w:r w:rsidR="00AC2534">
        <w:rPr>
          <w:bCs/>
        </w:rPr>
        <w:t>.6</w:t>
      </w:r>
      <w:r w:rsidR="008E3E28">
        <w:rPr>
          <w:bCs/>
        </w:rPr>
        <w:t>7</w:t>
      </w:r>
    </w:p>
    <w:p w:rsidR="00963D57" w:rsidRPr="00A47D79" w:rsidRDefault="00963D57" w:rsidP="00CE51F7">
      <w:pPr>
        <w:pStyle w:val="Prrafodelista"/>
        <w:numPr>
          <w:ilvl w:val="0"/>
          <w:numId w:val="32"/>
        </w:numPr>
        <w:spacing w:after="160" w:line="480" w:lineRule="auto"/>
        <w:contextualSpacing/>
        <w:jc w:val="both"/>
        <w:rPr>
          <w:bCs/>
        </w:rPr>
      </w:pPr>
      <w:r w:rsidRPr="00FA6EE4">
        <w:rPr>
          <w:rFonts w:eastAsia="Calibri"/>
          <w:bCs/>
        </w:rPr>
        <w:t>Avances Dirección de Comunicaciones</w:t>
      </w:r>
      <w:r>
        <w:rPr>
          <w:bCs/>
        </w:rPr>
        <w:t>………...…</w:t>
      </w:r>
      <w:r w:rsidR="00944A57">
        <w:rPr>
          <w:bCs/>
        </w:rPr>
        <w:t>…</w:t>
      </w:r>
      <w:r w:rsidR="008E3E28">
        <w:rPr>
          <w:bCs/>
        </w:rPr>
        <w:t>68</w:t>
      </w:r>
    </w:p>
    <w:p w:rsidR="00963D57" w:rsidRPr="0033396F" w:rsidRDefault="00963D57" w:rsidP="00CE51F7">
      <w:pPr>
        <w:pStyle w:val="Prrafodelista"/>
        <w:numPr>
          <w:ilvl w:val="0"/>
          <w:numId w:val="25"/>
        </w:numPr>
        <w:spacing w:after="160" w:line="480" w:lineRule="auto"/>
        <w:contextualSpacing/>
        <w:jc w:val="both"/>
        <w:rPr>
          <w:bCs/>
        </w:rPr>
      </w:pPr>
      <w:r w:rsidRPr="0033396F">
        <w:rPr>
          <w:b/>
          <w:bCs/>
        </w:rPr>
        <w:t>Gestión Interna</w:t>
      </w:r>
      <w:r w:rsidRPr="0033396F">
        <w:rPr>
          <w:bCs/>
        </w:rPr>
        <w:t xml:space="preserve"> ………………………………</w:t>
      </w:r>
      <w:r w:rsidR="00AC2534">
        <w:rPr>
          <w:bCs/>
        </w:rPr>
        <w:t>..</w:t>
      </w:r>
      <w:r w:rsidRPr="0033396F">
        <w:rPr>
          <w:bCs/>
        </w:rPr>
        <w:t>………</w:t>
      </w:r>
      <w:r w:rsidR="00EB42C8">
        <w:rPr>
          <w:bCs/>
        </w:rPr>
        <w:t>…</w:t>
      </w:r>
      <w:r>
        <w:rPr>
          <w:bCs/>
        </w:rPr>
        <w:t>...</w:t>
      </w:r>
      <w:r w:rsidRPr="0033396F">
        <w:rPr>
          <w:bCs/>
        </w:rPr>
        <w:t>…...…</w:t>
      </w:r>
      <w:r w:rsidR="00AC2534">
        <w:rPr>
          <w:bCs/>
        </w:rPr>
        <w:t>.</w:t>
      </w:r>
      <w:r w:rsidRPr="0033396F">
        <w:rPr>
          <w:bCs/>
        </w:rPr>
        <w:t xml:space="preserve"> </w:t>
      </w:r>
      <w:r w:rsidR="0084428E">
        <w:rPr>
          <w:bCs/>
        </w:rPr>
        <w:t>7</w:t>
      </w:r>
      <w:r w:rsidR="008E3E28">
        <w:rPr>
          <w:bCs/>
        </w:rPr>
        <w:t>0</w:t>
      </w:r>
    </w:p>
    <w:p w:rsidR="00963D57" w:rsidRPr="00A54CDE" w:rsidRDefault="00963D57" w:rsidP="00963D57">
      <w:pPr>
        <w:spacing w:after="160" w:line="480" w:lineRule="auto"/>
        <w:jc w:val="both"/>
        <w:rPr>
          <w:rFonts w:ascii="Times New Roman" w:hAnsi="Times New Roman"/>
          <w:sz w:val="24"/>
          <w:szCs w:val="24"/>
        </w:rPr>
      </w:pPr>
      <w:r w:rsidRPr="00A54CDE">
        <w:rPr>
          <w:rFonts w:ascii="Times New Roman" w:hAnsi="Times New Roman"/>
          <w:bCs/>
          <w:sz w:val="24"/>
          <w:szCs w:val="24"/>
        </w:rPr>
        <w:t>a) Desempeño Financiero……………………………………</w:t>
      </w:r>
      <w:r>
        <w:rPr>
          <w:rFonts w:ascii="Times New Roman" w:hAnsi="Times New Roman"/>
          <w:bCs/>
          <w:sz w:val="24"/>
          <w:szCs w:val="24"/>
        </w:rPr>
        <w:t>……</w:t>
      </w:r>
      <w:r w:rsidR="00EB42C8">
        <w:rPr>
          <w:rFonts w:ascii="Times New Roman" w:hAnsi="Times New Roman"/>
          <w:bCs/>
          <w:sz w:val="24"/>
          <w:szCs w:val="24"/>
        </w:rPr>
        <w:t>….</w:t>
      </w:r>
      <w:r>
        <w:rPr>
          <w:rFonts w:ascii="Times New Roman" w:hAnsi="Times New Roman"/>
          <w:bCs/>
          <w:sz w:val="24"/>
          <w:szCs w:val="24"/>
        </w:rPr>
        <w:t>…</w:t>
      </w:r>
      <w:r w:rsidR="00AC2534">
        <w:rPr>
          <w:rFonts w:ascii="Times New Roman" w:hAnsi="Times New Roman"/>
          <w:bCs/>
          <w:sz w:val="24"/>
          <w:szCs w:val="24"/>
        </w:rPr>
        <w:t>…</w:t>
      </w:r>
      <w:r w:rsidRPr="00A54CDE">
        <w:rPr>
          <w:rFonts w:ascii="Times New Roman" w:hAnsi="Times New Roman"/>
          <w:bCs/>
          <w:sz w:val="24"/>
          <w:szCs w:val="24"/>
        </w:rPr>
        <w:t>....</w:t>
      </w:r>
      <w:r w:rsidR="00AC2534">
        <w:rPr>
          <w:rFonts w:ascii="Times New Roman" w:hAnsi="Times New Roman"/>
          <w:bCs/>
          <w:sz w:val="24"/>
          <w:szCs w:val="24"/>
        </w:rPr>
        <w:t>7</w:t>
      </w:r>
      <w:r w:rsidR="008E3E28">
        <w:rPr>
          <w:rFonts w:ascii="Times New Roman" w:hAnsi="Times New Roman"/>
          <w:bCs/>
          <w:sz w:val="24"/>
          <w:szCs w:val="24"/>
        </w:rPr>
        <w:t>1</w:t>
      </w:r>
    </w:p>
    <w:p w:rsidR="00963D57" w:rsidRPr="007B1083" w:rsidRDefault="00963D57" w:rsidP="00963D57">
      <w:pPr>
        <w:spacing w:after="160" w:line="480" w:lineRule="auto"/>
        <w:jc w:val="both"/>
        <w:rPr>
          <w:rFonts w:ascii="Times New Roman" w:hAnsi="Times New Roman"/>
          <w:bCs/>
          <w:sz w:val="24"/>
          <w:szCs w:val="24"/>
        </w:rPr>
      </w:pPr>
      <w:r w:rsidRPr="00A54CDE">
        <w:rPr>
          <w:rFonts w:ascii="Times New Roman" w:hAnsi="Times New Roman"/>
          <w:bCs/>
          <w:sz w:val="24"/>
          <w:szCs w:val="24"/>
        </w:rPr>
        <w:t>b) Contrataciones y Adquisiciones………………</w:t>
      </w:r>
      <w:r w:rsidR="00EB42C8">
        <w:rPr>
          <w:rFonts w:ascii="Times New Roman" w:hAnsi="Times New Roman"/>
          <w:bCs/>
          <w:sz w:val="24"/>
          <w:szCs w:val="24"/>
        </w:rPr>
        <w:t>……………</w:t>
      </w:r>
      <w:r w:rsidRPr="00A54CDE">
        <w:rPr>
          <w:rFonts w:ascii="Times New Roman" w:hAnsi="Times New Roman"/>
          <w:bCs/>
          <w:sz w:val="24"/>
          <w:szCs w:val="24"/>
        </w:rPr>
        <w:t>…</w:t>
      </w:r>
      <w:r>
        <w:rPr>
          <w:rFonts w:ascii="Times New Roman" w:hAnsi="Times New Roman"/>
          <w:bCs/>
          <w:sz w:val="24"/>
          <w:szCs w:val="24"/>
        </w:rPr>
        <w:t>..</w:t>
      </w:r>
      <w:r w:rsidRPr="00A54CDE">
        <w:rPr>
          <w:rFonts w:ascii="Times New Roman" w:hAnsi="Times New Roman"/>
          <w:bCs/>
          <w:sz w:val="24"/>
          <w:szCs w:val="24"/>
        </w:rPr>
        <w:t>.………</w:t>
      </w:r>
      <w:r w:rsidR="00AC2534">
        <w:rPr>
          <w:rFonts w:ascii="Times New Roman" w:hAnsi="Times New Roman"/>
          <w:bCs/>
          <w:sz w:val="24"/>
          <w:szCs w:val="24"/>
        </w:rPr>
        <w:t>…7</w:t>
      </w:r>
      <w:r w:rsidR="00FF69AD">
        <w:rPr>
          <w:rFonts w:ascii="Times New Roman" w:hAnsi="Times New Roman"/>
          <w:bCs/>
          <w:sz w:val="24"/>
          <w:szCs w:val="24"/>
        </w:rPr>
        <w:t>7</w:t>
      </w:r>
    </w:p>
    <w:p w:rsidR="00963D57" w:rsidRPr="00A54CDE" w:rsidRDefault="00963D57" w:rsidP="00963D57">
      <w:pPr>
        <w:spacing w:after="160" w:line="480" w:lineRule="auto"/>
        <w:jc w:val="both"/>
        <w:rPr>
          <w:rFonts w:ascii="Times New Roman" w:hAnsi="Times New Roman"/>
          <w:sz w:val="24"/>
          <w:szCs w:val="24"/>
        </w:rPr>
      </w:pPr>
      <w:r w:rsidRPr="00A54CDE">
        <w:rPr>
          <w:rFonts w:ascii="Times New Roman" w:hAnsi="Times New Roman"/>
          <w:b/>
          <w:bCs/>
          <w:sz w:val="24"/>
          <w:szCs w:val="24"/>
        </w:rPr>
        <w:t xml:space="preserve">VI. </w:t>
      </w:r>
      <w:r w:rsidR="00496CD9" w:rsidRPr="00A54CDE">
        <w:rPr>
          <w:rFonts w:ascii="Times New Roman" w:hAnsi="Times New Roman"/>
          <w:b/>
          <w:bCs/>
          <w:sz w:val="24"/>
          <w:szCs w:val="24"/>
        </w:rPr>
        <w:t>Reconocimientos</w:t>
      </w:r>
      <w:r w:rsidR="00496CD9" w:rsidRPr="00A54CDE">
        <w:rPr>
          <w:rFonts w:ascii="Times New Roman" w:hAnsi="Times New Roman"/>
          <w:bCs/>
          <w:sz w:val="24"/>
          <w:szCs w:val="24"/>
        </w:rPr>
        <w:t>…</w:t>
      </w:r>
      <w:r w:rsidR="00AC2534">
        <w:rPr>
          <w:rFonts w:ascii="Times New Roman" w:hAnsi="Times New Roman"/>
          <w:bCs/>
          <w:sz w:val="24"/>
          <w:szCs w:val="24"/>
        </w:rPr>
        <w:t>……………………………………………</w:t>
      </w:r>
      <w:r w:rsidR="00984475">
        <w:rPr>
          <w:rFonts w:ascii="Times New Roman" w:hAnsi="Times New Roman"/>
          <w:bCs/>
          <w:sz w:val="24"/>
          <w:szCs w:val="24"/>
        </w:rPr>
        <w:t>.</w:t>
      </w:r>
      <w:r w:rsidR="00AC2534">
        <w:rPr>
          <w:rFonts w:ascii="Times New Roman" w:hAnsi="Times New Roman"/>
          <w:bCs/>
          <w:sz w:val="24"/>
          <w:szCs w:val="24"/>
        </w:rPr>
        <w:t>…</w:t>
      </w:r>
      <w:r w:rsidR="00EB42C8">
        <w:rPr>
          <w:rFonts w:ascii="Times New Roman" w:hAnsi="Times New Roman"/>
          <w:bCs/>
          <w:sz w:val="24"/>
          <w:szCs w:val="24"/>
        </w:rPr>
        <w:t xml:space="preserve">     </w:t>
      </w:r>
      <w:r w:rsidR="00AC2534">
        <w:rPr>
          <w:rFonts w:ascii="Times New Roman" w:hAnsi="Times New Roman"/>
          <w:bCs/>
          <w:sz w:val="24"/>
          <w:szCs w:val="24"/>
        </w:rPr>
        <w:t>.N</w:t>
      </w:r>
      <w:r w:rsidR="00984475">
        <w:rPr>
          <w:rFonts w:ascii="Times New Roman" w:hAnsi="Times New Roman"/>
          <w:bCs/>
          <w:sz w:val="24"/>
          <w:szCs w:val="24"/>
        </w:rPr>
        <w:t>/A</w:t>
      </w:r>
    </w:p>
    <w:p w:rsidR="00963D57" w:rsidRPr="00A54CDE" w:rsidRDefault="00963D57" w:rsidP="00963D57">
      <w:pPr>
        <w:spacing w:after="160" w:line="480" w:lineRule="auto"/>
        <w:jc w:val="both"/>
        <w:rPr>
          <w:rFonts w:ascii="Times New Roman" w:hAnsi="Times New Roman"/>
          <w:sz w:val="24"/>
          <w:szCs w:val="24"/>
        </w:rPr>
      </w:pPr>
      <w:r w:rsidRPr="00A54CDE">
        <w:rPr>
          <w:rFonts w:ascii="Times New Roman" w:hAnsi="Times New Roman"/>
          <w:b/>
          <w:bCs/>
          <w:sz w:val="24"/>
          <w:szCs w:val="24"/>
        </w:rPr>
        <w:t>VII. Proyecciones al Próximo Año</w:t>
      </w:r>
      <w:r w:rsidRPr="00A54CDE">
        <w:rPr>
          <w:rFonts w:ascii="Times New Roman" w:hAnsi="Times New Roman"/>
          <w:bCs/>
          <w:sz w:val="24"/>
          <w:szCs w:val="24"/>
        </w:rPr>
        <w:t>………………………………</w:t>
      </w:r>
      <w:r w:rsidR="00140207">
        <w:rPr>
          <w:rFonts w:ascii="Times New Roman" w:hAnsi="Times New Roman"/>
          <w:bCs/>
          <w:sz w:val="24"/>
          <w:szCs w:val="24"/>
        </w:rPr>
        <w:t>...</w:t>
      </w:r>
      <w:r>
        <w:rPr>
          <w:rFonts w:ascii="Times New Roman" w:hAnsi="Times New Roman"/>
          <w:bCs/>
          <w:sz w:val="24"/>
          <w:szCs w:val="24"/>
        </w:rPr>
        <w:t>…</w:t>
      </w:r>
      <w:r w:rsidR="00551307">
        <w:rPr>
          <w:rFonts w:ascii="Times New Roman" w:hAnsi="Times New Roman"/>
          <w:bCs/>
          <w:sz w:val="24"/>
          <w:szCs w:val="24"/>
        </w:rPr>
        <w:t>…</w:t>
      </w:r>
      <w:r w:rsidR="00EB42C8">
        <w:rPr>
          <w:rFonts w:ascii="Times New Roman" w:hAnsi="Times New Roman"/>
          <w:bCs/>
          <w:sz w:val="24"/>
          <w:szCs w:val="24"/>
        </w:rPr>
        <w:t xml:space="preserve"> </w:t>
      </w:r>
      <w:r w:rsidRPr="00A54CDE">
        <w:rPr>
          <w:rFonts w:ascii="Times New Roman" w:hAnsi="Times New Roman"/>
          <w:bCs/>
          <w:sz w:val="24"/>
          <w:szCs w:val="24"/>
        </w:rPr>
        <w:t>…</w:t>
      </w:r>
      <w:r w:rsidR="00140207">
        <w:rPr>
          <w:rFonts w:ascii="Times New Roman" w:hAnsi="Times New Roman"/>
          <w:bCs/>
          <w:sz w:val="24"/>
          <w:szCs w:val="24"/>
        </w:rPr>
        <w:t>8</w:t>
      </w:r>
      <w:r w:rsidR="008E3E28">
        <w:rPr>
          <w:rFonts w:ascii="Times New Roman" w:hAnsi="Times New Roman"/>
          <w:bCs/>
          <w:sz w:val="24"/>
          <w:szCs w:val="24"/>
        </w:rPr>
        <w:t>0</w:t>
      </w:r>
    </w:p>
    <w:p w:rsidR="00963D57" w:rsidRDefault="00963D57" w:rsidP="00963D57">
      <w:pPr>
        <w:spacing w:line="480" w:lineRule="auto"/>
        <w:jc w:val="both"/>
        <w:rPr>
          <w:rFonts w:ascii="Times New Roman" w:hAnsi="Times New Roman"/>
          <w:bCs/>
          <w:sz w:val="24"/>
          <w:szCs w:val="24"/>
        </w:rPr>
      </w:pPr>
      <w:r w:rsidRPr="00A54CDE">
        <w:rPr>
          <w:rFonts w:ascii="Times New Roman" w:hAnsi="Times New Roman"/>
          <w:b/>
          <w:bCs/>
          <w:sz w:val="24"/>
          <w:szCs w:val="24"/>
        </w:rPr>
        <w:t>VIII. Anexos</w:t>
      </w:r>
      <w:r w:rsidRPr="00A54CDE">
        <w:rPr>
          <w:rFonts w:ascii="Times New Roman" w:hAnsi="Times New Roman"/>
          <w:bCs/>
          <w:sz w:val="24"/>
          <w:szCs w:val="24"/>
        </w:rPr>
        <w:t>……………………</w:t>
      </w:r>
      <w:r w:rsidR="00542EA7">
        <w:rPr>
          <w:rFonts w:ascii="Times New Roman" w:hAnsi="Times New Roman"/>
          <w:bCs/>
          <w:sz w:val="24"/>
          <w:szCs w:val="24"/>
        </w:rPr>
        <w:t>...</w:t>
      </w:r>
      <w:r w:rsidRPr="00A54CDE">
        <w:rPr>
          <w:rFonts w:ascii="Times New Roman" w:hAnsi="Times New Roman"/>
          <w:bCs/>
          <w:sz w:val="24"/>
          <w:szCs w:val="24"/>
        </w:rPr>
        <w:t>………………………</w:t>
      </w:r>
      <w:r w:rsidR="00140207">
        <w:rPr>
          <w:rFonts w:ascii="Times New Roman" w:hAnsi="Times New Roman"/>
          <w:bCs/>
          <w:sz w:val="24"/>
          <w:szCs w:val="24"/>
        </w:rPr>
        <w:t>…</w:t>
      </w:r>
      <w:r w:rsidRPr="00A54CDE">
        <w:rPr>
          <w:rFonts w:ascii="Times New Roman" w:hAnsi="Times New Roman"/>
          <w:bCs/>
          <w:sz w:val="24"/>
          <w:szCs w:val="24"/>
        </w:rPr>
        <w:t>…</w:t>
      </w:r>
      <w:r>
        <w:rPr>
          <w:rFonts w:ascii="Times New Roman" w:hAnsi="Times New Roman"/>
          <w:bCs/>
          <w:sz w:val="24"/>
          <w:szCs w:val="24"/>
        </w:rPr>
        <w:t>….</w:t>
      </w:r>
      <w:r w:rsidR="00EB42C8">
        <w:rPr>
          <w:rFonts w:ascii="Times New Roman" w:hAnsi="Times New Roman"/>
          <w:bCs/>
          <w:sz w:val="24"/>
          <w:szCs w:val="24"/>
        </w:rPr>
        <w:t xml:space="preserve"> </w:t>
      </w:r>
      <w:r w:rsidRPr="00A54CDE">
        <w:rPr>
          <w:rFonts w:ascii="Times New Roman" w:hAnsi="Times New Roman"/>
          <w:bCs/>
          <w:sz w:val="24"/>
          <w:szCs w:val="24"/>
        </w:rPr>
        <w:t>……..</w:t>
      </w:r>
      <w:r>
        <w:rPr>
          <w:rFonts w:ascii="Times New Roman" w:hAnsi="Times New Roman"/>
          <w:bCs/>
          <w:sz w:val="24"/>
          <w:szCs w:val="24"/>
        </w:rPr>
        <w:t>.</w:t>
      </w:r>
      <w:r w:rsidRPr="00A54CDE">
        <w:rPr>
          <w:rFonts w:ascii="Times New Roman" w:hAnsi="Times New Roman"/>
          <w:bCs/>
          <w:sz w:val="24"/>
          <w:szCs w:val="24"/>
        </w:rPr>
        <w:t>…</w:t>
      </w:r>
      <w:r>
        <w:rPr>
          <w:rFonts w:ascii="Times New Roman" w:hAnsi="Times New Roman"/>
          <w:bCs/>
          <w:sz w:val="24"/>
          <w:szCs w:val="24"/>
        </w:rPr>
        <w:t>8</w:t>
      </w:r>
      <w:r w:rsidR="008E3E28">
        <w:rPr>
          <w:rFonts w:ascii="Times New Roman" w:hAnsi="Times New Roman"/>
          <w:bCs/>
          <w:sz w:val="24"/>
          <w:szCs w:val="24"/>
        </w:rPr>
        <w:t>4</w:t>
      </w:r>
    </w:p>
    <w:p w:rsidR="00963D57" w:rsidRPr="00DF1A06" w:rsidRDefault="00963D57" w:rsidP="001A41C2">
      <w:pPr>
        <w:pStyle w:val="Prrafodelista"/>
        <w:spacing w:line="480" w:lineRule="auto"/>
        <w:ind w:left="0"/>
        <w:contextualSpacing/>
        <w:jc w:val="both"/>
        <w:rPr>
          <w:b/>
          <w:sz w:val="28"/>
          <w:szCs w:val="28"/>
        </w:rPr>
      </w:pPr>
    </w:p>
    <w:p w:rsidR="00F50E77" w:rsidRPr="001C3F61" w:rsidRDefault="00F50E77" w:rsidP="00FC1F9B">
      <w:pPr>
        <w:pStyle w:val="Prrafodelista"/>
        <w:spacing w:line="480" w:lineRule="auto"/>
        <w:ind w:left="0"/>
        <w:contextualSpacing/>
        <w:jc w:val="both"/>
        <w:rPr>
          <w:bCs/>
        </w:rPr>
      </w:pPr>
    </w:p>
    <w:p w:rsidR="00AB5004" w:rsidRPr="00DF1A06" w:rsidRDefault="00AB5004" w:rsidP="001A41C2">
      <w:pPr>
        <w:pStyle w:val="Prrafodelista"/>
        <w:spacing w:line="480" w:lineRule="auto"/>
        <w:ind w:left="0"/>
        <w:contextualSpacing/>
        <w:jc w:val="center"/>
        <w:rPr>
          <w:b/>
          <w:sz w:val="32"/>
          <w:szCs w:val="32"/>
        </w:rPr>
      </w:pPr>
    </w:p>
    <w:p w:rsidR="000C7BEC" w:rsidRPr="00DF1A06" w:rsidRDefault="000C7BEC" w:rsidP="001A41C2">
      <w:pPr>
        <w:pStyle w:val="Prrafodelista"/>
        <w:spacing w:line="480" w:lineRule="auto"/>
        <w:ind w:left="0"/>
        <w:contextualSpacing/>
        <w:jc w:val="center"/>
        <w:rPr>
          <w:b/>
          <w:sz w:val="32"/>
          <w:szCs w:val="32"/>
        </w:rPr>
      </w:pPr>
    </w:p>
    <w:p w:rsidR="000C7BEC" w:rsidRPr="00DF1A06" w:rsidRDefault="000C7BEC" w:rsidP="001A41C2">
      <w:pPr>
        <w:pStyle w:val="Prrafodelista"/>
        <w:spacing w:line="480" w:lineRule="auto"/>
        <w:ind w:left="0"/>
        <w:contextualSpacing/>
        <w:jc w:val="center"/>
        <w:rPr>
          <w:b/>
          <w:sz w:val="32"/>
          <w:szCs w:val="32"/>
        </w:rPr>
      </w:pPr>
    </w:p>
    <w:p w:rsidR="000C7BEC" w:rsidRPr="00DF1A06" w:rsidRDefault="000C7BEC" w:rsidP="001A41C2">
      <w:pPr>
        <w:pStyle w:val="Prrafodelista"/>
        <w:spacing w:line="480" w:lineRule="auto"/>
        <w:ind w:left="0"/>
        <w:contextualSpacing/>
        <w:jc w:val="center"/>
        <w:rPr>
          <w:b/>
          <w:sz w:val="32"/>
          <w:szCs w:val="32"/>
        </w:rPr>
      </w:pPr>
    </w:p>
    <w:p w:rsidR="000C7BEC" w:rsidRPr="00DF1A06" w:rsidRDefault="000C7BEC" w:rsidP="001A41C2">
      <w:pPr>
        <w:pStyle w:val="Prrafodelista"/>
        <w:spacing w:line="480" w:lineRule="auto"/>
        <w:ind w:left="0"/>
        <w:contextualSpacing/>
        <w:jc w:val="center"/>
        <w:rPr>
          <w:b/>
          <w:sz w:val="32"/>
          <w:szCs w:val="32"/>
        </w:rPr>
      </w:pPr>
    </w:p>
    <w:p w:rsidR="000C7BEC" w:rsidRDefault="000C7BEC" w:rsidP="001A41C2">
      <w:pPr>
        <w:pStyle w:val="Prrafodelista"/>
        <w:spacing w:line="480" w:lineRule="auto"/>
        <w:ind w:left="0"/>
        <w:contextualSpacing/>
        <w:jc w:val="center"/>
        <w:rPr>
          <w:b/>
          <w:sz w:val="32"/>
          <w:szCs w:val="32"/>
        </w:rPr>
      </w:pPr>
    </w:p>
    <w:p w:rsidR="00824418" w:rsidRDefault="00824418" w:rsidP="001A41C2">
      <w:pPr>
        <w:pStyle w:val="Prrafodelista"/>
        <w:spacing w:line="480" w:lineRule="auto"/>
        <w:ind w:left="0"/>
        <w:contextualSpacing/>
        <w:jc w:val="center"/>
        <w:rPr>
          <w:b/>
          <w:sz w:val="32"/>
          <w:szCs w:val="32"/>
        </w:rPr>
      </w:pPr>
    </w:p>
    <w:p w:rsidR="00824418" w:rsidRDefault="00824418" w:rsidP="001A41C2">
      <w:pPr>
        <w:pStyle w:val="Prrafodelista"/>
        <w:spacing w:line="480" w:lineRule="auto"/>
        <w:ind w:left="0"/>
        <w:contextualSpacing/>
        <w:jc w:val="center"/>
        <w:rPr>
          <w:b/>
          <w:sz w:val="32"/>
          <w:szCs w:val="32"/>
        </w:rPr>
      </w:pPr>
    </w:p>
    <w:p w:rsidR="00824418" w:rsidRDefault="00824418" w:rsidP="001A41C2">
      <w:pPr>
        <w:pStyle w:val="Prrafodelista"/>
        <w:spacing w:line="480" w:lineRule="auto"/>
        <w:ind w:left="0"/>
        <w:contextualSpacing/>
        <w:jc w:val="center"/>
        <w:rPr>
          <w:b/>
          <w:sz w:val="32"/>
          <w:szCs w:val="32"/>
        </w:rPr>
      </w:pPr>
    </w:p>
    <w:p w:rsidR="00824418" w:rsidRDefault="00824418" w:rsidP="001A41C2">
      <w:pPr>
        <w:pStyle w:val="Prrafodelista"/>
        <w:spacing w:line="480" w:lineRule="auto"/>
        <w:ind w:left="0"/>
        <w:contextualSpacing/>
        <w:jc w:val="center"/>
        <w:rPr>
          <w:b/>
          <w:sz w:val="32"/>
          <w:szCs w:val="32"/>
        </w:rPr>
      </w:pPr>
    </w:p>
    <w:p w:rsidR="00824418" w:rsidRDefault="00824418" w:rsidP="001A41C2">
      <w:pPr>
        <w:pStyle w:val="Prrafodelista"/>
        <w:spacing w:line="480" w:lineRule="auto"/>
        <w:ind w:left="0"/>
        <w:contextualSpacing/>
        <w:jc w:val="center"/>
        <w:rPr>
          <w:b/>
          <w:sz w:val="32"/>
          <w:szCs w:val="32"/>
        </w:rPr>
      </w:pPr>
    </w:p>
    <w:p w:rsidR="00824418" w:rsidRDefault="00824418" w:rsidP="001A41C2">
      <w:pPr>
        <w:pStyle w:val="Prrafodelista"/>
        <w:spacing w:line="480" w:lineRule="auto"/>
        <w:ind w:left="0"/>
        <w:contextualSpacing/>
        <w:jc w:val="center"/>
        <w:rPr>
          <w:b/>
          <w:sz w:val="32"/>
          <w:szCs w:val="32"/>
        </w:rPr>
      </w:pPr>
    </w:p>
    <w:p w:rsidR="00824418" w:rsidRDefault="00824418" w:rsidP="00D81F93">
      <w:pPr>
        <w:pStyle w:val="Prrafodelista"/>
        <w:spacing w:line="480" w:lineRule="auto"/>
        <w:ind w:left="0"/>
        <w:contextualSpacing/>
        <w:rPr>
          <w:b/>
          <w:sz w:val="32"/>
          <w:szCs w:val="32"/>
        </w:rPr>
      </w:pPr>
    </w:p>
    <w:p w:rsidR="00824418" w:rsidRDefault="00824418" w:rsidP="001A41C2">
      <w:pPr>
        <w:pStyle w:val="Prrafodelista"/>
        <w:spacing w:line="480" w:lineRule="auto"/>
        <w:ind w:left="0"/>
        <w:contextualSpacing/>
        <w:jc w:val="center"/>
        <w:rPr>
          <w:b/>
          <w:sz w:val="32"/>
          <w:szCs w:val="32"/>
        </w:rPr>
      </w:pPr>
    </w:p>
    <w:p w:rsidR="0018289A" w:rsidRDefault="0018289A" w:rsidP="004C1501">
      <w:pPr>
        <w:pStyle w:val="Prrafodelista"/>
        <w:spacing w:line="480" w:lineRule="auto"/>
        <w:ind w:left="0"/>
        <w:contextualSpacing/>
        <w:rPr>
          <w:b/>
          <w:sz w:val="32"/>
          <w:szCs w:val="32"/>
        </w:rPr>
      </w:pPr>
    </w:p>
    <w:p w:rsidR="002C70D8" w:rsidRDefault="002C70D8" w:rsidP="004C1501">
      <w:pPr>
        <w:pStyle w:val="Prrafodelista"/>
        <w:spacing w:line="480" w:lineRule="auto"/>
        <w:ind w:left="0"/>
        <w:contextualSpacing/>
        <w:rPr>
          <w:b/>
          <w:sz w:val="32"/>
          <w:szCs w:val="32"/>
        </w:rPr>
      </w:pPr>
    </w:p>
    <w:p w:rsidR="002C70D8" w:rsidRDefault="002C70D8" w:rsidP="004C1501">
      <w:pPr>
        <w:pStyle w:val="Prrafodelista"/>
        <w:spacing w:line="480" w:lineRule="auto"/>
        <w:ind w:left="0"/>
        <w:contextualSpacing/>
        <w:rPr>
          <w:b/>
          <w:sz w:val="32"/>
          <w:szCs w:val="32"/>
        </w:rPr>
      </w:pPr>
    </w:p>
    <w:p w:rsidR="002C70D8" w:rsidRDefault="002C70D8" w:rsidP="004C1501">
      <w:pPr>
        <w:pStyle w:val="Prrafodelista"/>
        <w:spacing w:line="480" w:lineRule="auto"/>
        <w:ind w:left="0"/>
        <w:contextualSpacing/>
        <w:rPr>
          <w:b/>
          <w:sz w:val="32"/>
          <w:szCs w:val="32"/>
        </w:rPr>
      </w:pPr>
    </w:p>
    <w:p w:rsidR="002C70D8" w:rsidRDefault="002C70D8" w:rsidP="001A41C2">
      <w:pPr>
        <w:pStyle w:val="Prrafodelista"/>
        <w:spacing w:line="480" w:lineRule="auto"/>
        <w:ind w:left="0"/>
        <w:contextualSpacing/>
        <w:jc w:val="center"/>
        <w:rPr>
          <w:b/>
          <w:sz w:val="32"/>
          <w:szCs w:val="32"/>
        </w:rPr>
      </w:pPr>
    </w:p>
    <w:p w:rsidR="00551FFD" w:rsidRPr="00DF1A06" w:rsidRDefault="00551FFD" w:rsidP="001A41C2">
      <w:pPr>
        <w:pStyle w:val="Prrafodelista"/>
        <w:spacing w:line="480" w:lineRule="auto"/>
        <w:ind w:left="0"/>
        <w:contextualSpacing/>
        <w:jc w:val="center"/>
        <w:rPr>
          <w:b/>
          <w:sz w:val="32"/>
          <w:szCs w:val="32"/>
        </w:rPr>
      </w:pPr>
      <w:r w:rsidRPr="00DF1A06">
        <w:rPr>
          <w:b/>
          <w:sz w:val="32"/>
          <w:szCs w:val="32"/>
        </w:rPr>
        <w:t>Resumen Ejecutivo</w:t>
      </w:r>
    </w:p>
    <w:p w:rsidR="00551FFD" w:rsidRPr="00DF1A06" w:rsidRDefault="00551FFD" w:rsidP="001A41C2">
      <w:pPr>
        <w:spacing w:after="0" w:line="480" w:lineRule="auto"/>
        <w:jc w:val="both"/>
        <w:rPr>
          <w:rFonts w:ascii="Times New Roman" w:hAnsi="Times New Roman"/>
          <w:b/>
          <w:sz w:val="32"/>
          <w:szCs w:val="32"/>
        </w:rPr>
      </w:pPr>
    </w:p>
    <w:p w:rsidR="00551FFD" w:rsidRDefault="00551FFD" w:rsidP="001A41C2">
      <w:pPr>
        <w:spacing w:after="0" w:line="480" w:lineRule="auto"/>
        <w:jc w:val="both"/>
        <w:rPr>
          <w:rFonts w:ascii="Times New Roman" w:hAnsi="Times New Roman"/>
          <w:b/>
          <w:sz w:val="32"/>
          <w:szCs w:val="32"/>
        </w:rPr>
      </w:pPr>
    </w:p>
    <w:p w:rsidR="00D81F93" w:rsidRDefault="00D81F93" w:rsidP="001A41C2">
      <w:pPr>
        <w:spacing w:after="0" w:line="480" w:lineRule="auto"/>
        <w:jc w:val="both"/>
        <w:rPr>
          <w:rFonts w:ascii="Times New Roman" w:hAnsi="Times New Roman"/>
          <w:b/>
          <w:sz w:val="32"/>
          <w:szCs w:val="32"/>
        </w:rPr>
      </w:pPr>
    </w:p>
    <w:p w:rsidR="00D81F93" w:rsidRDefault="00D81F93" w:rsidP="001A41C2">
      <w:pPr>
        <w:spacing w:after="0" w:line="480" w:lineRule="auto"/>
        <w:jc w:val="both"/>
        <w:rPr>
          <w:rFonts w:ascii="Times New Roman" w:hAnsi="Times New Roman"/>
          <w:b/>
          <w:sz w:val="32"/>
          <w:szCs w:val="32"/>
        </w:rPr>
      </w:pPr>
    </w:p>
    <w:p w:rsidR="00D81F93" w:rsidRDefault="00D81F93" w:rsidP="001A41C2">
      <w:pPr>
        <w:spacing w:after="0" w:line="480" w:lineRule="auto"/>
        <w:jc w:val="both"/>
        <w:rPr>
          <w:rFonts w:ascii="Times New Roman" w:hAnsi="Times New Roman"/>
          <w:b/>
          <w:sz w:val="32"/>
          <w:szCs w:val="32"/>
        </w:rPr>
      </w:pPr>
    </w:p>
    <w:p w:rsidR="00D81F93" w:rsidRDefault="00D81F93" w:rsidP="001A41C2">
      <w:pPr>
        <w:spacing w:after="0" w:line="480" w:lineRule="auto"/>
        <w:jc w:val="both"/>
        <w:rPr>
          <w:rFonts w:ascii="Times New Roman" w:hAnsi="Times New Roman"/>
          <w:b/>
          <w:sz w:val="32"/>
          <w:szCs w:val="32"/>
        </w:rPr>
      </w:pPr>
    </w:p>
    <w:p w:rsidR="00291AA6" w:rsidRDefault="00291AA6" w:rsidP="001A41C2">
      <w:pPr>
        <w:spacing w:after="0" w:line="480" w:lineRule="auto"/>
        <w:jc w:val="both"/>
        <w:rPr>
          <w:rFonts w:ascii="Times New Roman" w:hAnsi="Times New Roman"/>
          <w:b/>
          <w:sz w:val="32"/>
          <w:szCs w:val="32"/>
        </w:rPr>
      </w:pPr>
    </w:p>
    <w:p w:rsidR="00542EA7" w:rsidRDefault="00542EA7" w:rsidP="001A41C2">
      <w:pPr>
        <w:spacing w:after="0" w:line="480" w:lineRule="auto"/>
        <w:jc w:val="both"/>
        <w:rPr>
          <w:rFonts w:ascii="Times New Roman" w:hAnsi="Times New Roman"/>
          <w:b/>
          <w:sz w:val="32"/>
          <w:szCs w:val="32"/>
        </w:rPr>
      </w:pPr>
    </w:p>
    <w:p w:rsidR="00291AA6" w:rsidRDefault="00291AA6" w:rsidP="001A41C2">
      <w:pPr>
        <w:spacing w:after="0" w:line="480" w:lineRule="auto"/>
        <w:jc w:val="both"/>
        <w:rPr>
          <w:rFonts w:ascii="Times New Roman" w:hAnsi="Times New Roman"/>
          <w:b/>
          <w:sz w:val="32"/>
          <w:szCs w:val="32"/>
        </w:rPr>
      </w:pPr>
    </w:p>
    <w:p w:rsidR="00551FFD" w:rsidRPr="00DF1A06" w:rsidRDefault="00C33185" w:rsidP="00C33185">
      <w:pPr>
        <w:pStyle w:val="Prrafodelista"/>
        <w:spacing w:line="480" w:lineRule="auto"/>
        <w:ind w:left="426"/>
        <w:contextualSpacing/>
        <w:jc w:val="both"/>
        <w:rPr>
          <w:b/>
          <w:sz w:val="32"/>
          <w:szCs w:val="32"/>
        </w:rPr>
      </w:pPr>
      <w:r>
        <w:rPr>
          <w:b/>
          <w:sz w:val="32"/>
          <w:szCs w:val="32"/>
        </w:rPr>
        <w:lastRenderedPageBreak/>
        <w:t xml:space="preserve">II. </w:t>
      </w:r>
      <w:r w:rsidR="00BA5E32" w:rsidRPr="00DF1A06">
        <w:rPr>
          <w:b/>
          <w:sz w:val="32"/>
          <w:szCs w:val="32"/>
        </w:rPr>
        <w:t>Resumen Ejecutiv</w:t>
      </w:r>
      <w:r w:rsidR="00093219" w:rsidRPr="00DF1A06">
        <w:rPr>
          <w:b/>
          <w:sz w:val="32"/>
          <w:szCs w:val="32"/>
        </w:rPr>
        <w:t>o</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Promulgada la Ley 63-17 de Tránsito, Movilidad, Transporte Terrestre y Seguridad Vial de la República Dominicana, se crea el Instituto Nacional de Tránsito y Transporte Terrestre (INTRANT), en línea con la Reforma del Sector Transporte impulsada por el gobierno del presidente Danilo Medina.</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 xml:space="preserve"> Partiendo de las funciones consagradas en la citada ley, y sincronizado con los objetivos de la Estrategia Nacional de Desarrollo (END), el INTRANT, durante el 2017, realizó las siguientes ejecutorias:</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El INTRANT asumió el Centro de Control de Semáforos de la ciudad Capital, ubicado en la avenida 27 de Febrero, rehabilitándolo, además de llevar a cabo operativos de levantamiento de tráfico en las intersecciones con mayores volúmenes de tránsito en el Distrito Nacional, a los fines de implementar soluciones que mejoren la fluidez del mismo.</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 xml:space="preserve">De igual modo, se estableció el Plan de </w:t>
      </w:r>
      <w:r w:rsidR="008E7EF1">
        <w:rPr>
          <w:rFonts w:ascii="Times New Roman" w:hAnsi="Times New Roman"/>
          <w:sz w:val="24"/>
          <w:szCs w:val="24"/>
          <w:lang w:val="es-ES"/>
        </w:rPr>
        <w:t>R</w:t>
      </w:r>
      <w:r w:rsidR="008E7EF1" w:rsidRPr="002458DF">
        <w:rPr>
          <w:rFonts w:ascii="Times New Roman" w:hAnsi="Times New Roman"/>
          <w:sz w:val="24"/>
          <w:szCs w:val="24"/>
          <w:lang w:val="es-ES"/>
        </w:rPr>
        <w:t>edireccionamiento</w:t>
      </w:r>
      <w:r w:rsidRPr="002458DF">
        <w:rPr>
          <w:rFonts w:ascii="Times New Roman" w:hAnsi="Times New Roman"/>
          <w:sz w:val="24"/>
          <w:szCs w:val="24"/>
          <w:lang w:val="es-ES"/>
        </w:rPr>
        <w:t xml:space="preserve"> Vial Para la provincia María Trinidad Sánchez, (Nagua), junto a la Alcaldía de esa ciudad, con un cambio en el Patrón de Circulación de sus principales avenidas y la colocación de señales verticales de tránsito.</w:t>
      </w:r>
    </w:p>
    <w:p w:rsidR="002458DF" w:rsidRPr="002458DF" w:rsidRDefault="002458DF" w:rsidP="002458DF">
      <w:pPr>
        <w:spacing w:line="480" w:lineRule="auto"/>
        <w:ind w:firstLine="708"/>
        <w:contextualSpacing/>
        <w:jc w:val="both"/>
        <w:rPr>
          <w:rFonts w:ascii="Times New Roman" w:hAnsi="Times New Roman"/>
          <w:sz w:val="24"/>
          <w:szCs w:val="24"/>
          <w:lang w:val="es-ES"/>
        </w:rPr>
      </w:pPr>
      <w:bookmarkStart w:id="4" w:name="_Hlk501451445"/>
      <w:r w:rsidRPr="002458DF">
        <w:rPr>
          <w:rFonts w:ascii="Times New Roman" w:hAnsi="Times New Roman"/>
          <w:sz w:val="24"/>
          <w:szCs w:val="24"/>
          <w:lang w:val="es-ES"/>
        </w:rPr>
        <w:t>Cumpliendo con el Artículo 126 de la ley 63-17, sobre Subvenciones Económicas, el INTRANT entrego al Poder Ejecutivo, una propuesta, con diferentes opciones, para que, de manera provisional, el Poder Ejecutivo pueda definir acciones a corto plazo</w:t>
      </w:r>
      <w:r w:rsidR="00BC23E5">
        <w:rPr>
          <w:rFonts w:ascii="Times New Roman" w:hAnsi="Times New Roman"/>
          <w:sz w:val="24"/>
          <w:szCs w:val="24"/>
          <w:lang w:val="es-ES"/>
        </w:rPr>
        <w:t xml:space="preserve"> para el transporte público de pasajeros urbano e interurbano</w:t>
      </w:r>
      <w:r w:rsidRPr="002458DF">
        <w:rPr>
          <w:rFonts w:ascii="Times New Roman" w:hAnsi="Times New Roman"/>
          <w:sz w:val="24"/>
          <w:szCs w:val="24"/>
          <w:lang w:val="es-ES"/>
        </w:rPr>
        <w:t xml:space="preserve">, hasta tanto el Ministerio de la Presidencia, defina, en su totalidad, el Plan de Movilidad de Transporte de Pasajeros. </w:t>
      </w:r>
    </w:p>
    <w:bookmarkEnd w:id="4"/>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 xml:space="preserve">Se establecieron nuevos plazos para la obtención de las Licencias de Conducir, reduciendo de 45 a 15 días, el tiempo de espera entre el examen </w:t>
      </w:r>
      <w:r w:rsidRPr="002458DF">
        <w:rPr>
          <w:rFonts w:ascii="Times New Roman" w:hAnsi="Times New Roman"/>
          <w:sz w:val="24"/>
          <w:szCs w:val="24"/>
          <w:lang w:val="es-ES"/>
        </w:rPr>
        <w:lastRenderedPageBreak/>
        <w:t>teórico y el práctico, para los mayores de 18 años, además de la oportunidad de renovarlas sin caducidad, modalidad que, a la fecha, lleva un aproximado de Cuarenta y Cuatro Mil, Doscientos Noventa y Tres (44,293) documentos renovados, en diez (10) días.</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Se estableció el Observatorio Permanente de Seguridad Vial (OPSV), que de inmediato representó al país ante el Observatorio Iberoamericano de Seguridad Vial (OISEVI).</w:t>
      </w:r>
    </w:p>
    <w:p w:rsidR="002458DF" w:rsidRPr="002458DF" w:rsidRDefault="00F105BF" w:rsidP="002458DF">
      <w:pPr>
        <w:spacing w:line="480" w:lineRule="auto"/>
        <w:ind w:firstLine="708"/>
        <w:contextualSpacing/>
        <w:jc w:val="both"/>
        <w:rPr>
          <w:rFonts w:ascii="Times New Roman" w:hAnsi="Times New Roman"/>
          <w:sz w:val="24"/>
          <w:szCs w:val="24"/>
          <w:lang w:val="es-ES"/>
        </w:rPr>
      </w:pPr>
      <w:r>
        <w:rPr>
          <w:rFonts w:ascii="Times New Roman" w:hAnsi="Times New Roman"/>
          <w:sz w:val="24"/>
          <w:szCs w:val="24"/>
          <w:lang w:val="es-ES"/>
        </w:rPr>
        <w:t>También participa</w:t>
      </w:r>
      <w:r w:rsidR="002458DF" w:rsidRPr="002458DF">
        <w:rPr>
          <w:rFonts w:ascii="Times New Roman" w:hAnsi="Times New Roman"/>
          <w:sz w:val="24"/>
          <w:szCs w:val="24"/>
          <w:lang w:val="es-ES"/>
        </w:rPr>
        <w:t xml:space="preserve"> en la elaboración del “Plan Estratégico de Movilidad Urbana Sostenible de República Dominicana 2018-2020”, encabezado por el Ministerio de la Presidencia.</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Se iniciaron los de Estudios de Movilidad en coordinación con las Alcaldías, las provincias de Santo Domingo, Santiago De los Caballeros, Puerto Plata, San Cristóbal, La Altagracia, y el Gran Santo Domingo, tipificadas como las principales ciudades de mayor registro de siniestralidad vial.</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Se elaboró el Plan Piloto de Movilidad Urbana Sostenible en un área del polígono central, comprendido entre las avenidas Winston Churchill, Abraham Lincoln, Jacinto Mañón y Gustavo Mejía Ricart.</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Se diseñó la pista del primer Parque Infantil de Educación Vial, en proceso de construcción en Ciudad Juan Bosch, incluyendo señalización horizontal y vertical, paisajismo, equipamiento de las áreas administrativas, operativas y modificaciones al diseño base por estándares.</w:t>
      </w:r>
    </w:p>
    <w:p w:rsid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El Intrant también inició el Análisis del Estatus de las Rutas Urbanas, Interurbanas y Taxis a nivel nacional.</w:t>
      </w:r>
    </w:p>
    <w:p w:rsidR="003F7069" w:rsidRPr="003F7069" w:rsidRDefault="003F7069" w:rsidP="00967F67">
      <w:pPr>
        <w:spacing w:line="480" w:lineRule="auto"/>
        <w:ind w:firstLine="708"/>
        <w:contextualSpacing/>
        <w:jc w:val="both"/>
        <w:rPr>
          <w:rFonts w:ascii="Times New Roman" w:hAnsi="Times New Roman"/>
          <w:sz w:val="24"/>
          <w:szCs w:val="24"/>
        </w:rPr>
      </w:pPr>
      <w:r>
        <w:rPr>
          <w:rFonts w:ascii="Times New Roman" w:hAnsi="Times New Roman"/>
          <w:sz w:val="24"/>
          <w:szCs w:val="24"/>
        </w:rPr>
        <w:lastRenderedPageBreak/>
        <w:t>En ese sentido,</w:t>
      </w:r>
      <w:r w:rsidRPr="003F7069">
        <w:rPr>
          <w:rFonts w:ascii="Times New Roman" w:hAnsi="Times New Roman"/>
          <w:sz w:val="24"/>
          <w:szCs w:val="24"/>
        </w:rPr>
        <w:t xml:space="preserve"> ha solicitado a todos los operadores, la información concerniente a los vehículos de </w:t>
      </w:r>
      <w:r w:rsidR="006D0628" w:rsidRPr="003F7069">
        <w:rPr>
          <w:rFonts w:ascii="Times New Roman" w:hAnsi="Times New Roman"/>
          <w:sz w:val="24"/>
          <w:szCs w:val="24"/>
        </w:rPr>
        <w:t>transporte,</w:t>
      </w:r>
      <w:r w:rsidRPr="003F7069">
        <w:rPr>
          <w:rFonts w:ascii="Times New Roman" w:hAnsi="Times New Roman"/>
          <w:sz w:val="24"/>
          <w:szCs w:val="24"/>
        </w:rPr>
        <w:t xml:space="preserve"> así como los choferes de los mismos.  Esta información, compuesta por los datos de cantidad de choferes afiliados, ruta, tipo, año y combustible que utiliza el vehículo que posee, ha sido suministrada por ellos, en formato físico y digital y estamos asegurando el tener el 100% de ella de manera digital para nuestro sistema de información y análisis interno.</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Con el objetivo de impulsar la competitividad en el sector Transporte, la institución firmó un convenio con el Consejo Nacional de Competitividad, la Autoridad Portuaria Dominicana y la Comisión Nacional de Defensa de la Competencia (Pro-Competencia), para trabajar las políticas institucionales vinculadas a los temas de intermodalidad, competencia y productividad, necesarios para facilitar el comercio y las exportaciones.</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 xml:space="preserve">Otro convenio de colaboración fue firmado con la Alianza Internacional Para el Consumo Responsable (IARD), por sus siglas en inglés, con el objetivo de ejecutar acciones conjuntas para la Seguridad Vial de la República Dominicana, lo que contempló la donación de cuarenta alcoholímetros, (8 Evidenciales y 32 de Tamizaje) y dispuso el acompañamiento técnico para la capacitación de agentes de AMET-DIGESSETT, Policía Nacional, </w:t>
      </w:r>
      <w:r w:rsidR="007A23C5">
        <w:rPr>
          <w:rFonts w:ascii="Times New Roman" w:hAnsi="Times New Roman"/>
          <w:sz w:val="24"/>
          <w:szCs w:val="24"/>
          <w:lang w:val="es-ES"/>
        </w:rPr>
        <w:t xml:space="preserve">Ministerio de Defensa </w:t>
      </w:r>
      <w:r w:rsidRPr="002458DF">
        <w:rPr>
          <w:rFonts w:ascii="Times New Roman" w:hAnsi="Times New Roman"/>
          <w:sz w:val="24"/>
          <w:szCs w:val="24"/>
          <w:lang w:val="es-ES"/>
        </w:rPr>
        <w:t>y la Comisión Militar y Policial del Ministerio de Obras Públicas (COMIPOL), para la aplicación de retenes y uso de alcoholímetros en las vías.</w:t>
      </w: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 xml:space="preserve">Cumpliendo con la integración multisectorial que establece la ley respecto a la Movilidad Segura, se han creado los lazos correspondientes para esos fines, trabajando en armonía con los principales representantes del </w:t>
      </w:r>
      <w:r w:rsidRPr="002458DF">
        <w:rPr>
          <w:rFonts w:ascii="Times New Roman" w:hAnsi="Times New Roman"/>
          <w:sz w:val="24"/>
          <w:szCs w:val="24"/>
          <w:lang w:val="es-ES"/>
        </w:rPr>
        <w:lastRenderedPageBreak/>
        <w:t>transporte, en la elaboración de los reglamentos, como punto de partida, se iniciaron los procesos de consulta pública de los reglamentos de Licencias de Conducir, Inspección Técnica Vehicular y Estudio Psicofísico para Conductores, que entre otros,</w:t>
      </w:r>
      <w:r w:rsidR="00DE0478">
        <w:rPr>
          <w:rFonts w:ascii="Times New Roman" w:hAnsi="Times New Roman"/>
          <w:sz w:val="24"/>
          <w:szCs w:val="24"/>
          <w:lang w:val="es-ES"/>
        </w:rPr>
        <w:t xml:space="preserve"> </w:t>
      </w:r>
      <w:r w:rsidRPr="002458DF">
        <w:rPr>
          <w:rFonts w:ascii="Times New Roman" w:hAnsi="Times New Roman"/>
          <w:sz w:val="24"/>
          <w:szCs w:val="24"/>
          <w:lang w:val="es-ES"/>
        </w:rPr>
        <w:t>regularán las modalidades de Carga y de Pasajeros, así como el Turístico y el de Motocicletas</w:t>
      </w:r>
      <w:r w:rsidR="001D24FF">
        <w:rPr>
          <w:rFonts w:ascii="Times New Roman" w:hAnsi="Times New Roman"/>
          <w:sz w:val="24"/>
          <w:szCs w:val="24"/>
          <w:lang w:val="es-ES"/>
        </w:rPr>
        <w:t>.</w:t>
      </w:r>
      <w:r w:rsidR="00BB1A0E">
        <w:rPr>
          <w:rFonts w:ascii="Times New Roman" w:hAnsi="Times New Roman"/>
          <w:sz w:val="24"/>
          <w:szCs w:val="24"/>
          <w:lang w:val="es-ES"/>
        </w:rPr>
        <w:t xml:space="preserve"> </w:t>
      </w:r>
      <w:r w:rsidR="001D24FF">
        <w:rPr>
          <w:rFonts w:ascii="Times New Roman" w:hAnsi="Times New Roman"/>
          <w:sz w:val="24"/>
          <w:szCs w:val="24"/>
          <w:lang w:val="es-ES"/>
        </w:rPr>
        <w:t>E</w:t>
      </w:r>
      <w:r w:rsidRPr="002458DF">
        <w:rPr>
          <w:rFonts w:ascii="Times New Roman" w:hAnsi="Times New Roman"/>
          <w:sz w:val="24"/>
          <w:szCs w:val="24"/>
          <w:lang w:val="es-ES"/>
        </w:rPr>
        <w:t>n este sentido, el INTRANT ha recibido aportes para la elaboración de los reglamentos, de todos los sectores involucrados, siendo los más activos el sector Taxis y Transporte Escolar.  En este mismo orden, y cumpliendo con los lineamientos de la ley 63-17, el INTRANT ha apoyado la conversión de un aproximado del 90% de sindicatos a empresas.</w:t>
      </w:r>
    </w:p>
    <w:p w:rsidR="005204EA" w:rsidRPr="005204EA" w:rsidRDefault="002458DF" w:rsidP="005204EA">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 xml:space="preserve">En esa integración, ha trabajado con las distintas alcaldías, de manera que, con el apoyo de los gobiernos locales, se puedan reducir los </w:t>
      </w:r>
      <w:r w:rsidR="0073174F">
        <w:rPr>
          <w:rFonts w:ascii="Times New Roman" w:hAnsi="Times New Roman"/>
          <w:sz w:val="24"/>
          <w:szCs w:val="24"/>
          <w:lang w:val="es-ES"/>
        </w:rPr>
        <w:t>congestionamientos vehiculares</w:t>
      </w:r>
      <w:r w:rsidRPr="002458DF">
        <w:rPr>
          <w:rFonts w:ascii="Times New Roman" w:hAnsi="Times New Roman"/>
          <w:sz w:val="24"/>
          <w:szCs w:val="24"/>
          <w:lang w:val="es-ES"/>
        </w:rPr>
        <w:t xml:space="preserve"> y realizar los levantamientos que permitan contabilizar y regular las diferentes rutas que operan el servicio de transporte, así como las auditorías necesarias para la aplicación correcta de la tarjeta Bonogás</w:t>
      </w:r>
      <w:r w:rsidR="005204EA">
        <w:rPr>
          <w:rFonts w:ascii="Times New Roman" w:hAnsi="Times New Roman"/>
          <w:sz w:val="24"/>
          <w:szCs w:val="24"/>
          <w:lang w:val="es-ES"/>
        </w:rPr>
        <w:t xml:space="preserve">, </w:t>
      </w:r>
      <w:r w:rsidR="005204EA" w:rsidRPr="005204EA">
        <w:rPr>
          <w:rFonts w:ascii="Times New Roman" w:hAnsi="Times New Roman"/>
          <w:sz w:val="24"/>
          <w:szCs w:val="24"/>
        </w:rPr>
        <w:t>en el Gran Santo Domingo, incluyendo Boca Chica y Guerra,  San Cristóbal, Sánchez Ramírez, Santiago de los Caballeros, La Vega, Puerto Plata, Espaillat y  Duarte, tanto para las rutas urbanas como</w:t>
      </w:r>
      <w:r w:rsidR="00DB4864">
        <w:rPr>
          <w:rFonts w:ascii="Times New Roman" w:hAnsi="Times New Roman"/>
          <w:sz w:val="24"/>
          <w:szCs w:val="24"/>
        </w:rPr>
        <w:t xml:space="preserve"> las</w:t>
      </w:r>
      <w:r w:rsidR="005204EA" w:rsidRPr="005204EA">
        <w:rPr>
          <w:rFonts w:ascii="Times New Roman" w:hAnsi="Times New Roman"/>
          <w:sz w:val="24"/>
          <w:szCs w:val="24"/>
        </w:rPr>
        <w:t xml:space="preserve"> </w:t>
      </w:r>
      <w:r w:rsidR="007F273A">
        <w:rPr>
          <w:rFonts w:ascii="Times New Roman" w:hAnsi="Times New Roman"/>
          <w:sz w:val="24"/>
          <w:szCs w:val="24"/>
        </w:rPr>
        <w:t>Interurbanas</w:t>
      </w:r>
      <w:r w:rsidR="005204EA" w:rsidRPr="005204EA">
        <w:rPr>
          <w:rFonts w:ascii="Times New Roman" w:hAnsi="Times New Roman"/>
          <w:sz w:val="24"/>
          <w:szCs w:val="24"/>
        </w:rPr>
        <w:t>.</w:t>
      </w:r>
    </w:p>
    <w:p w:rsidR="00B21E46" w:rsidRDefault="00B21E46" w:rsidP="002458DF">
      <w:pPr>
        <w:spacing w:line="480" w:lineRule="auto"/>
        <w:ind w:firstLine="708"/>
        <w:contextualSpacing/>
        <w:jc w:val="both"/>
        <w:rPr>
          <w:rFonts w:ascii="Times New Roman" w:hAnsi="Times New Roman"/>
          <w:sz w:val="24"/>
          <w:szCs w:val="24"/>
        </w:rPr>
      </w:pPr>
    </w:p>
    <w:p w:rsidR="002458DF" w:rsidRP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Dada la importancia que tiene la Seguridad Vial para el desarrollo del Turismo, el INTRANT coordina con las diferentes Federaciones, Confederaciones y Sindicatos, los elementos a tomar en cuenta para la elaboración de los reglamentos de la Ley en ese aspecto.</w:t>
      </w:r>
    </w:p>
    <w:p w:rsidR="002458DF" w:rsidRDefault="002458DF" w:rsidP="002458DF">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 xml:space="preserve">INTRANT celebró la Semana de la Seguridad Vial, con el propósito de promover una cultura de seguridad en las vías, para reducir la tasa de </w:t>
      </w:r>
      <w:r w:rsidRPr="002458DF">
        <w:rPr>
          <w:rFonts w:ascii="Times New Roman" w:hAnsi="Times New Roman"/>
          <w:sz w:val="24"/>
          <w:szCs w:val="24"/>
          <w:lang w:val="es-ES"/>
        </w:rPr>
        <w:lastRenderedPageBreak/>
        <w:t>mortalidad, producto de la siniestralidad en el país, a través de una estrategia dirigida a conductores y peatones, impactando  un aproximado de Cinco Millones, Ciento Cinco Mil, Ochocientos Veintidós (5,105,822) ciudadanos, todo esto como preámbulo de la implementación del Plan Nacional de Seguridad Vial, orientado a reducir en un 30% las víctimas del tránsito al año 2020.</w:t>
      </w:r>
    </w:p>
    <w:p w:rsidR="00800BDD" w:rsidRPr="00800BDD" w:rsidRDefault="00DC0F60" w:rsidP="00800BDD">
      <w:pPr>
        <w:spacing w:line="480" w:lineRule="auto"/>
        <w:contextualSpacing/>
        <w:jc w:val="both"/>
        <w:rPr>
          <w:rFonts w:ascii="Times New Roman" w:hAnsi="Times New Roman"/>
          <w:sz w:val="24"/>
          <w:szCs w:val="24"/>
          <w:lang w:val="es-ES"/>
        </w:rPr>
      </w:pPr>
      <w:r>
        <w:rPr>
          <w:rFonts w:ascii="Times New Roman" w:hAnsi="Times New Roman"/>
          <w:sz w:val="24"/>
          <w:szCs w:val="24"/>
          <w:lang w:val="es-ES"/>
        </w:rPr>
        <w:tab/>
      </w:r>
      <w:r w:rsidR="00800BDD" w:rsidRPr="00800BDD">
        <w:rPr>
          <w:rFonts w:ascii="Times New Roman" w:hAnsi="Times New Roman"/>
          <w:sz w:val="24"/>
          <w:szCs w:val="24"/>
          <w:lang w:val="es-ES"/>
        </w:rPr>
        <w:t>En coordinación con el Ministerio de Turismo, el Intrant Participó en la implementación del Plan de Movilidad de la Zona Colonial.</w:t>
      </w:r>
    </w:p>
    <w:p w:rsidR="002326F6" w:rsidRPr="002458DF" w:rsidRDefault="002326F6" w:rsidP="007022B0">
      <w:pPr>
        <w:spacing w:line="480" w:lineRule="auto"/>
        <w:contextualSpacing/>
        <w:jc w:val="both"/>
        <w:rPr>
          <w:rFonts w:ascii="Times New Roman" w:hAnsi="Times New Roman"/>
          <w:sz w:val="24"/>
          <w:szCs w:val="24"/>
          <w:lang w:val="es-ES"/>
        </w:rPr>
      </w:pPr>
    </w:p>
    <w:p w:rsidR="001A41C2" w:rsidRPr="002458DF" w:rsidRDefault="001A41C2" w:rsidP="001A41C2">
      <w:pPr>
        <w:spacing w:line="480" w:lineRule="auto"/>
        <w:ind w:firstLine="708"/>
        <w:contextualSpacing/>
        <w:jc w:val="both"/>
        <w:rPr>
          <w:rFonts w:ascii="Times New Roman" w:hAnsi="Times New Roman"/>
          <w:sz w:val="24"/>
          <w:szCs w:val="24"/>
          <w:lang w:val="es-ES"/>
        </w:rPr>
      </w:pPr>
    </w:p>
    <w:p w:rsidR="001A41C2" w:rsidRDefault="001A41C2" w:rsidP="001A41C2">
      <w:pPr>
        <w:spacing w:line="480" w:lineRule="auto"/>
        <w:ind w:firstLine="708"/>
        <w:contextualSpacing/>
        <w:jc w:val="both"/>
        <w:rPr>
          <w:rFonts w:ascii="Times New Roman" w:hAnsi="Times New Roman"/>
          <w:sz w:val="24"/>
          <w:szCs w:val="24"/>
        </w:rPr>
      </w:pPr>
    </w:p>
    <w:p w:rsidR="001A41C2" w:rsidRDefault="001A41C2" w:rsidP="001A41C2">
      <w:pPr>
        <w:spacing w:line="480" w:lineRule="auto"/>
        <w:ind w:firstLine="708"/>
        <w:contextualSpacing/>
        <w:jc w:val="both"/>
        <w:rPr>
          <w:rFonts w:ascii="Times New Roman" w:hAnsi="Times New Roman"/>
          <w:sz w:val="24"/>
          <w:szCs w:val="24"/>
        </w:rPr>
      </w:pPr>
    </w:p>
    <w:p w:rsidR="001A41C2" w:rsidRDefault="001A41C2" w:rsidP="001A41C2">
      <w:pPr>
        <w:spacing w:line="480" w:lineRule="auto"/>
        <w:ind w:firstLine="708"/>
        <w:contextualSpacing/>
        <w:jc w:val="both"/>
        <w:rPr>
          <w:rFonts w:ascii="Times New Roman" w:hAnsi="Times New Roman"/>
          <w:sz w:val="24"/>
          <w:szCs w:val="24"/>
        </w:rPr>
      </w:pPr>
    </w:p>
    <w:p w:rsidR="001A41C2" w:rsidRDefault="001A41C2" w:rsidP="001A41C2">
      <w:pPr>
        <w:spacing w:line="480" w:lineRule="auto"/>
        <w:ind w:firstLine="708"/>
        <w:contextualSpacing/>
        <w:jc w:val="both"/>
        <w:rPr>
          <w:rFonts w:ascii="Times New Roman" w:hAnsi="Times New Roman"/>
          <w:sz w:val="24"/>
          <w:szCs w:val="24"/>
        </w:rPr>
      </w:pPr>
    </w:p>
    <w:p w:rsidR="001A41C2" w:rsidRDefault="001A41C2" w:rsidP="001A41C2">
      <w:pPr>
        <w:spacing w:line="480" w:lineRule="auto"/>
        <w:ind w:firstLine="708"/>
        <w:contextualSpacing/>
        <w:jc w:val="both"/>
        <w:rPr>
          <w:rFonts w:ascii="Times New Roman" w:hAnsi="Times New Roman"/>
          <w:sz w:val="24"/>
          <w:szCs w:val="24"/>
        </w:rPr>
      </w:pPr>
    </w:p>
    <w:p w:rsidR="001A41C2" w:rsidRDefault="001A41C2" w:rsidP="001A41C2">
      <w:pPr>
        <w:spacing w:line="480" w:lineRule="auto"/>
        <w:ind w:firstLine="708"/>
        <w:contextualSpacing/>
        <w:jc w:val="both"/>
        <w:rPr>
          <w:rFonts w:ascii="Times New Roman" w:hAnsi="Times New Roman"/>
          <w:sz w:val="24"/>
          <w:szCs w:val="24"/>
        </w:rPr>
      </w:pPr>
    </w:p>
    <w:p w:rsidR="001A41C2" w:rsidRDefault="001A41C2" w:rsidP="001A41C2">
      <w:pPr>
        <w:spacing w:line="480" w:lineRule="auto"/>
        <w:ind w:firstLine="708"/>
        <w:contextualSpacing/>
        <w:jc w:val="both"/>
        <w:rPr>
          <w:rFonts w:ascii="Times New Roman" w:hAnsi="Times New Roman"/>
          <w:sz w:val="24"/>
          <w:szCs w:val="24"/>
        </w:rPr>
      </w:pPr>
    </w:p>
    <w:p w:rsidR="001A41C2" w:rsidRDefault="001A41C2" w:rsidP="0061153D">
      <w:pPr>
        <w:spacing w:line="480" w:lineRule="auto"/>
        <w:contextualSpacing/>
        <w:jc w:val="both"/>
        <w:rPr>
          <w:rFonts w:ascii="Times New Roman" w:hAnsi="Times New Roman"/>
          <w:sz w:val="24"/>
          <w:szCs w:val="24"/>
        </w:rPr>
      </w:pPr>
    </w:p>
    <w:p w:rsidR="0061153D" w:rsidRDefault="0061153D" w:rsidP="0061153D">
      <w:pPr>
        <w:spacing w:line="480" w:lineRule="auto"/>
        <w:contextualSpacing/>
        <w:jc w:val="both"/>
        <w:rPr>
          <w:rFonts w:ascii="Times New Roman" w:hAnsi="Times New Roman"/>
          <w:sz w:val="24"/>
          <w:szCs w:val="24"/>
        </w:rPr>
      </w:pPr>
    </w:p>
    <w:p w:rsidR="002E52D7" w:rsidRDefault="002E52D7" w:rsidP="0061153D">
      <w:pPr>
        <w:spacing w:line="480" w:lineRule="auto"/>
        <w:contextualSpacing/>
        <w:jc w:val="both"/>
        <w:rPr>
          <w:rFonts w:ascii="Times New Roman" w:hAnsi="Times New Roman"/>
          <w:sz w:val="24"/>
          <w:szCs w:val="24"/>
        </w:rPr>
      </w:pPr>
    </w:p>
    <w:p w:rsidR="002E52D7" w:rsidRDefault="002E52D7" w:rsidP="0061153D">
      <w:pPr>
        <w:spacing w:line="480" w:lineRule="auto"/>
        <w:contextualSpacing/>
        <w:jc w:val="both"/>
        <w:rPr>
          <w:rFonts w:ascii="Times New Roman" w:hAnsi="Times New Roman"/>
          <w:sz w:val="24"/>
          <w:szCs w:val="24"/>
        </w:rPr>
      </w:pPr>
    </w:p>
    <w:p w:rsidR="002E52D7" w:rsidRDefault="002E52D7" w:rsidP="0061153D">
      <w:pPr>
        <w:spacing w:line="480" w:lineRule="auto"/>
        <w:contextualSpacing/>
        <w:jc w:val="both"/>
        <w:rPr>
          <w:rFonts w:ascii="Times New Roman" w:hAnsi="Times New Roman"/>
          <w:sz w:val="24"/>
          <w:szCs w:val="24"/>
        </w:rPr>
      </w:pPr>
    </w:p>
    <w:p w:rsidR="002E52D7" w:rsidRDefault="002E52D7" w:rsidP="00960823">
      <w:pPr>
        <w:spacing w:after="0" w:line="480" w:lineRule="auto"/>
        <w:rPr>
          <w:rFonts w:ascii="Times New Roman" w:hAnsi="Times New Roman"/>
          <w:b/>
          <w:sz w:val="32"/>
          <w:szCs w:val="32"/>
        </w:rPr>
      </w:pPr>
    </w:p>
    <w:p w:rsidR="009F3534" w:rsidRDefault="009F3534" w:rsidP="00960823">
      <w:pPr>
        <w:spacing w:after="0" w:line="480" w:lineRule="auto"/>
        <w:rPr>
          <w:rFonts w:ascii="Times New Roman" w:hAnsi="Times New Roman"/>
          <w:b/>
          <w:sz w:val="32"/>
          <w:szCs w:val="32"/>
        </w:rPr>
      </w:pPr>
    </w:p>
    <w:p w:rsidR="00B2085D" w:rsidRDefault="00B2085D" w:rsidP="00960823">
      <w:pPr>
        <w:spacing w:after="0" w:line="480" w:lineRule="auto"/>
        <w:rPr>
          <w:rFonts w:ascii="Times New Roman" w:hAnsi="Times New Roman"/>
          <w:b/>
          <w:sz w:val="32"/>
          <w:szCs w:val="32"/>
        </w:rPr>
      </w:pPr>
    </w:p>
    <w:p w:rsidR="00B2085D" w:rsidRDefault="00B2085D" w:rsidP="00960823">
      <w:pPr>
        <w:spacing w:after="0" w:line="480" w:lineRule="auto"/>
        <w:rPr>
          <w:rFonts w:ascii="Times New Roman" w:hAnsi="Times New Roman"/>
          <w:b/>
          <w:sz w:val="32"/>
          <w:szCs w:val="32"/>
        </w:rPr>
      </w:pPr>
    </w:p>
    <w:p w:rsidR="00B2085D" w:rsidRDefault="00B2085D" w:rsidP="00960823">
      <w:pPr>
        <w:spacing w:after="0" w:line="480" w:lineRule="auto"/>
        <w:rPr>
          <w:rFonts w:ascii="Times New Roman" w:hAnsi="Times New Roman"/>
          <w:b/>
          <w:sz w:val="32"/>
          <w:szCs w:val="32"/>
        </w:rPr>
      </w:pPr>
    </w:p>
    <w:p w:rsidR="00B2085D" w:rsidRDefault="00B2085D" w:rsidP="00960823">
      <w:pPr>
        <w:spacing w:after="0" w:line="480" w:lineRule="auto"/>
        <w:rPr>
          <w:rFonts w:ascii="Times New Roman" w:hAnsi="Times New Roman"/>
          <w:b/>
          <w:sz w:val="32"/>
          <w:szCs w:val="32"/>
        </w:rPr>
      </w:pPr>
    </w:p>
    <w:p w:rsidR="00B2085D" w:rsidRDefault="00B2085D" w:rsidP="00960823">
      <w:pPr>
        <w:spacing w:after="0" w:line="480" w:lineRule="auto"/>
        <w:rPr>
          <w:rFonts w:ascii="Times New Roman" w:hAnsi="Times New Roman"/>
          <w:b/>
          <w:sz w:val="32"/>
          <w:szCs w:val="32"/>
        </w:rPr>
      </w:pPr>
    </w:p>
    <w:p w:rsidR="00B2085D" w:rsidRDefault="00B2085D" w:rsidP="00960823">
      <w:pPr>
        <w:spacing w:after="0" w:line="480" w:lineRule="auto"/>
        <w:rPr>
          <w:rFonts w:ascii="Times New Roman" w:hAnsi="Times New Roman"/>
          <w:b/>
          <w:sz w:val="32"/>
          <w:szCs w:val="32"/>
        </w:rPr>
      </w:pPr>
    </w:p>
    <w:p w:rsidR="00B2085D" w:rsidRDefault="00B2085D" w:rsidP="00960823">
      <w:pPr>
        <w:spacing w:after="0" w:line="480" w:lineRule="auto"/>
        <w:rPr>
          <w:rFonts w:ascii="Times New Roman" w:hAnsi="Times New Roman"/>
          <w:b/>
          <w:sz w:val="32"/>
          <w:szCs w:val="32"/>
        </w:rPr>
      </w:pPr>
    </w:p>
    <w:p w:rsidR="009F3534" w:rsidRDefault="009F3534" w:rsidP="00960823">
      <w:pPr>
        <w:spacing w:after="0" w:line="480" w:lineRule="auto"/>
        <w:rPr>
          <w:rFonts w:ascii="Times New Roman" w:hAnsi="Times New Roman"/>
          <w:b/>
          <w:sz w:val="32"/>
          <w:szCs w:val="32"/>
        </w:rPr>
      </w:pPr>
    </w:p>
    <w:p w:rsidR="00E5611F" w:rsidRPr="00DC0F60" w:rsidRDefault="00E5611F" w:rsidP="00960823">
      <w:pPr>
        <w:spacing w:after="0" w:line="480" w:lineRule="auto"/>
        <w:rPr>
          <w:rFonts w:ascii="Times New Roman" w:hAnsi="Times New Roman"/>
          <w:b/>
          <w:sz w:val="32"/>
          <w:szCs w:val="32"/>
        </w:rPr>
      </w:pPr>
    </w:p>
    <w:p w:rsidR="009F3534" w:rsidRDefault="009F3534" w:rsidP="00960823">
      <w:pPr>
        <w:spacing w:after="0" w:line="480" w:lineRule="auto"/>
        <w:rPr>
          <w:rFonts w:ascii="Times New Roman" w:hAnsi="Times New Roman"/>
          <w:b/>
          <w:sz w:val="32"/>
          <w:szCs w:val="32"/>
        </w:rPr>
      </w:pPr>
    </w:p>
    <w:p w:rsidR="009F3534" w:rsidRDefault="001A41C2" w:rsidP="00E5611F">
      <w:pPr>
        <w:spacing w:after="0" w:line="480" w:lineRule="auto"/>
        <w:jc w:val="center"/>
        <w:rPr>
          <w:rFonts w:ascii="Times New Roman" w:hAnsi="Times New Roman"/>
          <w:b/>
          <w:sz w:val="32"/>
          <w:szCs w:val="32"/>
        </w:rPr>
      </w:pPr>
      <w:r w:rsidRPr="00DF1A06">
        <w:rPr>
          <w:rFonts w:ascii="Times New Roman" w:hAnsi="Times New Roman"/>
          <w:b/>
          <w:sz w:val="32"/>
          <w:szCs w:val="32"/>
        </w:rPr>
        <w:t>Tema III Información Base Institucional</w:t>
      </w:r>
    </w:p>
    <w:p w:rsidR="00E5611F" w:rsidRDefault="00E5611F" w:rsidP="00E5611F">
      <w:pPr>
        <w:spacing w:after="0" w:line="480" w:lineRule="auto"/>
        <w:jc w:val="center"/>
        <w:rPr>
          <w:rFonts w:ascii="Times New Roman" w:hAnsi="Times New Roman"/>
          <w:b/>
          <w:sz w:val="32"/>
          <w:szCs w:val="32"/>
        </w:rPr>
      </w:pPr>
    </w:p>
    <w:p w:rsidR="00B2085D" w:rsidRDefault="00B2085D" w:rsidP="00E5611F">
      <w:pPr>
        <w:spacing w:after="0" w:line="480" w:lineRule="auto"/>
        <w:jc w:val="center"/>
        <w:rPr>
          <w:rFonts w:ascii="Times New Roman" w:hAnsi="Times New Roman"/>
          <w:b/>
          <w:sz w:val="32"/>
          <w:szCs w:val="32"/>
        </w:rPr>
      </w:pPr>
    </w:p>
    <w:p w:rsidR="00B2085D" w:rsidRDefault="00B2085D" w:rsidP="00E5611F">
      <w:pPr>
        <w:spacing w:after="0" w:line="480" w:lineRule="auto"/>
        <w:jc w:val="center"/>
        <w:rPr>
          <w:rFonts w:ascii="Times New Roman" w:hAnsi="Times New Roman"/>
          <w:b/>
          <w:sz w:val="32"/>
          <w:szCs w:val="32"/>
        </w:rPr>
      </w:pPr>
    </w:p>
    <w:p w:rsidR="00B2085D" w:rsidRDefault="00B2085D" w:rsidP="00E5611F">
      <w:pPr>
        <w:spacing w:after="0" w:line="480" w:lineRule="auto"/>
        <w:jc w:val="center"/>
        <w:rPr>
          <w:rFonts w:ascii="Times New Roman" w:hAnsi="Times New Roman"/>
          <w:b/>
          <w:sz w:val="32"/>
          <w:szCs w:val="32"/>
        </w:rPr>
      </w:pPr>
    </w:p>
    <w:p w:rsidR="00B2085D" w:rsidRDefault="00B2085D" w:rsidP="00E5611F">
      <w:pPr>
        <w:spacing w:after="0" w:line="480" w:lineRule="auto"/>
        <w:jc w:val="center"/>
        <w:rPr>
          <w:rFonts w:ascii="Times New Roman" w:hAnsi="Times New Roman"/>
          <w:b/>
          <w:sz w:val="32"/>
          <w:szCs w:val="32"/>
        </w:rPr>
      </w:pPr>
    </w:p>
    <w:p w:rsidR="00B2085D" w:rsidRDefault="00B2085D" w:rsidP="00E5611F">
      <w:pPr>
        <w:spacing w:after="0" w:line="480" w:lineRule="auto"/>
        <w:jc w:val="center"/>
        <w:rPr>
          <w:rFonts w:ascii="Times New Roman" w:hAnsi="Times New Roman"/>
          <w:b/>
          <w:sz w:val="32"/>
          <w:szCs w:val="32"/>
        </w:rPr>
      </w:pPr>
    </w:p>
    <w:p w:rsidR="00B2085D" w:rsidRDefault="00B2085D" w:rsidP="00E5611F">
      <w:pPr>
        <w:spacing w:after="0" w:line="480" w:lineRule="auto"/>
        <w:jc w:val="center"/>
        <w:rPr>
          <w:rFonts w:ascii="Times New Roman" w:hAnsi="Times New Roman"/>
          <w:b/>
          <w:sz w:val="32"/>
          <w:szCs w:val="32"/>
        </w:rPr>
      </w:pPr>
    </w:p>
    <w:p w:rsidR="00B2085D" w:rsidRDefault="00B2085D" w:rsidP="00E5611F">
      <w:pPr>
        <w:spacing w:after="0" w:line="480" w:lineRule="auto"/>
        <w:jc w:val="center"/>
        <w:rPr>
          <w:rFonts w:ascii="Times New Roman" w:hAnsi="Times New Roman"/>
          <w:b/>
          <w:sz w:val="32"/>
          <w:szCs w:val="32"/>
        </w:rPr>
      </w:pPr>
    </w:p>
    <w:p w:rsidR="001A41C2" w:rsidRDefault="001A41C2" w:rsidP="00E11091">
      <w:pPr>
        <w:pStyle w:val="Prrafodelista"/>
        <w:numPr>
          <w:ilvl w:val="0"/>
          <w:numId w:val="33"/>
        </w:numPr>
        <w:spacing w:line="480" w:lineRule="auto"/>
        <w:ind w:right="283"/>
        <w:rPr>
          <w:b/>
          <w:sz w:val="32"/>
          <w:szCs w:val="32"/>
        </w:rPr>
      </w:pPr>
      <w:r w:rsidRPr="00DF1A06">
        <w:rPr>
          <w:b/>
          <w:sz w:val="32"/>
          <w:szCs w:val="32"/>
        </w:rPr>
        <w:lastRenderedPageBreak/>
        <w:t>Información Base Institucional</w:t>
      </w:r>
    </w:p>
    <w:p w:rsidR="001A41C2" w:rsidRPr="00DF1A06" w:rsidRDefault="001A41C2" w:rsidP="00CE51F7">
      <w:pPr>
        <w:pStyle w:val="Prrafodelista"/>
        <w:numPr>
          <w:ilvl w:val="0"/>
          <w:numId w:val="5"/>
        </w:numPr>
        <w:spacing w:line="480" w:lineRule="auto"/>
        <w:ind w:left="0" w:right="283"/>
        <w:rPr>
          <w:b/>
          <w:sz w:val="32"/>
          <w:szCs w:val="32"/>
        </w:rPr>
      </w:pPr>
      <w:r w:rsidRPr="00DF1A06">
        <w:rPr>
          <w:b/>
          <w:sz w:val="28"/>
          <w:szCs w:val="28"/>
        </w:rPr>
        <w:t>Misión</w:t>
      </w:r>
      <w:r w:rsidR="003A119B">
        <w:rPr>
          <w:b/>
          <w:sz w:val="28"/>
          <w:szCs w:val="28"/>
        </w:rPr>
        <w:t xml:space="preserve">, </w:t>
      </w:r>
      <w:r w:rsidR="000F5150">
        <w:rPr>
          <w:b/>
          <w:sz w:val="28"/>
          <w:szCs w:val="28"/>
        </w:rPr>
        <w:t>V</w:t>
      </w:r>
      <w:r w:rsidR="000F5150" w:rsidRPr="00DF1A06">
        <w:rPr>
          <w:b/>
          <w:sz w:val="28"/>
          <w:szCs w:val="28"/>
        </w:rPr>
        <w:t>isión</w:t>
      </w:r>
      <w:r w:rsidR="000F5150">
        <w:rPr>
          <w:b/>
          <w:sz w:val="28"/>
          <w:szCs w:val="28"/>
        </w:rPr>
        <w:t xml:space="preserve"> y Valores</w:t>
      </w:r>
      <w:r w:rsidR="000F5150" w:rsidRPr="00DF1A06">
        <w:rPr>
          <w:b/>
          <w:sz w:val="28"/>
          <w:szCs w:val="28"/>
        </w:rPr>
        <w:t xml:space="preserve"> </w:t>
      </w:r>
      <w:r w:rsidR="000F5150">
        <w:rPr>
          <w:b/>
          <w:sz w:val="28"/>
          <w:szCs w:val="28"/>
        </w:rPr>
        <w:t>d</w:t>
      </w:r>
      <w:r w:rsidR="000F5150" w:rsidRPr="00DF1A06">
        <w:rPr>
          <w:b/>
          <w:sz w:val="28"/>
          <w:szCs w:val="28"/>
        </w:rPr>
        <w:t xml:space="preserve">e </w:t>
      </w:r>
      <w:r w:rsidR="000F5150">
        <w:rPr>
          <w:b/>
          <w:sz w:val="28"/>
          <w:szCs w:val="28"/>
        </w:rPr>
        <w:t>l</w:t>
      </w:r>
      <w:r w:rsidR="000F5150" w:rsidRPr="00DF1A06">
        <w:rPr>
          <w:b/>
          <w:sz w:val="28"/>
          <w:szCs w:val="28"/>
        </w:rPr>
        <w:t>a Institución</w:t>
      </w:r>
    </w:p>
    <w:p w:rsidR="001A41C2" w:rsidRPr="00DF1A06" w:rsidRDefault="001A41C2" w:rsidP="001A41C2">
      <w:pPr>
        <w:tabs>
          <w:tab w:val="left" w:pos="284"/>
          <w:tab w:val="left" w:pos="567"/>
        </w:tabs>
        <w:spacing w:line="480" w:lineRule="auto"/>
        <w:jc w:val="both"/>
        <w:rPr>
          <w:rFonts w:ascii="Times New Roman" w:hAnsi="Times New Roman"/>
          <w:b/>
          <w:sz w:val="24"/>
          <w:szCs w:val="24"/>
          <w:lang w:val="es-ES_tradnl"/>
        </w:rPr>
      </w:pPr>
      <w:r w:rsidRPr="00DF1A06">
        <w:rPr>
          <w:rFonts w:ascii="Times New Roman" w:hAnsi="Times New Roman"/>
          <w:b/>
          <w:sz w:val="24"/>
          <w:szCs w:val="24"/>
          <w:lang w:val="es-ES_tradnl"/>
        </w:rPr>
        <w:t>Misión:</w:t>
      </w:r>
    </w:p>
    <w:p w:rsidR="00352BC2" w:rsidRPr="00824418" w:rsidRDefault="00D95A0B" w:rsidP="001A41C2">
      <w:pPr>
        <w:tabs>
          <w:tab w:val="left" w:pos="284"/>
          <w:tab w:val="left" w:pos="567"/>
        </w:tabs>
        <w:spacing w:line="480" w:lineRule="auto"/>
        <w:jc w:val="both"/>
        <w:rPr>
          <w:rFonts w:ascii="Times New Roman" w:hAnsi="Times New Roman"/>
          <w:sz w:val="24"/>
          <w:szCs w:val="24"/>
        </w:rPr>
      </w:pPr>
      <w:r>
        <w:rPr>
          <w:rFonts w:ascii="Times New Roman" w:hAnsi="Times New Roman"/>
          <w:sz w:val="24"/>
          <w:szCs w:val="24"/>
          <w:lang w:val="es-ES_tradnl"/>
        </w:rPr>
        <w:tab/>
      </w:r>
      <w:r>
        <w:rPr>
          <w:rFonts w:ascii="Times New Roman" w:hAnsi="Times New Roman"/>
          <w:sz w:val="24"/>
          <w:szCs w:val="24"/>
          <w:lang w:val="es-ES_tradnl"/>
        </w:rPr>
        <w:tab/>
      </w:r>
      <w:r w:rsidR="00824418" w:rsidRPr="00824418">
        <w:rPr>
          <w:rFonts w:ascii="Times New Roman" w:hAnsi="Times New Roman"/>
          <w:sz w:val="24"/>
          <w:szCs w:val="24"/>
        </w:rPr>
        <w:t xml:space="preserve">Gestionar la rectoría nacional de la Movilidad, el Transporte Terrestre, </w:t>
      </w:r>
      <w:r w:rsidR="00496CD9" w:rsidRPr="00824418">
        <w:rPr>
          <w:rFonts w:ascii="Times New Roman" w:hAnsi="Times New Roman"/>
          <w:sz w:val="24"/>
          <w:szCs w:val="24"/>
        </w:rPr>
        <w:t>la</w:t>
      </w:r>
      <w:r w:rsidR="00824418" w:rsidRPr="00824418">
        <w:rPr>
          <w:rFonts w:ascii="Times New Roman" w:hAnsi="Times New Roman"/>
          <w:sz w:val="24"/>
          <w:szCs w:val="24"/>
        </w:rPr>
        <w:t xml:space="preserve"> Tránsito y la Seguridad Vial, en Ordenamiento, Planificación y Educación </w:t>
      </w:r>
      <w:r w:rsidR="00824418">
        <w:rPr>
          <w:rFonts w:ascii="Times New Roman" w:hAnsi="Times New Roman"/>
          <w:sz w:val="24"/>
          <w:szCs w:val="24"/>
        </w:rPr>
        <w:t>V</w:t>
      </w:r>
      <w:r w:rsidR="00824418" w:rsidRPr="00824418">
        <w:rPr>
          <w:rFonts w:ascii="Times New Roman" w:hAnsi="Times New Roman"/>
          <w:sz w:val="24"/>
          <w:szCs w:val="24"/>
        </w:rPr>
        <w:t xml:space="preserve">ial, coordinando con todas las instituciones competentes, y generando en el estado, el enfoque integral necesario para la transformación del sector, requerido para el desarrollo socioeconómico de la República Dominicana. </w:t>
      </w:r>
    </w:p>
    <w:p w:rsidR="001A41C2" w:rsidRPr="00DF1A06" w:rsidRDefault="001A41C2" w:rsidP="001A41C2">
      <w:pPr>
        <w:tabs>
          <w:tab w:val="left" w:pos="284"/>
          <w:tab w:val="left" w:pos="567"/>
        </w:tabs>
        <w:spacing w:line="480" w:lineRule="auto"/>
        <w:jc w:val="both"/>
        <w:rPr>
          <w:rFonts w:ascii="Times New Roman" w:hAnsi="Times New Roman"/>
          <w:b/>
          <w:sz w:val="24"/>
          <w:szCs w:val="24"/>
          <w:lang w:val="es-ES_tradnl"/>
        </w:rPr>
      </w:pPr>
      <w:r w:rsidRPr="00DF1A06">
        <w:rPr>
          <w:rFonts w:ascii="Times New Roman" w:hAnsi="Times New Roman"/>
          <w:b/>
          <w:sz w:val="24"/>
          <w:szCs w:val="24"/>
          <w:lang w:val="es-ES_tradnl"/>
        </w:rPr>
        <w:t>Visión:</w:t>
      </w:r>
    </w:p>
    <w:p w:rsidR="00352BC2" w:rsidRDefault="00C4069A" w:rsidP="00352BC2">
      <w:pPr>
        <w:tabs>
          <w:tab w:val="left" w:pos="567"/>
        </w:tabs>
        <w:spacing w:line="480" w:lineRule="auto"/>
        <w:jc w:val="both"/>
        <w:rPr>
          <w:rFonts w:ascii="Times New Roman" w:hAnsi="Times New Roman"/>
          <w:b/>
          <w:bCs/>
          <w:sz w:val="24"/>
          <w:szCs w:val="24"/>
        </w:rPr>
      </w:pPr>
      <w:r>
        <w:rPr>
          <w:rFonts w:ascii="Times New Roman" w:hAnsi="Times New Roman"/>
          <w:sz w:val="24"/>
          <w:szCs w:val="24"/>
        </w:rPr>
        <w:tab/>
      </w:r>
      <w:r w:rsidR="001A41C2" w:rsidRPr="00DF1A06">
        <w:rPr>
          <w:rFonts w:ascii="Times New Roman" w:hAnsi="Times New Roman"/>
          <w:sz w:val="24"/>
          <w:szCs w:val="24"/>
        </w:rPr>
        <w:t xml:space="preserve">Ser </w:t>
      </w:r>
      <w:r w:rsidR="00352BC2" w:rsidRPr="00352BC2">
        <w:rPr>
          <w:rFonts w:ascii="Times New Roman" w:hAnsi="Times New Roman"/>
          <w:sz w:val="24"/>
          <w:szCs w:val="24"/>
        </w:rPr>
        <w:t xml:space="preserve">un referente internacional en la gestión de un modelo de </w:t>
      </w:r>
      <w:r w:rsidR="00BF7632" w:rsidRPr="00352BC2">
        <w:rPr>
          <w:rFonts w:ascii="Times New Roman" w:hAnsi="Times New Roman"/>
          <w:sz w:val="24"/>
          <w:szCs w:val="24"/>
        </w:rPr>
        <w:t xml:space="preserve">Movilidad Terrestre </w:t>
      </w:r>
      <w:r w:rsidR="00246189">
        <w:rPr>
          <w:rFonts w:ascii="Times New Roman" w:hAnsi="Times New Roman"/>
          <w:sz w:val="24"/>
          <w:szCs w:val="24"/>
        </w:rPr>
        <w:t>s</w:t>
      </w:r>
      <w:r w:rsidR="00BF7632" w:rsidRPr="00352BC2">
        <w:rPr>
          <w:rFonts w:ascii="Times New Roman" w:hAnsi="Times New Roman"/>
          <w:sz w:val="24"/>
          <w:szCs w:val="24"/>
        </w:rPr>
        <w:t>ostenible</w:t>
      </w:r>
      <w:r w:rsidR="00352BC2" w:rsidRPr="00352BC2">
        <w:rPr>
          <w:rFonts w:ascii="Times New Roman" w:hAnsi="Times New Roman"/>
          <w:sz w:val="24"/>
          <w:szCs w:val="24"/>
        </w:rPr>
        <w:t>, eficiente, accesible y seguro</w:t>
      </w:r>
      <w:r w:rsidR="00BF7632">
        <w:rPr>
          <w:rFonts w:ascii="Times New Roman" w:hAnsi="Times New Roman"/>
          <w:sz w:val="24"/>
          <w:szCs w:val="24"/>
        </w:rPr>
        <w:t>,</w:t>
      </w:r>
      <w:r w:rsidR="00352BC2" w:rsidRPr="00352BC2">
        <w:rPr>
          <w:rFonts w:ascii="Times New Roman" w:hAnsi="Times New Roman"/>
          <w:sz w:val="24"/>
          <w:szCs w:val="24"/>
        </w:rPr>
        <w:t xml:space="preserve"> contribuyendo a mejorar la calidad de vida de los ciudadanos, con respeto al medio ambiente</w:t>
      </w:r>
      <w:r w:rsidR="00352BC2" w:rsidRPr="00352BC2">
        <w:rPr>
          <w:rFonts w:ascii="Times New Roman" w:hAnsi="Times New Roman"/>
          <w:b/>
          <w:bCs/>
          <w:sz w:val="24"/>
          <w:szCs w:val="24"/>
        </w:rPr>
        <w:t>.</w:t>
      </w:r>
    </w:p>
    <w:p w:rsidR="003A119B" w:rsidRPr="003A119B" w:rsidRDefault="003A119B" w:rsidP="00352BC2">
      <w:pPr>
        <w:tabs>
          <w:tab w:val="left" w:pos="567"/>
        </w:tabs>
        <w:spacing w:line="480" w:lineRule="auto"/>
        <w:jc w:val="both"/>
        <w:rPr>
          <w:rFonts w:ascii="Times New Roman" w:hAnsi="Times New Roman"/>
          <w:b/>
          <w:sz w:val="24"/>
          <w:szCs w:val="24"/>
        </w:rPr>
      </w:pPr>
      <w:r w:rsidRPr="003A119B">
        <w:rPr>
          <w:rFonts w:ascii="Times New Roman" w:hAnsi="Times New Roman"/>
          <w:b/>
          <w:sz w:val="24"/>
          <w:szCs w:val="24"/>
        </w:rPr>
        <w:t>Valores:</w:t>
      </w:r>
    </w:p>
    <w:p w:rsidR="00126E40" w:rsidRDefault="00C4069A" w:rsidP="0061153D">
      <w:pPr>
        <w:tabs>
          <w:tab w:val="left" w:pos="567"/>
        </w:tabs>
        <w:spacing w:line="480" w:lineRule="auto"/>
        <w:jc w:val="both"/>
        <w:rPr>
          <w:rFonts w:ascii="Times New Roman" w:hAnsi="Times New Roman"/>
          <w:sz w:val="24"/>
          <w:szCs w:val="24"/>
        </w:rPr>
      </w:pPr>
      <w:r>
        <w:rPr>
          <w:rFonts w:ascii="Times New Roman" w:hAnsi="Times New Roman"/>
          <w:sz w:val="24"/>
          <w:szCs w:val="24"/>
        </w:rPr>
        <w:tab/>
      </w:r>
      <w:r w:rsidR="00BF7632">
        <w:rPr>
          <w:rFonts w:ascii="Times New Roman" w:hAnsi="Times New Roman"/>
          <w:sz w:val="24"/>
          <w:szCs w:val="24"/>
        </w:rPr>
        <w:t>Nuestra misión y visión se cumplirán al amparo de nuestros valores que son:</w:t>
      </w:r>
    </w:p>
    <w:p w:rsidR="00BF7632" w:rsidRDefault="00C4069A" w:rsidP="00BF7632">
      <w:pPr>
        <w:tabs>
          <w:tab w:val="left" w:pos="567"/>
        </w:tabs>
        <w:spacing w:line="480" w:lineRule="auto"/>
        <w:jc w:val="both"/>
        <w:rPr>
          <w:rFonts w:ascii="Times New Roman" w:hAnsi="Times New Roman"/>
          <w:sz w:val="24"/>
          <w:szCs w:val="24"/>
        </w:rPr>
      </w:pPr>
      <w:r>
        <w:rPr>
          <w:rFonts w:ascii="Times New Roman" w:hAnsi="Times New Roman"/>
          <w:b/>
          <w:bCs/>
          <w:sz w:val="24"/>
          <w:szCs w:val="24"/>
        </w:rPr>
        <w:tab/>
      </w:r>
      <w:r w:rsidR="00BF7632" w:rsidRPr="00BF7632">
        <w:rPr>
          <w:rFonts w:ascii="Times New Roman" w:hAnsi="Times New Roman"/>
          <w:b/>
          <w:bCs/>
          <w:sz w:val="24"/>
          <w:szCs w:val="24"/>
        </w:rPr>
        <w:t>Transparencia:</w:t>
      </w:r>
      <w:r w:rsidR="00496CD9" w:rsidRPr="00BF7632">
        <w:rPr>
          <w:rFonts w:ascii="Times New Roman" w:hAnsi="Times New Roman"/>
          <w:sz w:val="24"/>
          <w:szCs w:val="24"/>
        </w:rPr>
        <w:t> Motivamos</w:t>
      </w:r>
      <w:r w:rsidR="00BF7632" w:rsidRPr="00BF7632">
        <w:rPr>
          <w:rFonts w:ascii="Times New Roman" w:hAnsi="Times New Roman"/>
          <w:sz w:val="24"/>
          <w:szCs w:val="24"/>
        </w:rPr>
        <w:t> una conducta ética y honesta en nuestros empleados, y una administración que vele por el cumplimiento de las leyes y procedimientos</w:t>
      </w:r>
      <w:r w:rsidR="00BF7632">
        <w:rPr>
          <w:rFonts w:ascii="Times New Roman" w:hAnsi="Times New Roman"/>
          <w:sz w:val="24"/>
          <w:szCs w:val="24"/>
        </w:rPr>
        <w:t xml:space="preserve">, </w:t>
      </w:r>
      <w:r w:rsidR="00BF7632" w:rsidRPr="00BF7632">
        <w:rPr>
          <w:rFonts w:ascii="Times New Roman" w:hAnsi="Times New Roman"/>
          <w:sz w:val="24"/>
          <w:szCs w:val="24"/>
        </w:rPr>
        <w:t>relativos al buen uso de los recursos del Estado.</w:t>
      </w:r>
    </w:p>
    <w:p w:rsidR="00BF7632" w:rsidRDefault="00C4069A" w:rsidP="00BF7632">
      <w:pPr>
        <w:tabs>
          <w:tab w:val="left" w:pos="567"/>
        </w:tabs>
        <w:spacing w:line="480" w:lineRule="auto"/>
        <w:jc w:val="both"/>
        <w:rPr>
          <w:rFonts w:ascii="Times New Roman" w:hAnsi="Times New Roman"/>
          <w:sz w:val="24"/>
          <w:szCs w:val="24"/>
        </w:rPr>
      </w:pPr>
      <w:r>
        <w:rPr>
          <w:rFonts w:ascii="Times New Roman" w:hAnsi="Times New Roman"/>
          <w:b/>
          <w:bCs/>
          <w:sz w:val="24"/>
          <w:szCs w:val="24"/>
        </w:rPr>
        <w:tab/>
      </w:r>
      <w:r w:rsidR="00BF7632" w:rsidRPr="00BF7632">
        <w:rPr>
          <w:rFonts w:ascii="Times New Roman" w:hAnsi="Times New Roman"/>
          <w:b/>
          <w:bCs/>
          <w:sz w:val="24"/>
          <w:szCs w:val="24"/>
        </w:rPr>
        <w:t>Calidad:</w:t>
      </w:r>
      <w:r w:rsidR="00496CD9" w:rsidRPr="00BF7632">
        <w:rPr>
          <w:rFonts w:ascii="Times New Roman" w:hAnsi="Times New Roman"/>
          <w:sz w:val="24"/>
          <w:szCs w:val="24"/>
        </w:rPr>
        <w:t> Desarrollamos</w:t>
      </w:r>
      <w:r w:rsidR="00BF7632" w:rsidRPr="00BF7632">
        <w:rPr>
          <w:rFonts w:ascii="Times New Roman" w:hAnsi="Times New Roman"/>
          <w:sz w:val="24"/>
          <w:szCs w:val="24"/>
        </w:rPr>
        <w:t> estándares que garanticen los mejores resultados posibles, a través de la búsqueda, conocimiento y uso constante de las mejores prácticas y referencias, en la planificación y ejecución de proyectos.</w:t>
      </w:r>
    </w:p>
    <w:p w:rsidR="00BF7632" w:rsidRDefault="00C4069A" w:rsidP="00BF7632">
      <w:pPr>
        <w:tabs>
          <w:tab w:val="left" w:pos="567"/>
        </w:tabs>
        <w:spacing w:line="480" w:lineRule="auto"/>
        <w:jc w:val="both"/>
        <w:rPr>
          <w:rFonts w:ascii="Times New Roman" w:hAnsi="Times New Roman"/>
          <w:sz w:val="24"/>
          <w:szCs w:val="24"/>
        </w:rPr>
      </w:pPr>
      <w:r>
        <w:rPr>
          <w:rFonts w:ascii="Times New Roman" w:hAnsi="Times New Roman"/>
          <w:b/>
          <w:bCs/>
          <w:sz w:val="24"/>
          <w:szCs w:val="24"/>
        </w:rPr>
        <w:lastRenderedPageBreak/>
        <w:tab/>
      </w:r>
      <w:r w:rsidR="00BF7632" w:rsidRPr="00BF7632">
        <w:rPr>
          <w:rFonts w:ascii="Times New Roman" w:hAnsi="Times New Roman"/>
          <w:b/>
          <w:bCs/>
          <w:sz w:val="24"/>
          <w:szCs w:val="24"/>
        </w:rPr>
        <w:t>Confiabilidad:</w:t>
      </w:r>
      <w:r w:rsidR="00496CD9" w:rsidRPr="00BF7632">
        <w:rPr>
          <w:rFonts w:ascii="Times New Roman" w:hAnsi="Times New Roman"/>
          <w:sz w:val="24"/>
          <w:szCs w:val="24"/>
        </w:rPr>
        <w:t> Respondemos</w:t>
      </w:r>
      <w:r w:rsidR="00BF7632" w:rsidRPr="00BF7632">
        <w:rPr>
          <w:rFonts w:ascii="Times New Roman" w:hAnsi="Times New Roman"/>
          <w:sz w:val="24"/>
          <w:szCs w:val="24"/>
        </w:rPr>
        <w:t> de manera oportuna y acertada a las expectativas de la sociedad, consistentemente</w:t>
      </w:r>
      <w:r w:rsidR="00BF7632">
        <w:rPr>
          <w:rFonts w:ascii="Times New Roman" w:hAnsi="Times New Roman"/>
          <w:sz w:val="24"/>
          <w:szCs w:val="24"/>
        </w:rPr>
        <w:t xml:space="preserve">, de tal forma, que </w:t>
      </w:r>
      <w:r w:rsidR="00BF7632" w:rsidRPr="00BF7632">
        <w:rPr>
          <w:rFonts w:ascii="Times New Roman" w:hAnsi="Times New Roman"/>
          <w:sz w:val="24"/>
          <w:szCs w:val="24"/>
        </w:rPr>
        <w:t>la ciudadanía se sienta satisfecha con los servicios ofertados (Hacemos lo que decimos y decimos lo que hacemos).</w:t>
      </w:r>
    </w:p>
    <w:p w:rsidR="00BF7632" w:rsidRDefault="00C4069A" w:rsidP="00BF7632">
      <w:pPr>
        <w:tabs>
          <w:tab w:val="left" w:pos="567"/>
        </w:tabs>
        <w:spacing w:line="480" w:lineRule="auto"/>
        <w:jc w:val="both"/>
        <w:rPr>
          <w:rFonts w:ascii="Times New Roman" w:hAnsi="Times New Roman"/>
          <w:sz w:val="24"/>
          <w:szCs w:val="24"/>
        </w:rPr>
      </w:pPr>
      <w:r>
        <w:rPr>
          <w:rFonts w:ascii="Times New Roman" w:hAnsi="Times New Roman"/>
          <w:b/>
          <w:bCs/>
          <w:sz w:val="24"/>
          <w:szCs w:val="24"/>
        </w:rPr>
        <w:tab/>
      </w:r>
      <w:r w:rsidR="00BF7632" w:rsidRPr="00BF7632">
        <w:rPr>
          <w:rFonts w:ascii="Times New Roman" w:hAnsi="Times New Roman"/>
          <w:b/>
          <w:bCs/>
          <w:sz w:val="24"/>
          <w:szCs w:val="24"/>
        </w:rPr>
        <w:t>Servicio</w:t>
      </w:r>
      <w:r w:rsidR="00BF7632" w:rsidRPr="00BF7632">
        <w:rPr>
          <w:rFonts w:ascii="Times New Roman" w:hAnsi="Times New Roman"/>
          <w:sz w:val="24"/>
          <w:szCs w:val="24"/>
        </w:rPr>
        <w:t>:</w:t>
      </w:r>
      <w:r w:rsidR="00496CD9" w:rsidRPr="00BF7632">
        <w:rPr>
          <w:rFonts w:ascii="Times New Roman" w:hAnsi="Times New Roman"/>
          <w:sz w:val="24"/>
          <w:szCs w:val="24"/>
        </w:rPr>
        <w:t> El</w:t>
      </w:r>
      <w:r w:rsidR="00BF7632" w:rsidRPr="00BF7632">
        <w:rPr>
          <w:rFonts w:ascii="Times New Roman" w:hAnsi="Times New Roman"/>
          <w:sz w:val="24"/>
          <w:szCs w:val="24"/>
        </w:rPr>
        <w:t xml:space="preserve"> servicio es nuestra vocación, que aplicamos con rigurosidad en todas las circunstancias y espacios en las que nos desenvolvemos, para ser útiles a los ciudadanos y al país.</w:t>
      </w:r>
    </w:p>
    <w:p w:rsidR="00C4069A" w:rsidRPr="00352B65" w:rsidRDefault="00C4069A" w:rsidP="00352B65">
      <w:pPr>
        <w:tabs>
          <w:tab w:val="left" w:pos="567"/>
        </w:tabs>
        <w:spacing w:line="480" w:lineRule="auto"/>
        <w:jc w:val="both"/>
        <w:rPr>
          <w:rFonts w:ascii="Times New Roman" w:hAnsi="Times New Roman"/>
          <w:sz w:val="24"/>
          <w:szCs w:val="24"/>
        </w:rPr>
      </w:pPr>
      <w:r>
        <w:rPr>
          <w:rFonts w:ascii="Times New Roman" w:hAnsi="Times New Roman"/>
          <w:b/>
          <w:bCs/>
          <w:sz w:val="24"/>
          <w:szCs w:val="24"/>
        </w:rPr>
        <w:tab/>
      </w:r>
      <w:r w:rsidR="00BF7632" w:rsidRPr="00BF7632">
        <w:rPr>
          <w:rFonts w:ascii="Times New Roman" w:hAnsi="Times New Roman"/>
          <w:b/>
          <w:bCs/>
          <w:sz w:val="24"/>
          <w:szCs w:val="24"/>
        </w:rPr>
        <w:t>Respeto</w:t>
      </w:r>
      <w:r w:rsidR="00BF7632" w:rsidRPr="00BF7632">
        <w:rPr>
          <w:rFonts w:ascii="Times New Roman" w:hAnsi="Times New Roman"/>
          <w:sz w:val="24"/>
          <w:szCs w:val="24"/>
        </w:rPr>
        <w:t>:</w:t>
      </w:r>
      <w:r w:rsidR="00496CD9" w:rsidRPr="00BF7632">
        <w:rPr>
          <w:rFonts w:ascii="Times New Roman" w:hAnsi="Times New Roman"/>
          <w:sz w:val="24"/>
          <w:szCs w:val="24"/>
        </w:rPr>
        <w:t> Nuestras</w:t>
      </w:r>
      <w:r w:rsidR="00BF7632" w:rsidRPr="00BF7632">
        <w:rPr>
          <w:rFonts w:ascii="Times New Roman" w:hAnsi="Times New Roman"/>
          <w:sz w:val="24"/>
          <w:szCs w:val="24"/>
        </w:rPr>
        <w:t> relaciones con la ciudadanía y con los actores del sistema, están enmarcada por el respeto.</w:t>
      </w:r>
    </w:p>
    <w:p w:rsidR="001A41C2" w:rsidRPr="0008610C" w:rsidRDefault="001A41C2" w:rsidP="00CE51F7">
      <w:pPr>
        <w:pStyle w:val="Prrafodelista"/>
        <w:numPr>
          <w:ilvl w:val="0"/>
          <w:numId w:val="5"/>
        </w:numPr>
        <w:spacing w:line="480" w:lineRule="auto"/>
        <w:rPr>
          <w:b/>
          <w:sz w:val="28"/>
          <w:szCs w:val="28"/>
        </w:rPr>
      </w:pPr>
      <w:r w:rsidRPr="0008610C">
        <w:rPr>
          <w:b/>
          <w:sz w:val="28"/>
          <w:szCs w:val="28"/>
        </w:rPr>
        <w:t>Principales Funcionarios de la Institución.</w:t>
      </w:r>
    </w:p>
    <w:tbl>
      <w:tblPr>
        <w:tblW w:w="9357" w:type="dxa"/>
        <w:tblInd w:w="-318" w:type="dxa"/>
        <w:tblLook w:val="04A0" w:firstRow="1" w:lastRow="0" w:firstColumn="1" w:lastColumn="0" w:noHBand="0" w:noVBand="1"/>
      </w:tblPr>
      <w:tblGrid>
        <w:gridCol w:w="2978"/>
        <w:gridCol w:w="4252"/>
        <w:gridCol w:w="2127"/>
      </w:tblGrid>
      <w:tr w:rsidR="001547C4" w:rsidRPr="00C4069A" w:rsidTr="001547C4">
        <w:trPr>
          <w:trHeight w:val="300"/>
        </w:trPr>
        <w:tc>
          <w:tcPr>
            <w:tcW w:w="2978" w:type="dxa"/>
            <w:tcBorders>
              <w:top w:val="nil"/>
              <w:left w:val="nil"/>
              <w:bottom w:val="nil"/>
              <w:right w:val="nil"/>
            </w:tcBorders>
            <w:shd w:val="clear" w:color="auto" w:fill="auto"/>
            <w:noWrap/>
            <w:vAlign w:val="bottom"/>
            <w:hideMark/>
          </w:tcPr>
          <w:p w:rsidR="001547C4" w:rsidRPr="00C4069A" w:rsidRDefault="001547C4" w:rsidP="00C90CED">
            <w:pPr>
              <w:spacing w:after="0" w:line="240" w:lineRule="auto"/>
              <w:rPr>
                <w:rFonts w:ascii="Times New Roman" w:eastAsia="Times New Roman" w:hAnsi="Times New Roman"/>
                <w:sz w:val="20"/>
                <w:szCs w:val="20"/>
              </w:rPr>
            </w:pPr>
          </w:p>
        </w:tc>
        <w:tc>
          <w:tcPr>
            <w:tcW w:w="4252" w:type="dxa"/>
            <w:tcBorders>
              <w:top w:val="nil"/>
              <w:left w:val="nil"/>
              <w:bottom w:val="nil"/>
              <w:right w:val="nil"/>
            </w:tcBorders>
            <w:shd w:val="clear" w:color="auto" w:fill="auto"/>
            <w:noWrap/>
            <w:vAlign w:val="bottom"/>
            <w:hideMark/>
          </w:tcPr>
          <w:p w:rsidR="001547C4" w:rsidRPr="00C4069A" w:rsidRDefault="001547C4" w:rsidP="00C90CED">
            <w:pPr>
              <w:spacing w:after="0" w:line="240" w:lineRule="auto"/>
              <w:rPr>
                <w:rFonts w:ascii="Times New Roman" w:eastAsia="Times New Roman" w:hAnsi="Times New Roman"/>
                <w:sz w:val="20"/>
                <w:szCs w:val="20"/>
              </w:rPr>
            </w:pPr>
          </w:p>
        </w:tc>
        <w:tc>
          <w:tcPr>
            <w:tcW w:w="2127" w:type="dxa"/>
            <w:tcBorders>
              <w:top w:val="nil"/>
              <w:left w:val="nil"/>
              <w:bottom w:val="nil"/>
              <w:right w:val="nil"/>
            </w:tcBorders>
            <w:shd w:val="clear" w:color="auto" w:fill="auto"/>
            <w:noWrap/>
            <w:vAlign w:val="bottom"/>
            <w:hideMark/>
          </w:tcPr>
          <w:p w:rsidR="001547C4" w:rsidRPr="00C4069A" w:rsidRDefault="001547C4" w:rsidP="00C90CED">
            <w:pPr>
              <w:spacing w:after="0" w:line="240" w:lineRule="auto"/>
              <w:rPr>
                <w:rFonts w:ascii="Times New Roman" w:eastAsia="Times New Roman" w:hAnsi="Times New Roman"/>
                <w:sz w:val="20"/>
                <w:szCs w:val="20"/>
              </w:rPr>
            </w:pPr>
          </w:p>
        </w:tc>
      </w:tr>
      <w:tr w:rsidR="001547C4" w:rsidRPr="0078300F" w:rsidTr="001547C4">
        <w:trPr>
          <w:trHeight w:val="345"/>
        </w:trPr>
        <w:tc>
          <w:tcPr>
            <w:tcW w:w="29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b/>
                <w:color w:val="000000"/>
                <w:sz w:val="20"/>
                <w:szCs w:val="20"/>
                <w:lang w:val="en-US"/>
              </w:rPr>
            </w:pPr>
            <w:r w:rsidRPr="0078300F">
              <w:rPr>
                <w:rFonts w:ascii="Times New Roman" w:eastAsia="Times New Roman" w:hAnsi="Times New Roman"/>
                <w:b/>
                <w:color w:val="000000"/>
                <w:sz w:val="20"/>
                <w:szCs w:val="20"/>
                <w:lang w:val="en-US"/>
              </w:rPr>
              <w:t>Nombres</w:t>
            </w:r>
          </w:p>
        </w:tc>
        <w:tc>
          <w:tcPr>
            <w:tcW w:w="4252" w:type="dxa"/>
            <w:tcBorders>
              <w:top w:val="single" w:sz="4" w:space="0" w:color="auto"/>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b/>
                <w:color w:val="000000"/>
                <w:sz w:val="20"/>
                <w:szCs w:val="20"/>
                <w:lang w:val="en-US"/>
              </w:rPr>
            </w:pPr>
            <w:r w:rsidRPr="0078300F">
              <w:rPr>
                <w:rFonts w:ascii="Times New Roman" w:eastAsia="Times New Roman" w:hAnsi="Times New Roman"/>
                <w:b/>
                <w:color w:val="000000"/>
                <w:sz w:val="20"/>
                <w:szCs w:val="20"/>
                <w:lang w:val="en-US"/>
              </w:rPr>
              <w:t>Cargo</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b/>
                <w:color w:val="000000"/>
                <w:sz w:val="20"/>
                <w:szCs w:val="20"/>
                <w:lang w:val="en-US"/>
              </w:rPr>
            </w:pPr>
            <w:r w:rsidRPr="0078300F">
              <w:rPr>
                <w:rFonts w:ascii="Times New Roman" w:eastAsia="Times New Roman" w:hAnsi="Times New Roman"/>
                <w:b/>
                <w:color w:val="000000"/>
                <w:sz w:val="20"/>
                <w:szCs w:val="20"/>
                <w:lang w:val="en-US"/>
              </w:rPr>
              <w:t>C</w:t>
            </w:r>
            <w:r w:rsidRPr="00D945C0">
              <w:rPr>
                <w:rFonts w:ascii="Times New Roman" w:eastAsia="Times New Roman" w:hAnsi="Times New Roman"/>
                <w:b/>
                <w:color w:val="000000"/>
                <w:sz w:val="20"/>
                <w:szCs w:val="20"/>
                <w:lang w:val="en-US"/>
              </w:rPr>
              <w:t>é</w:t>
            </w:r>
            <w:r w:rsidRPr="0078300F">
              <w:rPr>
                <w:rFonts w:ascii="Times New Roman" w:eastAsia="Times New Roman" w:hAnsi="Times New Roman"/>
                <w:b/>
                <w:color w:val="000000"/>
                <w:sz w:val="20"/>
                <w:szCs w:val="20"/>
                <w:lang w:val="en-US"/>
              </w:rPr>
              <w:t>dula</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Claudia Franchesca De los Santos</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Directora Ejecutiva</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001-0200826-5</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Alexandra Cedeño</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Direc</w:t>
            </w:r>
            <w:r>
              <w:rPr>
                <w:rFonts w:ascii="Times New Roman" w:eastAsia="Times New Roman" w:hAnsi="Times New Roman"/>
                <w:color w:val="000000"/>
                <w:sz w:val="20"/>
                <w:szCs w:val="20"/>
                <w:lang w:val="en-US"/>
              </w:rPr>
              <w:t>tora</w:t>
            </w:r>
            <w:r w:rsidRPr="0078300F">
              <w:rPr>
                <w:rFonts w:ascii="Times New Roman" w:eastAsia="Times New Roman" w:hAnsi="Times New Roman"/>
                <w:color w:val="000000"/>
                <w:sz w:val="20"/>
                <w:szCs w:val="20"/>
                <w:lang w:val="en-US"/>
              </w:rPr>
              <w:t xml:space="preserve"> de Movilidad</w:t>
            </w:r>
            <w:r>
              <w:rPr>
                <w:rFonts w:ascii="Times New Roman" w:eastAsia="Times New Roman" w:hAnsi="Times New Roman"/>
                <w:color w:val="000000"/>
                <w:sz w:val="20"/>
                <w:szCs w:val="20"/>
                <w:lang w:val="en-US"/>
              </w:rPr>
              <w:t xml:space="preserve"> Sostenible</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001-1117986-7</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Cándido Cordero Ubri</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Direc</w:t>
            </w:r>
            <w:r>
              <w:rPr>
                <w:rFonts w:ascii="Times New Roman" w:eastAsia="Times New Roman" w:hAnsi="Times New Roman"/>
                <w:color w:val="000000"/>
                <w:sz w:val="20"/>
                <w:szCs w:val="20"/>
              </w:rPr>
              <w:t xml:space="preserve">tor </w:t>
            </w:r>
            <w:r w:rsidRPr="0078300F">
              <w:rPr>
                <w:rFonts w:ascii="Times New Roman" w:eastAsia="Times New Roman" w:hAnsi="Times New Roman"/>
                <w:color w:val="000000"/>
                <w:sz w:val="20"/>
                <w:szCs w:val="20"/>
              </w:rPr>
              <w:t>de Vehículos de Motor</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016-0011288-0</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Manuel Ernesto Fabián Pérez</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Direc</w:t>
            </w:r>
            <w:r>
              <w:rPr>
                <w:rFonts w:ascii="Times New Roman" w:eastAsia="Times New Roman" w:hAnsi="Times New Roman"/>
                <w:color w:val="000000"/>
                <w:sz w:val="20"/>
                <w:szCs w:val="20"/>
              </w:rPr>
              <w:t>tor</w:t>
            </w:r>
            <w:r w:rsidRPr="0078300F">
              <w:rPr>
                <w:rFonts w:ascii="Times New Roman" w:eastAsia="Times New Roman" w:hAnsi="Times New Roman"/>
                <w:color w:val="000000"/>
                <w:sz w:val="20"/>
                <w:szCs w:val="20"/>
              </w:rPr>
              <w:t xml:space="preserve"> de Transporte de Pasajeros</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001-1245424-4</w:t>
            </w:r>
          </w:p>
        </w:tc>
      </w:tr>
      <w:tr w:rsidR="001547C4" w:rsidRPr="0078300F" w:rsidTr="001547C4">
        <w:trPr>
          <w:trHeight w:val="299"/>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Luz Antonia Tejeda</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Direc</w:t>
            </w:r>
            <w:r>
              <w:rPr>
                <w:rFonts w:ascii="Times New Roman" w:eastAsia="Times New Roman" w:hAnsi="Times New Roman"/>
                <w:color w:val="000000"/>
                <w:sz w:val="20"/>
                <w:szCs w:val="20"/>
              </w:rPr>
              <w:t>tora</w:t>
            </w:r>
            <w:r w:rsidRPr="0078300F">
              <w:rPr>
                <w:rFonts w:ascii="Times New Roman" w:eastAsia="Times New Roman" w:hAnsi="Times New Roman"/>
                <w:color w:val="000000"/>
                <w:sz w:val="20"/>
                <w:szCs w:val="20"/>
              </w:rPr>
              <w:t xml:space="preserve"> de Licencia</w:t>
            </w:r>
            <w:r>
              <w:rPr>
                <w:rFonts w:ascii="Times New Roman" w:eastAsia="Times New Roman" w:hAnsi="Times New Roman"/>
                <w:color w:val="000000"/>
                <w:sz w:val="20"/>
                <w:szCs w:val="20"/>
              </w:rPr>
              <w:t>s</w:t>
            </w:r>
            <w:r w:rsidRPr="0078300F">
              <w:rPr>
                <w:rFonts w:ascii="Times New Roman" w:eastAsia="Times New Roman" w:hAnsi="Times New Roman"/>
                <w:color w:val="000000"/>
                <w:sz w:val="20"/>
                <w:szCs w:val="20"/>
              </w:rPr>
              <w:t xml:space="preserve"> de Conducir</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001-0379717-1</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María Paz Conde</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Direc</w:t>
            </w:r>
            <w:r>
              <w:rPr>
                <w:rFonts w:ascii="Times New Roman" w:eastAsia="Times New Roman" w:hAnsi="Times New Roman"/>
                <w:color w:val="000000"/>
                <w:sz w:val="20"/>
                <w:szCs w:val="20"/>
              </w:rPr>
              <w:t>tora</w:t>
            </w:r>
            <w:r w:rsidRPr="0078300F">
              <w:rPr>
                <w:rFonts w:ascii="Times New Roman" w:eastAsia="Times New Roman" w:hAnsi="Times New Roman"/>
                <w:color w:val="000000"/>
                <w:sz w:val="20"/>
                <w:szCs w:val="20"/>
              </w:rPr>
              <w:t xml:space="preserve"> de Tránsito y Vialidad</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001-0063394-0</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Milc</w:t>
            </w:r>
            <w:r>
              <w:rPr>
                <w:rFonts w:ascii="Times New Roman" w:eastAsia="Times New Roman" w:hAnsi="Times New Roman"/>
                <w:color w:val="000000"/>
                <w:sz w:val="20"/>
                <w:szCs w:val="20"/>
                <w:lang w:val="en-US"/>
              </w:rPr>
              <w:t>í</w:t>
            </w:r>
            <w:r w:rsidRPr="0078300F">
              <w:rPr>
                <w:rFonts w:ascii="Times New Roman" w:eastAsia="Times New Roman" w:hAnsi="Times New Roman"/>
                <w:color w:val="000000"/>
                <w:sz w:val="20"/>
                <w:szCs w:val="20"/>
                <w:lang w:val="en-US"/>
              </w:rPr>
              <w:t>ades Pérez Polanco</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Direc</w:t>
            </w:r>
            <w:r>
              <w:rPr>
                <w:rFonts w:ascii="Times New Roman" w:eastAsia="Times New Roman" w:hAnsi="Times New Roman"/>
                <w:color w:val="000000"/>
                <w:sz w:val="20"/>
                <w:szCs w:val="20"/>
              </w:rPr>
              <w:t>tor</w:t>
            </w:r>
            <w:r w:rsidRPr="0078300F">
              <w:rPr>
                <w:rFonts w:ascii="Times New Roman" w:eastAsia="Times New Roman" w:hAnsi="Times New Roman"/>
                <w:color w:val="000000"/>
                <w:sz w:val="20"/>
                <w:szCs w:val="20"/>
              </w:rPr>
              <w:t xml:space="preserve"> de Transporte de Carga</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001-0171013-5</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Víctor Luis Nunez</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Direc</w:t>
            </w:r>
            <w:r>
              <w:rPr>
                <w:rFonts w:ascii="Times New Roman" w:eastAsia="Times New Roman" w:hAnsi="Times New Roman"/>
                <w:color w:val="000000"/>
                <w:sz w:val="20"/>
                <w:szCs w:val="20"/>
                <w:lang w:val="en-US"/>
              </w:rPr>
              <w:t>tor</w:t>
            </w:r>
            <w:r w:rsidRPr="0078300F">
              <w:rPr>
                <w:rFonts w:ascii="Times New Roman" w:eastAsia="Times New Roman" w:hAnsi="Times New Roman"/>
                <w:color w:val="000000"/>
                <w:sz w:val="20"/>
                <w:szCs w:val="20"/>
                <w:lang w:val="en-US"/>
              </w:rPr>
              <w:t xml:space="preserve"> de Seguridad Vial</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028-0009975-2</w:t>
            </w:r>
          </w:p>
        </w:tc>
      </w:tr>
      <w:tr w:rsidR="001547C4" w:rsidRPr="0078300F" w:rsidTr="001547C4">
        <w:trPr>
          <w:trHeight w:val="398"/>
        </w:trPr>
        <w:tc>
          <w:tcPr>
            <w:tcW w:w="2978" w:type="dxa"/>
            <w:tcBorders>
              <w:top w:val="nil"/>
              <w:left w:val="single" w:sz="4" w:space="0" w:color="auto"/>
              <w:bottom w:val="single" w:sz="4" w:space="0" w:color="auto"/>
              <w:right w:val="single" w:sz="4" w:space="0" w:color="auto"/>
            </w:tcBorders>
            <w:shd w:val="clear" w:color="auto" w:fill="auto"/>
            <w:noWrap/>
          </w:tcPr>
          <w:p w:rsidR="001547C4" w:rsidRPr="008E59CF" w:rsidRDefault="001547C4" w:rsidP="00C90CED">
            <w:pPr>
              <w:spacing w:after="0" w:line="240" w:lineRule="auto"/>
              <w:rPr>
                <w:rFonts w:ascii="Times New Roman" w:eastAsia="Times New Roman" w:hAnsi="Times New Roman"/>
                <w:color w:val="000000"/>
                <w:sz w:val="20"/>
                <w:szCs w:val="20"/>
                <w:lang w:val="en-US"/>
              </w:rPr>
            </w:pPr>
            <w:r w:rsidRPr="008E59CF">
              <w:rPr>
                <w:rFonts w:ascii="Times New Roman" w:eastAsia="Times New Roman" w:hAnsi="Times New Roman"/>
                <w:color w:val="000000"/>
                <w:sz w:val="20"/>
                <w:szCs w:val="20"/>
                <w:lang w:val="en-US"/>
              </w:rPr>
              <w:t>Hernán Paredes</w:t>
            </w:r>
          </w:p>
        </w:tc>
        <w:tc>
          <w:tcPr>
            <w:tcW w:w="4252" w:type="dxa"/>
            <w:tcBorders>
              <w:top w:val="nil"/>
              <w:left w:val="nil"/>
              <w:bottom w:val="single" w:sz="4" w:space="0" w:color="auto"/>
              <w:right w:val="single" w:sz="4" w:space="0" w:color="auto"/>
            </w:tcBorders>
            <w:shd w:val="clear" w:color="auto" w:fill="auto"/>
            <w:noWrap/>
          </w:tcPr>
          <w:p w:rsidR="001547C4" w:rsidRPr="001547C4" w:rsidRDefault="001547C4" w:rsidP="00C90CED">
            <w:pPr>
              <w:spacing w:after="0" w:line="240" w:lineRule="auto"/>
              <w:rPr>
                <w:rFonts w:ascii="Times New Roman" w:eastAsia="Times New Roman" w:hAnsi="Times New Roman"/>
                <w:color w:val="000000"/>
                <w:sz w:val="20"/>
                <w:szCs w:val="20"/>
              </w:rPr>
            </w:pPr>
            <w:r w:rsidRPr="001547C4">
              <w:rPr>
                <w:rFonts w:ascii="Times New Roman" w:eastAsia="Times New Roman" w:hAnsi="Times New Roman"/>
                <w:color w:val="000000"/>
                <w:sz w:val="20"/>
                <w:szCs w:val="20"/>
              </w:rPr>
              <w:t>Director Observatorio Permanente Seguridad Vial</w:t>
            </w:r>
          </w:p>
        </w:tc>
        <w:tc>
          <w:tcPr>
            <w:tcW w:w="2127" w:type="dxa"/>
            <w:tcBorders>
              <w:top w:val="nil"/>
              <w:left w:val="nil"/>
              <w:bottom w:val="single" w:sz="4" w:space="0" w:color="auto"/>
              <w:right w:val="single" w:sz="4" w:space="0" w:color="auto"/>
            </w:tcBorders>
            <w:shd w:val="clear" w:color="auto" w:fill="auto"/>
            <w:noWrap/>
          </w:tcPr>
          <w:p w:rsidR="001547C4" w:rsidRPr="008E59CF" w:rsidRDefault="001547C4" w:rsidP="00C90CED">
            <w:pPr>
              <w:spacing w:after="0" w:line="240" w:lineRule="auto"/>
              <w:rPr>
                <w:rFonts w:ascii="Times New Roman" w:eastAsia="Times New Roman" w:hAnsi="Times New Roman"/>
                <w:color w:val="000000"/>
                <w:sz w:val="20"/>
                <w:szCs w:val="20"/>
                <w:lang w:val="en-US"/>
              </w:rPr>
            </w:pPr>
            <w:r w:rsidRPr="008E59CF">
              <w:rPr>
                <w:rFonts w:ascii="Times New Roman" w:eastAsia="Times New Roman" w:hAnsi="Times New Roman"/>
                <w:color w:val="000000"/>
                <w:sz w:val="20"/>
                <w:szCs w:val="20"/>
                <w:lang w:val="en-US"/>
              </w:rPr>
              <w:t>001-1315026-2</w:t>
            </w:r>
          </w:p>
        </w:tc>
      </w:tr>
      <w:tr w:rsidR="001547C4" w:rsidRPr="0078300F" w:rsidTr="001547C4">
        <w:trPr>
          <w:trHeight w:val="292"/>
        </w:trPr>
        <w:tc>
          <w:tcPr>
            <w:tcW w:w="2978" w:type="dxa"/>
            <w:tcBorders>
              <w:top w:val="nil"/>
              <w:left w:val="single" w:sz="4" w:space="0" w:color="auto"/>
              <w:bottom w:val="single" w:sz="4" w:space="0" w:color="auto"/>
              <w:right w:val="single" w:sz="4" w:space="0" w:color="auto"/>
            </w:tcBorders>
            <w:shd w:val="clear" w:color="auto" w:fill="auto"/>
            <w:noWrap/>
          </w:tcPr>
          <w:p w:rsidR="001547C4" w:rsidRPr="008E59CF" w:rsidRDefault="001547C4" w:rsidP="00C90CED">
            <w:pPr>
              <w:spacing w:after="0" w:line="240" w:lineRule="auto"/>
              <w:rPr>
                <w:rFonts w:ascii="Times New Roman" w:eastAsia="Times New Roman" w:hAnsi="Times New Roman"/>
                <w:color w:val="000000"/>
                <w:sz w:val="20"/>
                <w:szCs w:val="20"/>
                <w:lang w:val="en-US"/>
              </w:rPr>
            </w:pPr>
            <w:r w:rsidRPr="008E59CF">
              <w:rPr>
                <w:rFonts w:ascii="Times New Roman" w:eastAsia="Times New Roman" w:hAnsi="Times New Roman"/>
                <w:color w:val="000000"/>
                <w:sz w:val="20"/>
                <w:szCs w:val="20"/>
                <w:lang w:val="en-US"/>
              </w:rPr>
              <w:t>Carlos Peña</w:t>
            </w:r>
          </w:p>
        </w:tc>
        <w:tc>
          <w:tcPr>
            <w:tcW w:w="4252" w:type="dxa"/>
            <w:tcBorders>
              <w:top w:val="nil"/>
              <w:left w:val="nil"/>
              <w:bottom w:val="single" w:sz="4" w:space="0" w:color="auto"/>
              <w:right w:val="single" w:sz="4" w:space="0" w:color="auto"/>
            </w:tcBorders>
            <w:shd w:val="clear" w:color="auto" w:fill="auto"/>
            <w:noWrap/>
          </w:tcPr>
          <w:p w:rsidR="001547C4" w:rsidRPr="001547C4" w:rsidRDefault="001547C4" w:rsidP="00C90CED">
            <w:pPr>
              <w:spacing w:after="0" w:line="240" w:lineRule="auto"/>
              <w:rPr>
                <w:rFonts w:ascii="Times New Roman" w:eastAsia="Times New Roman" w:hAnsi="Times New Roman"/>
                <w:color w:val="000000"/>
                <w:sz w:val="20"/>
                <w:szCs w:val="20"/>
              </w:rPr>
            </w:pPr>
            <w:r w:rsidRPr="001547C4">
              <w:rPr>
                <w:rFonts w:ascii="Times New Roman" w:eastAsia="Times New Roman" w:hAnsi="Times New Roman"/>
                <w:color w:val="000000"/>
                <w:sz w:val="20"/>
                <w:szCs w:val="20"/>
              </w:rPr>
              <w:t>Director Escuela Nacional de Educación Vial</w:t>
            </w:r>
          </w:p>
        </w:tc>
        <w:tc>
          <w:tcPr>
            <w:tcW w:w="2127" w:type="dxa"/>
            <w:tcBorders>
              <w:top w:val="nil"/>
              <w:left w:val="nil"/>
              <w:bottom w:val="single" w:sz="4" w:space="0" w:color="auto"/>
              <w:right w:val="single" w:sz="4" w:space="0" w:color="auto"/>
            </w:tcBorders>
            <w:shd w:val="clear" w:color="auto" w:fill="auto"/>
            <w:noWrap/>
          </w:tcPr>
          <w:p w:rsidR="001547C4" w:rsidRPr="008E59CF" w:rsidRDefault="001547C4" w:rsidP="00C90CED">
            <w:pPr>
              <w:spacing w:after="0" w:line="240" w:lineRule="auto"/>
              <w:rPr>
                <w:rFonts w:ascii="Times New Roman" w:eastAsia="Times New Roman" w:hAnsi="Times New Roman"/>
                <w:color w:val="000000"/>
                <w:sz w:val="20"/>
                <w:szCs w:val="20"/>
                <w:lang w:val="en-US"/>
              </w:rPr>
            </w:pPr>
            <w:r w:rsidRPr="008E59CF">
              <w:rPr>
                <w:rFonts w:ascii="Times New Roman" w:eastAsia="Times New Roman" w:hAnsi="Times New Roman"/>
                <w:color w:val="000000"/>
                <w:sz w:val="20"/>
                <w:szCs w:val="20"/>
                <w:lang w:val="en-US"/>
              </w:rPr>
              <w:t>001-1378808-7</w:t>
            </w:r>
          </w:p>
        </w:tc>
      </w:tr>
      <w:tr w:rsidR="001547C4" w:rsidRPr="0078300F" w:rsidTr="001547C4">
        <w:trPr>
          <w:trHeight w:val="386"/>
        </w:trPr>
        <w:tc>
          <w:tcPr>
            <w:tcW w:w="2978" w:type="dxa"/>
            <w:tcBorders>
              <w:top w:val="nil"/>
              <w:left w:val="single" w:sz="4" w:space="0" w:color="auto"/>
              <w:bottom w:val="single" w:sz="4" w:space="0" w:color="auto"/>
              <w:right w:val="single" w:sz="4" w:space="0" w:color="auto"/>
            </w:tcBorders>
            <w:shd w:val="clear" w:color="auto" w:fill="auto"/>
            <w:noWrap/>
          </w:tcPr>
          <w:p w:rsidR="001547C4" w:rsidRPr="008E59CF" w:rsidRDefault="001547C4" w:rsidP="00C90CED">
            <w:pPr>
              <w:spacing w:after="0" w:line="240" w:lineRule="auto"/>
              <w:rPr>
                <w:rFonts w:ascii="Times New Roman" w:eastAsia="Times New Roman" w:hAnsi="Times New Roman"/>
                <w:color w:val="000000"/>
                <w:sz w:val="20"/>
                <w:szCs w:val="20"/>
                <w:lang w:val="en-US"/>
              </w:rPr>
            </w:pPr>
            <w:r w:rsidRPr="008E59CF">
              <w:rPr>
                <w:rFonts w:ascii="Times New Roman" w:eastAsia="Times New Roman" w:hAnsi="Times New Roman"/>
                <w:color w:val="000000"/>
                <w:sz w:val="20"/>
                <w:szCs w:val="20"/>
                <w:lang w:val="en-US"/>
              </w:rPr>
              <w:t>Lumy Brito</w:t>
            </w:r>
          </w:p>
        </w:tc>
        <w:tc>
          <w:tcPr>
            <w:tcW w:w="4252" w:type="dxa"/>
            <w:tcBorders>
              <w:top w:val="nil"/>
              <w:left w:val="nil"/>
              <w:bottom w:val="single" w:sz="4" w:space="0" w:color="auto"/>
              <w:right w:val="single" w:sz="4" w:space="0" w:color="auto"/>
            </w:tcBorders>
            <w:shd w:val="clear" w:color="auto" w:fill="auto"/>
            <w:noWrap/>
          </w:tcPr>
          <w:p w:rsidR="001547C4" w:rsidRPr="008E59CF" w:rsidRDefault="001547C4" w:rsidP="00C90CED">
            <w:pPr>
              <w:spacing w:after="0" w:line="240" w:lineRule="auto"/>
              <w:rPr>
                <w:rFonts w:ascii="Times New Roman" w:eastAsia="Times New Roman" w:hAnsi="Times New Roman"/>
                <w:color w:val="000000"/>
                <w:sz w:val="20"/>
                <w:szCs w:val="20"/>
                <w:lang w:val="en-US"/>
              </w:rPr>
            </w:pPr>
            <w:r w:rsidRPr="008E59CF">
              <w:rPr>
                <w:rFonts w:ascii="Times New Roman" w:eastAsia="Times New Roman" w:hAnsi="Times New Roman"/>
                <w:color w:val="000000"/>
                <w:sz w:val="20"/>
                <w:szCs w:val="20"/>
                <w:lang w:val="en-US"/>
              </w:rPr>
              <w:t>Directora de Recursos Humanos</w:t>
            </w:r>
          </w:p>
        </w:tc>
        <w:tc>
          <w:tcPr>
            <w:tcW w:w="2127" w:type="dxa"/>
            <w:tcBorders>
              <w:top w:val="nil"/>
              <w:left w:val="nil"/>
              <w:bottom w:val="single" w:sz="4" w:space="0" w:color="auto"/>
              <w:right w:val="single" w:sz="4" w:space="0" w:color="auto"/>
            </w:tcBorders>
            <w:shd w:val="clear" w:color="auto" w:fill="auto"/>
            <w:noWrap/>
          </w:tcPr>
          <w:p w:rsidR="001547C4" w:rsidRPr="008E59CF" w:rsidRDefault="001547C4" w:rsidP="00C90CED">
            <w:pPr>
              <w:spacing w:after="0" w:line="240" w:lineRule="auto"/>
              <w:rPr>
                <w:rFonts w:ascii="Times New Roman" w:eastAsia="Times New Roman" w:hAnsi="Times New Roman"/>
                <w:color w:val="000000"/>
                <w:sz w:val="20"/>
                <w:szCs w:val="20"/>
                <w:lang w:val="en-US"/>
              </w:rPr>
            </w:pPr>
            <w:r w:rsidRPr="008E59CF">
              <w:rPr>
                <w:rFonts w:ascii="Times New Roman" w:eastAsia="Times New Roman" w:hAnsi="Times New Roman"/>
                <w:color w:val="000000"/>
                <w:sz w:val="20"/>
                <w:szCs w:val="20"/>
                <w:lang w:val="en-US"/>
              </w:rPr>
              <w:t>033-0035632-0</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Bélgica Báez</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Direc</w:t>
            </w:r>
            <w:r>
              <w:rPr>
                <w:rFonts w:ascii="Times New Roman" w:eastAsia="Times New Roman" w:hAnsi="Times New Roman"/>
                <w:color w:val="000000"/>
                <w:sz w:val="20"/>
                <w:szCs w:val="20"/>
                <w:lang w:val="en-US"/>
              </w:rPr>
              <w:t>tora</w:t>
            </w:r>
            <w:r w:rsidRPr="0078300F">
              <w:rPr>
                <w:rFonts w:ascii="Times New Roman" w:eastAsia="Times New Roman" w:hAnsi="Times New Roman"/>
                <w:color w:val="000000"/>
                <w:sz w:val="20"/>
                <w:szCs w:val="20"/>
                <w:lang w:val="en-US"/>
              </w:rPr>
              <w:t xml:space="preserve"> Administrativa  y Financiera</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001-0172507-5</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 xml:space="preserve">Biviano De </w:t>
            </w:r>
            <w:r>
              <w:rPr>
                <w:rFonts w:ascii="Times New Roman" w:eastAsia="Times New Roman" w:hAnsi="Times New Roman"/>
                <w:color w:val="000000"/>
                <w:sz w:val="20"/>
                <w:szCs w:val="20"/>
                <w:lang w:val="en-US"/>
              </w:rPr>
              <w:t>L</w:t>
            </w:r>
            <w:r w:rsidRPr="0078300F">
              <w:rPr>
                <w:rFonts w:ascii="Times New Roman" w:eastAsia="Times New Roman" w:hAnsi="Times New Roman"/>
                <w:color w:val="000000"/>
                <w:sz w:val="20"/>
                <w:szCs w:val="20"/>
                <w:lang w:val="en-US"/>
              </w:rPr>
              <w:t>eón Alcántara</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Direc</w:t>
            </w:r>
            <w:r>
              <w:rPr>
                <w:rFonts w:ascii="Times New Roman" w:eastAsia="Times New Roman" w:hAnsi="Times New Roman"/>
                <w:color w:val="000000"/>
                <w:sz w:val="20"/>
                <w:szCs w:val="20"/>
                <w:lang w:val="en-US"/>
              </w:rPr>
              <w:t>tor</w:t>
            </w:r>
            <w:r w:rsidRPr="0078300F">
              <w:rPr>
                <w:rFonts w:ascii="Times New Roman" w:eastAsia="Times New Roman" w:hAnsi="Times New Roman"/>
                <w:color w:val="000000"/>
                <w:sz w:val="20"/>
                <w:szCs w:val="20"/>
                <w:lang w:val="en-US"/>
              </w:rPr>
              <w:t xml:space="preserve"> de Comunicación</w:t>
            </w:r>
            <w:r>
              <w:rPr>
                <w:rFonts w:ascii="Times New Roman" w:eastAsia="Times New Roman" w:hAnsi="Times New Roman"/>
                <w:color w:val="000000"/>
                <w:sz w:val="20"/>
                <w:szCs w:val="20"/>
                <w:lang w:val="en-US"/>
              </w:rPr>
              <w:t>es</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005-0019549-0</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Omar Antonio Ventura</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Director Jurídico</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001-0324776-3</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Leandro Domínguez Joa</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Direc</w:t>
            </w:r>
            <w:r>
              <w:rPr>
                <w:rFonts w:ascii="Times New Roman" w:eastAsia="Times New Roman" w:hAnsi="Times New Roman"/>
                <w:color w:val="000000"/>
                <w:sz w:val="20"/>
                <w:szCs w:val="20"/>
                <w:lang w:val="en-US"/>
              </w:rPr>
              <w:t>tor</w:t>
            </w:r>
            <w:r w:rsidRPr="0078300F">
              <w:rPr>
                <w:rFonts w:ascii="Times New Roman" w:eastAsia="Times New Roman" w:hAnsi="Times New Roman"/>
                <w:color w:val="000000"/>
                <w:sz w:val="20"/>
                <w:szCs w:val="20"/>
                <w:lang w:val="en-US"/>
              </w:rPr>
              <w:t xml:space="preserve"> de Tecnología</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001-0160463-5</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Soraida Soto Tejada</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Direc</w:t>
            </w:r>
            <w:r>
              <w:rPr>
                <w:rFonts w:ascii="Times New Roman" w:eastAsia="Times New Roman" w:hAnsi="Times New Roman"/>
                <w:color w:val="000000"/>
                <w:sz w:val="20"/>
                <w:szCs w:val="20"/>
              </w:rPr>
              <w:t>tora</w:t>
            </w:r>
            <w:r w:rsidRPr="0078300F">
              <w:rPr>
                <w:rFonts w:ascii="Times New Roman" w:eastAsia="Times New Roman" w:hAnsi="Times New Roman"/>
                <w:color w:val="000000"/>
                <w:sz w:val="20"/>
                <w:szCs w:val="20"/>
              </w:rPr>
              <w:t xml:space="preserve"> de Planificación y Desarrollo</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001-0975348-3</w:t>
            </w:r>
          </w:p>
        </w:tc>
      </w:tr>
      <w:tr w:rsidR="001547C4" w:rsidRPr="0078300F" w:rsidTr="001547C4">
        <w:trPr>
          <w:trHeight w:val="345"/>
        </w:trPr>
        <w:tc>
          <w:tcPr>
            <w:tcW w:w="2978" w:type="dxa"/>
            <w:tcBorders>
              <w:top w:val="nil"/>
              <w:left w:val="single" w:sz="4" w:space="0" w:color="auto"/>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Elodia De los Santos Perdomo</w:t>
            </w:r>
          </w:p>
        </w:tc>
        <w:tc>
          <w:tcPr>
            <w:tcW w:w="4252" w:type="dxa"/>
            <w:tcBorders>
              <w:top w:val="nil"/>
              <w:left w:val="nil"/>
              <w:bottom w:val="single" w:sz="4" w:space="0" w:color="auto"/>
              <w:right w:val="single" w:sz="4" w:space="0" w:color="auto"/>
            </w:tcBorders>
            <w:shd w:val="clear" w:color="auto" w:fill="auto"/>
            <w:noWrap/>
            <w:vAlign w:val="center"/>
            <w:hideMark/>
          </w:tcPr>
          <w:p w:rsidR="001547C4" w:rsidRPr="0078300F" w:rsidRDefault="001547C4" w:rsidP="00C90CED">
            <w:pPr>
              <w:spacing w:after="0" w:line="240" w:lineRule="auto"/>
              <w:rPr>
                <w:rFonts w:ascii="Times New Roman" w:eastAsia="Times New Roman" w:hAnsi="Times New Roman"/>
                <w:color w:val="000000"/>
                <w:sz w:val="20"/>
                <w:szCs w:val="20"/>
              </w:rPr>
            </w:pPr>
            <w:r w:rsidRPr="0078300F">
              <w:rPr>
                <w:rFonts w:ascii="Times New Roman" w:eastAsia="Times New Roman" w:hAnsi="Times New Roman"/>
                <w:color w:val="000000"/>
                <w:sz w:val="20"/>
                <w:szCs w:val="20"/>
              </w:rPr>
              <w:t>Responsable de Acceso a la Información</w:t>
            </w:r>
          </w:p>
        </w:tc>
        <w:tc>
          <w:tcPr>
            <w:tcW w:w="2127" w:type="dxa"/>
            <w:tcBorders>
              <w:top w:val="nil"/>
              <w:left w:val="nil"/>
              <w:bottom w:val="single" w:sz="4" w:space="0" w:color="auto"/>
              <w:right w:val="single" w:sz="4" w:space="0" w:color="auto"/>
            </w:tcBorders>
            <w:shd w:val="clear" w:color="auto" w:fill="auto"/>
            <w:noWrap/>
            <w:vAlign w:val="bottom"/>
            <w:hideMark/>
          </w:tcPr>
          <w:p w:rsidR="001547C4" w:rsidRPr="0078300F" w:rsidRDefault="001547C4" w:rsidP="00C90CED">
            <w:pPr>
              <w:spacing w:after="0" w:line="240" w:lineRule="auto"/>
              <w:rPr>
                <w:rFonts w:ascii="Times New Roman" w:eastAsia="Times New Roman" w:hAnsi="Times New Roman"/>
                <w:color w:val="000000"/>
                <w:sz w:val="20"/>
                <w:szCs w:val="20"/>
                <w:lang w:val="en-US"/>
              </w:rPr>
            </w:pPr>
            <w:r w:rsidRPr="0078300F">
              <w:rPr>
                <w:rFonts w:ascii="Times New Roman" w:eastAsia="Times New Roman" w:hAnsi="Times New Roman"/>
                <w:color w:val="000000"/>
                <w:sz w:val="20"/>
                <w:szCs w:val="20"/>
                <w:lang w:val="en-US"/>
              </w:rPr>
              <w:t>001-0272372-3</w:t>
            </w:r>
          </w:p>
        </w:tc>
      </w:tr>
    </w:tbl>
    <w:p w:rsidR="007234B6" w:rsidRDefault="007234B6" w:rsidP="00265B92">
      <w:pPr>
        <w:pStyle w:val="Prrafodelista"/>
        <w:spacing w:line="480" w:lineRule="auto"/>
        <w:ind w:left="0"/>
        <w:contextualSpacing/>
        <w:rPr>
          <w:b/>
          <w:sz w:val="28"/>
          <w:szCs w:val="28"/>
        </w:rPr>
      </w:pPr>
    </w:p>
    <w:p w:rsidR="00F723AF" w:rsidRDefault="00F723AF" w:rsidP="00265B92">
      <w:pPr>
        <w:pStyle w:val="Prrafodelista"/>
        <w:spacing w:line="480" w:lineRule="auto"/>
        <w:ind w:left="0"/>
        <w:contextualSpacing/>
        <w:rPr>
          <w:b/>
          <w:sz w:val="28"/>
          <w:szCs w:val="28"/>
        </w:rPr>
      </w:pPr>
    </w:p>
    <w:p w:rsidR="0094006C" w:rsidRPr="00D42B53" w:rsidRDefault="00D42B53" w:rsidP="000F5F1D">
      <w:pPr>
        <w:pStyle w:val="Prrafodelista"/>
        <w:numPr>
          <w:ilvl w:val="0"/>
          <w:numId w:val="5"/>
        </w:numPr>
        <w:spacing w:line="480" w:lineRule="auto"/>
        <w:contextualSpacing/>
        <w:rPr>
          <w:b/>
          <w:sz w:val="28"/>
          <w:szCs w:val="28"/>
        </w:rPr>
      </w:pPr>
      <w:r>
        <w:rPr>
          <w:b/>
          <w:sz w:val="28"/>
          <w:szCs w:val="28"/>
        </w:rPr>
        <w:lastRenderedPageBreak/>
        <w:t>B</w:t>
      </w:r>
      <w:r w:rsidRPr="00D42B53">
        <w:rPr>
          <w:b/>
          <w:sz w:val="28"/>
          <w:szCs w:val="28"/>
        </w:rPr>
        <w:t>ase Legal Institucional</w:t>
      </w:r>
    </w:p>
    <w:p w:rsidR="00E46817" w:rsidRDefault="00486705" w:rsidP="00C4069A">
      <w:pPr>
        <w:shd w:val="clear" w:color="auto" w:fill="FFFFFF"/>
        <w:spacing w:after="150" w:line="480" w:lineRule="auto"/>
        <w:ind w:firstLine="708"/>
        <w:jc w:val="both"/>
        <w:textAlignment w:val="baseline"/>
        <w:rPr>
          <w:rFonts w:ascii="Times New Roman" w:eastAsia="Times New Roman" w:hAnsi="Times New Roman"/>
          <w:sz w:val="24"/>
          <w:szCs w:val="24"/>
        </w:rPr>
      </w:pPr>
      <w:r>
        <w:rPr>
          <w:rFonts w:ascii="Times New Roman" w:eastAsia="Times New Roman" w:hAnsi="Times New Roman"/>
          <w:sz w:val="24"/>
          <w:szCs w:val="24"/>
        </w:rPr>
        <w:t xml:space="preserve">El Instituto Nacional de Tránsito y Transporte Terrestre (INTRANT), fue creado con </w:t>
      </w:r>
      <w:r w:rsidR="008D0339">
        <w:rPr>
          <w:rFonts w:ascii="Times New Roman" w:eastAsia="Times New Roman" w:hAnsi="Times New Roman"/>
          <w:sz w:val="24"/>
          <w:szCs w:val="24"/>
        </w:rPr>
        <w:t xml:space="preserve">la </w:t>
      </w:r>
      <w:r w:rsidR="008D0339" w:rsidRPr="00486705">
        <w:rPr>
          <w:rFonts w:ascii="Times New Roman" w:eastAsia="Times New Roman" w:hAnsi="Times New Roman"/>
          <w:sz w:val="24"/>
          <w:szCs w:val="24"/>
        </w:rPr>
        <w:t>promulgación</w:t>
      </w:r>
      <w:r w:rsidRPr="00486705">
        <w:rPr>
          <w:rFonts w:ascii="Times New Roman" w:eastAsia="Times New Roman" w:hAnsi="Times New Roman"/>
          <w:sz w:val="24"/>
          <w:szCs w:val="24"/>
        </w:rPr>
        <w:t xml:space="preserve"> de la </w:t>
      </w:r>
      <w:r>
        <w:rPr>
          <w:rFonts w:ascii="Times New Roman" w:eastAsia="Times New Roman" w:hAnsi="Times New Roman"/>
          <w:sz w:val="24"/>
          <w:szCs w:val="24"/>
        </w:rPr>
        <w:t>L</w:t>
      </w:r>
      <w:r w:rsidRPr="00486705">
        <w:rPr>
          <w:rFonts w:ascii="Times New Roman" w:eastAsia="Times New Roman" w:hAnsi="Times New Roman"/>
          <w:sz w:val="24"/>
          <w:szCs w:val="24"/>
        </w:rPr>
        <w:t>ey 63-17 sobre Movilidad, Transporte Terrestre, Tránsito y Seguridad Vial de la República Dominicana</w:t>
      </w:r>
      <w:r w:rsidR="00663630">
        <w:rPr>
          <w:rFonts w:ascii="Times New Roman" w:eastAsia="Times New Roman" w:hAnsi="Times New Roman"/>
          <w:sz w:val="24"/>
          <w:szCs w:val="24"/>
        </w:rPr>
        <w:t>,</w:t>
      </w:r>
      <w:r w:rsidRPr="00486705">
        <w:rPr>
          <w:rFonts w:ascii="Times New Roman" w:eastAsia="Times New Roman" w:hAnsi="Times New Roman"/>
          <w:sz w:val="24"/>
          <w:szCs w:val="24"/>
        </w:rPr>
        <w:t xml:space="preserve"> de fecha  21</w:t>
      </w:r>
      <w:r w:rsidR="000F1639">
        <w:rPr>
          <w:rFonts w:ascii="Times New Roman" w:eastAsia="Times New Roman" w:hAnsi="Times New Roman"/>
          <w:sz w:val="24"/>
          <w:szCs w:val="24"/>
        </w:rPr>
        <w:t xml:space="preserve"> de febrero de </w:t>
      </w:r>
      <w:r w:rsidRPr="00486705">
        <w:rPr>
          <w:rFonts w:ascii="Times New Roman" w:eastAsia="Times New Roman" w:hAnsi="Times New Roman"/>
          <w:sz w:val="24"/>
          <w:szCs w:val="24"/>
        </w:rPr>
        <w:t>2017,</w:t>
      </w:r>
      <w:r w:rsidR="00F22F24">
        <w:rPr>
          <w:rFonts w:ascii="Times New Roman" w:eastAsia="Times New Roman" w:hAnsi="Times New Roman"/>
          <w:sz w:val="24"/>
          <w:szCs w:val="24"/>
        </w:rPr>
        <w:t xml:space="preserve"> </w:t>
      </w:r>
      <w:r w:rsidR="000F1639">
        <w:rPr>
          <w:rFonts w:ascii="Times New Roman" w:eastAsia="Times New Roman" w:hAnsi="Times New Roman"/>
          <w:sz w:val="24"/>
          <w:szCs w:val="24"/>
        </w:rPr>
        <w:t>que lo constituye</w:t>
      </w:r>
      <w:r w:rsidRPr="00486705">
        <w:rPr>
          <w:rFonts w:ascii="Times New Roman" w:eastAsia="Times New Roman" w:hAnsi="Times New Roman"/>
          <w:sz w:val="24"/>
          <w:szCs w:val="24"/>
        </w:rPr>
        <w:t xml:space="preserve"> como organismo </w:t>
      </w:r>
      <w:r w:rsidR="00663630" w:rsidRPr="00663630">
        <w:rPr>
          <w:rFonts w:ascii="Times New Roman" w:eastAsia="Times New Roman" w:hAnsi="Times New Roman"/>
          <w:sz w:val="24"/>
          <w:szCs w:val="24"/>
        </w:rPr>
        <w:t>rector</w:t>
      </w:r>
      <w:r w:rsidR="00663630" w:rsidRPr="00486705">
        <w:rPr>
          <w:rFonts w:ascii="Times New Roman" w:eastAsia="Times New Roman" w:hAnsi="Times New Roman"/>
          <w:sz w:val="24"/>
          <w:szCs w:val="24"/>
        </w:rPr>
        <w:t xml:space="preserve"> </w:t>
      </w:r>
      <w:r w:rsidRPr="00486705">
        <w:rPr>
          <w:rFonts w:ascii="Times New Roman" w:eastAsia="Times New Roman" w:hAnsi="Times New Roman"/>
          <w:sz w:val="24"/>
          <w:szCs w:val="24"/>
        </w:rPr>
        <w:t xml:space="preserve">nacional y sectorial, descentralizado del </w:t>
      </w:r>
      <w:r w:rsidR="00663630">
        <w:rPr>
          <w:rFonts w:ascii="Times New Roman" w:eastAsia="Times New Roman" w:hAnsi="Times New Roman"/>
          <w:sz w:val="24"/>
          <w:szCs w:val="24"/>
        </w:rPr>
        <w:t>e</w:t>
      </w:r>
      <w:r w:rsidRPr="00486705">
        <w:rPr>
          <w:rFonts w:ascii="Times New Roman" w:eastAsia="Times New Roman" w:hAnsi="Times New Roman"/>
          <w:sz w:val="24"/>
          <w:szCs w:val="24"/>
        </w:rPr>
        <w:t xml:space="preserve">stado </w:t>
      </w:r>
      <w:r w:rsidR="00663630">
        <w:rPr>
          <w:rFonts w:ascii="Times New Roman" w:eastAsia="Times New Roman" w:hAnsi="Times New Roman"/>
          <w:sz w:val="24"/>
          <w:szCs w:val="24"/>
        </w:rPr>
        <w:t>d</w:t>
      </w:r>
      <w:r w:rsidRPr="00486705">
        <w:rPr>
          <w:rFonts w:ascii="Times New Roman" w:eastAsia="Times New Roman" w:hAnsi="Times New Roman"/>
          <w:sz w:val="24"/>
          <w:szCs w:val="24"/>
        </w:rPr>
        <w:t xml:space="preserve">ominicano, </w:t>
      </w:r>
      <w:r w:rsidR="00663630" w:rsidRPr="00663630">
        <w:rPr>
          <w:rFonts w:ascii="Times New Roman" w:eastAsia="Times New Roman" w:hAnsi="Times New Roman"/>
          <w:sz w:val="24"/>
          <w:szCs w:val="24"/>
        </w:rPr>
        <w:t>con personalidad jurídica y autonomía administrativa, financiera y técnica, adscrito al Ministerio de Obras Públicas y Comunicaciones,</w:t>
      </w:r>
      <w:r w:rsidR="00663630">
        <w:rPr>
          <w:rFonts w:ascii="Times New Roman" w:eastAsia="Times New Roman" w:hAnsi="Times New Roman"/>
          <w:sz w:val="24"/>
          <w:szCs w:val="24"/>
        </w:rPr>
        <w:t xml:space="preserve"> </w:t>
      </w:r>
      <w:r w:rsidR="00663630" w:rsidRPr="00663630">
        <w:rPr>
          <w:rFonts w:ascii="Times New Roman" w:eastAsia="Times New Roman" w:hAnsi="Times New Roman"/>
          <w:sz w:val="24"/>
          <w:szCs w:val="24"/>
        </w:rPr>
        <w:t>encargado de cumplir y hacer cumplir l</w:t>
      </w:r>
      <w:r w:rsidR="00663630">
        <w:rPr>
          <w:rFonts w:ascii="Times New Roman" w:eastAsia="Times New Roman" w:hAnsi="Times New Roman"/>
          <w:sz w:val="24"/>
          <w:szCs w:val="24"/>
        </w:rPr>
        <w:t>a le</w:t>
      </w:r>
      <w:r w:rsidR="00663630" w:rsidRPr="00663630">
        <w:rPr>
          <w:rFonts w:ascii="Times New Roman" w:eastAsia="Times New Roman" w:hAnsi="Times New Roman"/>
          <w:sz w:val="24"/>
          <w:szCs w:val="24"/>
        </w:rPr>
        <w:t>y sus reglamentos.</w:t>
      </w:r>
    </w:p>
    <w:p w:rsidR="008D1589" w:rsidRPr="00486705" w:rsidRDefault="000F1639" w:rsidP="00C4069A">
      <w:pPr>
        <w:shd w:val="clear" w:color="auto" w:fill="FFFFFF"/>
        <w:spacing w:after="150" w:line="480" w:lineRule="auto"/>
        <w:ind w:firstLine="708"/>
        <w:jc w:val="both"/>
        <w:textAlignment w:val="baseline"/>
        <w:rPr>
          <w:rFonts w:ascii="Times New Roman" w:eastAsia="Times New Roman" w:hAnsi="Times New Roman"/>
          <w:sz w:val="24"/>
          <w:szCs w:val="24"/>
        </w:rPr>
      </w:pPr>
      <w:r>
        <w:rPr>
          <w:rFonts w:ascii="Times New Roman" w:eastAsia="Times New Roman" w:hAnsi="Times New Roman"/>
          <w:sz w:val="24"/>
          <w:szCs w:val="24"/>
        </w:rPr>
        <w:t xml:space="preserve">En ese sentido, mediante </w:t>
      </w:r>
      <w:r w:rsidR="00486705" w:rsidRPr="00486705">
        <w:rPr>
          <w:rFonts w:ascii="Times New Roman" w:eastAsia="Times New Roman" w:hAnsi="Times New Roman"/>
          <w:sz w:val="24"/>
          <w:szCs w:val="24"/>
        </w:rPr>
        <w:t xml:space="preserve">el decreto 236-17 de fecha tres (03) de julio </w:t>
      </w:r>
      <w:r>
        <w:rPr>
          <w:rFonts w:ascii="Times New Roman" w:eastAsia="Times New Roman" w:hAnsi="Times New Roman"/>
          <w:sz w:val="24"/>
          <w:szCs w:val="24"/>
        </w:rPr>
        <w:t>de 2017,</w:t>
      </w:r>
      <w:r w:rsidR="00486705" w:rsidRPr="00486705">
        <w:rPr>
          <w:rFonts w:ascii="Times New Roman" w:eastAsia="Times New Roman" w:hAnsi="Times New Roman"/>
          <w:sz w:val="24"/>
          <w:szCs w:val="24"/>
        </w:rPr>
        <w:t xml:space="preserve"> </w:t>
      </w:r>
      <w:r>
        <w:rPr>
          <w:rFonts w:ascii="Times New Roman" w:eastAsia="Times New Roman" w:hAnsi="Times New Roman"/>
          <w:sz w:val="24"/>
          <w:szCs w:val="24"/>
        </w:rPr>
        <w:t>se</w:t>
      </w:r>
      <w:r w:rsidR="00486705" w:rsidRPr="00486705">
        <w:rPr>
          <w:rFonts w:ascii="Times New Roman" w:eastAsia="Times New Roman" w:hAnsi="Times New Roman"/>
          <w:sz w:val="24"/>
          <w:szCs w:val="24"/>
        </w:rPr>
        <w:t xml:space="preserve"> designa las autoridades que dirigirán </w:t>
      </w:r>
      <w:r>
        <w:rPr>
          <w:rFonts w:ascii="Times New Roman" w:eastAsia="Times New Roman" w:hAnsi="Times New Roman"/>
          <w:sz w:val="24"/>
          <w:szCs w:val="24"/>
        </w:rPr>
        <w:t>las funciones y directrices de dicha institución,</w:t>
      </w:r>
      <w:r w:rsidR="00486705" w:rsidRPr="00486705">
        <w:rPr>
          <w:rFonts w:ascii="Times New Roman" w:eastAsia="Times New Roman" w:hAnsi="Times New Roman"/>
          <w:sz w:val="24"/>
          <w:szCs w:val="24"/>
        </w:rPr>
        <w:t xml:space="preserve"> </w:t>
      </w:r>
      <w:r>
        <w:rPr>
          <w:rFonts w:ascii="Times New Roman" w:eastAsia="Times New Roman" w:hAnsi="Times New Roman"/>
          <w:sz w:val="24"/>
          <w:szCs w:val="24"/>
        </w:rPr>
        <w:t xml:space="preserve">con </w:t>
      </w:r>
      <w:r w:rsidR="002637C7">
        <w:rPr>
          <w:rFonts w:ascii="Times New Roman" w:eastAsia="Times New Roman" w:hAnsi="Times New Roman"/>
          <w:sz w:val="24"/>
          <w:szCs w:val="24"/>
        </w:rPr>
        <w:t xml:space="preserve">el </w:t>
      </w:r>
      <w:r w:rsidR="002637C7" w:rsidRPr="00486705">
        <w:rPr>
          <w:rFonts w:ascii="Times New Roman" w:eastAsia="Times New Roman" w:hAnsi="Times New Roman"/>
          <w:sz w:val="24"/>
          <w:szCs w:val="24"/>
        </w:rPr>
        <w:t>diseño</w:t>
      </w:r>
      <w:r>
        <w:rPr>
          <w:rFonts w:ascii="Times New Roman" w:eastAsia="Times New Roman" w:hAnsi="Times New Roman"/>
          <w:sz w:val="24"/>
          <w:szCs w:val="24"/>
        </w:rPr>
        <w:t xml:space="preserve"> de </w:t>
      </w:r>
      <w:r w:rsidR="00486705" w:rsidRPr="00486705">
        <w:rPr>
          <w:rFonts w:ascii="Times New Roman" w:eastAsia="Times New Roman" w:hAnsi="Times New Roman"/>
          <w:sz w:val="24"/>
          <w:szCs w:val="24"/>
        </w:rPr>
        <w:t xml:space="preserve">las estructuras y conformación de las políticas que se implementarán en la misma. </w:t>
      </w:r>
    </w:p>
    <w:p w:rsidR="004E7B08" w:rsidRDefault="000F1639" w:rsidP="004E7B08">
      <w:pPr>
        <w:shd w:val="clear" w:color="auto" w:fill="FFFFFF"/>
        <w:spacing w:after="150" w:line="480" w:lineRule="auto"/>
        <w:ind w:firstLine="708"/>
        <w:jc w:val="both"/>
        <w:textAlignment w:val="baseline"/>
        <w:rPr>
          <w:rFonts w:ascii="Times New Roman" w:eastAsia="Times New Roman" w:hAnsi="Times New Roman"/>
          <w:sz w:val="24"/>
          <w:szCs w:val="24"/>
        </w:rPr>
      </w:pPr>
      <w:r>
        <w:rPr>
          <w:rFonts w:ascii="Times New Roman" w:eastAsia="Times New Roman" w:hAnsi="Times New Roman"/>
          <w:sz w:val="24"/>
          <w:szCs w:val="24"/>
        </w:rPr>
        <w:t>Con la referida ley, se marca hito sin precedentes respecto a los</w:t>
      </w:r>
      <w:r w:rsidR="00D42B53" w:rsidRPr="00D42B53">
        <w:rPr>
          <w:rFonts w:ascii="Times New Roman" w:eastAsia="Times New Roman" w:hAnsi="Times New Roman"/>
          <w:sz w:val="24"/>
          <w:szCs w:val="24"/>
        </w:rPr>
        <w:t xml:space="preserve"> procesos acumulados por más de </w:t>
      </w:r>
      <w:r>
        <w:rPr>
          <w:rFonts w:ascii="Times New Roman" w:eastAsia="Times New Roman" w:hAnsi="Times New Roman"/>
          <w:sz w:val="24"/>
          <w:szCs w:val="24"/>
        </w:rPr>
        <w:t>cuatro</w:t>
      </w:r>
      <w:r w:rsidR="00D42B53" w:rsidRPr="00D42B53">
        <w:rPr>
          <w:rFonts w:ascii="Times New Roman" w:eastAsia="Times New Roman" w:hAnsi="Times New Roman"/>
          <w:sz w:val="24"/>
          <w:szCs w:val="24"/>
        </w:rPr>
        <w:t xml:space="preserve"> décadas</w:t>
      </w:r>
      <w:r>
        <w:rPr>
          <w:rFonts w:ascii="Times New Roman" w:eastAsia="Times New Roman" w:hAnsi="Times New Roman"/>
          <w:sz w:val="24"/>
          <w:szCs w:val="24"/>
        </w:rPr>
        <w:t>,</w:t>
      </w:r>
      <w:r w:rsidR="00D42B53" w:rsidRPr="00D42B53">
        <w:rPr>
          <w:rFonts w:ascii="Times New Roman" w:eastAsia="Times New Roman" w:hAnsi="Times New Roman"/>
          <w:sz w:val="24"/>
          <w:szCs w:val="24"/>
        </w:rPr>
        <w:t xml:space="preserve"> en la </w:t>
      </w:r>
      <w:r w:rsidRPr="00D42B53">
        <w:rPr>
          <w:rFonts w:ascii="Times New Roman" w:eastAsia="Times New Roman" w:hAnsi="Times New Roman"/>
          <w:sz w:val="24"/>
          <w:szCs w:val="24"/>
        </w:rPr>
        <w:t>Movilidad</w:t>
      </w:r>
      <w:r>
        <w:rPr>
          <w:rFonts w:ascii="Times New Roman" w:eastAsia="Times New Roman" w:hAnsi="Times New Roman"/>
          <w:sz w:val="24"/>
          <w:szCs w:val="24"/>
        </w:rPr>
        <w:t xml:space="preserve"> Terrestre y la Seguridad Vial</w:t>
      </w:r>
      <w:r w:rsidR="00D42B53" w:rsidRPr="00D42B53">
        <w:rPr>
          <w:rFonts w:ascii="Times New Roman" w:eastAsia="Times New Roman" w:hAnsi="Times New Roman"/>
          <w:sz w:val="24"/>
          <w:szCs w:val="24"/>
        </w:rPr>
        <w:t xml:space="preserve"> de la </w:t>
      </w:r>
      <w:r w:rsidR="00486705" w:rsidRPr="00D42B53">
        <w:rPr>
          <w:rFonts w:ascii="Times New Roman" w:eastAsia="Times New Roman" w:hAnsi="Times New Roman"/>
          <w:sz w:val="24"/>
          <w:szCs w:val="24"/>
        </w:rPr>
        <w:t>República</w:t>
      </w:r>
      <w:r w:rsidR="00D42B53" w:rsidRPr="00D42B53">
        <w:rPr>
          <w:rFonts w:ascii="Times New Roman" w:eastAsia="Times New Roman" w:hAnsi="Times New Roman"/>
          <w:sz w:val="24"/>
          <w:szCs w:val="24"/>
        </w:rPr>
        <w:t xml:space="preserve"> Dominicana,</w:t>
      </w:r>
      <w:r>
        <w:rPr>
          <w:rFonts w:ascii="Times New Roman" w:eastAsia="Times New Roman" w:hAnsi="Times New Roman"/>
          <w:sz w:val="24"/>
          <w:szCs w:val="24"/>
        </w:rPr>
        <w:t xml:space="preserve"> los </w:t>
      </w:r>
      <w:r w:rsidR="00A24EB5">
        <w:rPr>
          <w:rFonts w:ascii="Times New Roman" w:eastAsia="Times New Roman" w:hAnsi="Times New Roman"/>
          <w:sz w:val="24"/>
          <w:szCs w:val="24"/>
        </w:rPr>
        <w:t xml:space="preserve">cuales </w:t>
      </w:r>
      <w:r w:rsidR="00A24EB5" w:rsidRPr="00D42B53">
        <w:rPr>
          <w:rFonts w:ascii="Times New Roman" w:eastAsia="Times New Roman" w:hAnsi="Times New Roman"/>
          <w:sz w:val="24"/>
          <w:szCs w:val="24"/>
        </w:rPr>
        <w:t>sirvieron</w:t>
      </w:r>
      <w:r w:rsidR="00D42B53" w:rsidRPr="00D42B53">
        <w:rPr>
          <w:rFonts w:ascii="Times New Roman" w:eastAsia="Times New Roman" w:hAnsi="Times New Roman"/>
          <w:sz w:val="24"/>
          <w:szCs w:val="24"/>
        </w:rPr>
        <w:t xml:space="preserve"> de antecedentes </w:t>
      </w:r>
      <w:r>
        <w:rPr>
          <w:rFonts w:ascii="Times New Roman" w:eastAsia="Times New Roman" w:hAnsi="Times New Roman"/>
          <w:sz w:val="24"/>
          <w:szCs w:val="24"/>
        </w:rPr>
        <w:t>para la creación de una institución que viene a transformar el sector transporte en el país</w:t>
      </w:r>
      <w:r w:rsidR="00DE6A98">
        <w:rPr>
          <w:rFonts w:ascii="Times New Roman" w:eastAsia="Times New Roman" w:hAnsi="Times New Roman"/>
          <w:sz w:val="24"/>
          <w:szCs w:val="24"/>
        </w:rPr>
        <w:t>,</w:t>
      </w:r>
      <w:r>
        <w:rPr>
          <w:rFonts w:ascii="Times New Roman" w:eastAsia="Times New Roman" w:hAnsi="Times New Roman"/>
          <w:sz w:val="24"/>
          <w:szCs w:val="24"/>
        </w:rPr>
        <w:t xml:space="preserve"> para elevar la calidad de los servicios que se desprende del sector y como resultado satisfacer</w:t>
      </w:r>
      <w:r w:rsidR="00823DEB">
        <w:rPr>
          <w:rFonts w:ascii="Times New Roman" w:eastAsia="Times New Roman" w:hAnsi="Times New Roman"/>
          <w:sz w:val="24"/>
          <w:szCs w:val="24"/>
        </w:rPr>
        <w:t xml:space="preserve"> las necesidades de nuestros ciudadanos.</w:t>
      </w:r>
    </w:p>
    <w:p w:rsidR="00D42B53" w:rsidRPr="00D42B53" w:rsidRDefault="00D42B53" w:rsidP="00C4069A">
      <w:pPr>
        <w:shd w:val="clear" w:color="auto" w:fill="FFFFFF"/>
        <w:spacing w:after="150" w:line="480" w:lineRule="auto"/>
        <w:ind w:firstLine="708"/>
        <w:jc w:val="both"/>
        <w:textAlignment w:val="baseline"/>
        <w:rPr>
          <w:rFonts w:ascii="Times New Roman" w:eastAsia="Times New Roman" w:hAnsi="Times New Roman"/>
          <w:sz w:val="24"/>
          <w:szCs w:val="24"/>
        </w:rPr>
      </w:pPr>
      <w:r>
        <w:rPr>
          <w:rFonts w:ascii="Times New Roman" w:eastAsia="Times New Roman" w:hAnsi="Times New Roman"/>
          <w:sz w:val="24"/>
          <w:szCs w:val="24"/>
        </w:rPr>
        <w:t xml:space="preserve">Amparado </w:t>
      </w:r>
      <w:r w:rsidR="00752487">
        <w:rPr>
          <w:rFonts w:ascii="Times New Roman" w:eastAsia="Times New Roman" w:hAnsi="Times New Roman"/>
          <w:sz w:val="24"/>
          <w:szCs w:val="24"/>
        </w:rPr>
        <w:t>en el nuevo marco legal</w:t>
      </w:r>
      <w:r>
        <w:rPr>
          <w:rFonts w:ascii="Times New Roman" w:eastAsia="Times New Roman" w:hAnsi="Times New Roman"/>
          <w:sz w:val="24"/>
          <w:szCs w:val="24"/>
        </w:rPr>
        <w:t>, e</w:t>
      </w:r>
      <w:r w:rsidRPr="00D42B53">
        <w:rPr>
          <w:rFonts w:ascii="Times New Roman" w:eastAsia="Times New Roman" w:hAnsi="Times New Roman"/>
          <w:sz w:val="24"/>
          <w:szCs w:val="24"/>
        </w:rPr>
        <w:t>l INTRANT</w:t>
      </w:r>
      <w:r w:rsidR="009E5D18">
        <w:rPr>
          <w:rFonts w:ascii="Times New Roman" w:eastAsia="Times New Roman" w:hAnsi="Times New Roman"/>
          <w:sz w:val="24"/>
          <w:szCs w:val="24"/>
        </w:rPr>
        <w:t xml:space="preserve"> inició sus operaciones el 4 de julio de 2017,</w:t>
      </w:r>
      <w:r w:rsidR="00D40B28">
        <w:rPr>
          <w:rFonts w:ascii="Times New Roman" w:eastAsia="Times New Roman" w:hAnsi="Times New Roman"/>
          <w:sz w:val="24"/>
          <w:szCs w:val="24"/>
        </w:rPr>
        <w:t xml:space="preserve"> y así mismo </w:t>
      </w:r>
      <w:r w:rsidRPr="00D42B53">
        <w:rPr>
          <w:rFonts w:ascii="Times New Roman" w:eastAsia="Times New Roman" w:hAnsi="Times New Roman"/>
          <w:sz w:val="24"/>
          <w:szCs w:val="24"/>
        </w:rPr>
        <w:t xml:space="preserve"> sustituyó y absorbió las funciones de </w:t>
      </w:r>
      <w:r w:rsidR="00D40B28">
        <w:rPr>
          <w:rFonts w:ascii="Times New Roman" w:eastAsia="Times New Roman" w:hAnsi="Times New Roman"/>
          <w:sz w:val="24"/>
          <w:szCs w:val="24"/>
        </w:rPr>
        <w:t xml:space="preserve">las cinco (5) </w:t>
      </w:r>
      <w:r w:rsidRPr="00D42B53">
        <w:rPr>
          <w:rFonts w:ascii="Times New Roman" w:eastAsia="Times New Roman" w:hAnsi="Times New Roman"/>
          <w:sz w:val="24"/>
          <w:szCs w:val="24"/>
        </w:rPr>
        <w:t>instituciones</w:t>
      </w:r>
      <w:r w:rsidR="00D40B28">
        <w:rPr>
          <w:rFonts w:ascii="Times New Roman" w:eastAsia="Times New Roman" w:hAnsi="Times New Roman"/>
          <w:sz w:val="24"/>
          <w:szCs w:val="24"/>
        </w:rPr>
        <w:t xml:space="preserve"> vinculadas anteriormente al </w:t>
      </w:r>
      <w:r w:rsidR="00DE6A98">
        <w:rPr>
          <w:rFonts w:ascii="Times New Roman" w:eastAsia="Times New Roman" w:hAnsi="Times New Roman"/>
          <w:sz w:val="24"/>
          <w:szCs w:val="24"/>
        </w:rPr>
        <w:t xml:space="preserve">tránsito y al </w:t>
      </w:r>
      <w:r w:rsidR="00D40B28">
        <w:rPr>
          <w:rFonts w:ascii="Times New Roman" w:eastAsia="Times New Roman" w:hAnsi="Times New Roman"/>
          <w:sz w:val="24"/>
          <w:szCs w:val="24"/>
        </w:rPr>
        <w:t xml:space="preserve">transporte en el Estado, como </w:t>
      </w:r>
      <w:r w:rsidRPr="00D42B53">
        <w:rPr>
          <w:rFonts w:ascii="Times New Roman" w:eastAsia="Times New Roman" w:hAnsi="Times New Roman"/>
          <w:sz w:val="24"/>
          <w:szCs w:val="24"/>
        </w:rPr>
        <w:t xml:space="preserve"> el Fondo </w:t>
      </w:r>
      <w:r w:rsidR="00D40B28">
        <w:rPr>
          <w:rFonts w:ascii="Times New Roman" w:eastAsia="Times New Roman" w:hAnsi="Times New Roman"/>
          <w:sz w:val="24"/>
          <w:szCs w:val="24"/>
        </w:rPr>
        <w:t xml:space="preserve">de Desarrollo del Transporte </w:t>
      </w:r>
      <w:r w:rsidR="00D40B28">
        <w:rPr>
          <w:rFonts w:ascii="Times New Roman" w:eastAsia="Times New Roman" w:hAnsi="Times New Roman"/>
          <w:sz w:val="24"/>
          <w:szCs w:val="24"/>
        </w:rPr>
        <w:lastRenderedPageBreak/>
        <w:t>Terrestre</w:t>
      </w:r>
      <w:r w:rsidRPr="00D42B53">
        <w:rPr>
          <w:rFonts w:ascii="Times New Roman" w:eastAsia="Times New Roman" w:hAnsi="Times New Roman"/>
          <w:sz w:val="24"/>
          <w:szCs w:val="24"/>
        </w:rPr>
        <w:t xml:space="preserve"> (FONDET), la Dirección General de Tránsito Terrestre (DGTT), la Oficina Técnica de Transporte Terrestre (OTTT), el Consejo de Administración y Regulación de Taxis (CART) y la Caja de Pensiones y Jubilaciones de los </w:t>
      </w:r>
      <w:r w:rsidR="00925DA0">
        <w:rPr>
          <w:rFonts w:ascii="Times New Roman" w:eastAsia="Times New Roman" w:hAnsi="Times New Roman"/>
          <w:sz w:val="24"/>
          <w:szCs w:val="24"/>
        </w:rPr>
        <w:t>C</w:t>
      </w:r>
      <w:r w:rsidRPr="00D42B53">
        <w:rPr>
          <w:rFonts w:ascii="Times New Roman" w:eastAsia="Times New Roman" w:hAnsi="Times New Roman"/>
          <w:sz w:val="24"/>
          <w:szCs w:val="24"/>
        </w:rPr>
        <w:t xml:space="preserve">hoferes del </w:t>
      </w:r>
      <w:r w:rsidR="00925DA0" w:rsidRPr="00D42B53">
        <w:rPr>
          <w:rFonts w:ascii="Times New Roman" w:eastAsia="Times New Roman" w:hAnsi="Times New Roman"/>
          <w:sz w:val="24"/>
          <w:szCs w:val="24"/>
        </w:rPr>
        <w:t>Transporte Público.</w:t>
      </w:r>
    </w:p>
    <w:p w:rsidR="00453201" w:rsidRDefault="00453201" w:rsidP="001A41C2">
      <w:pPr>
        <w:pStyle w:val="Prrafodelista"/>
        <w:spacing w:line="480" w:lineRule="auto"/>
        <w:ind w:left="0"/>
        <w:contextualSpacing/>
        <w:jc w:val="both"/>
        <w:rPr>
          <w:b/>
          <w:sz w:val="32"/>
          <w:szCs w:val="32"/>
        </w:rPr>
      </w:pPr>
    </w:p>
    <w:p w:rsidR="006A554E" w:rsidRDefault="006A554E" w:rsidP="001A41C2">
      <w:pPr>
        <w:pStyle w:val="Prrafodelista"/>
        <w:spacing w:line="480" w:lineRule="auto"/>
        <w:ind w:left="0"/>
        <w:contextualSpacing/>
        <w:jc w:val="both"/>
        <w:rPr>
          <w:b/>
          <w:sz w:val="32"/>
          <w:szCs w:val="32"/>
        </w:rPr>
      </w:pPr>
    </w:p>
    <w:p w:rsidR="001A41C2" w:rsidRDefault="001A41C2" w:rsidP="001A41C2">
      <w:pPr>
        <w:pStyle w:val="Prrafodelista"/>
        <w:spacing w:line="480" w:lineRule="auto"/>
        <w:ind w:left="0"/>
        <w:contextualSpacing/>
        <w:jc w:val="both"/>
        <w:rPr>
          <w:b/>
          <w:sz w:val="32"/>
          <w:szCs w:val="32"/>
        </w:rPr>
      </w:pPr>
    </w:p>
    <w:p w:rsidR="00D42B53" w:rsidRDefault="00D42B53" w:rsidP="001A41C2">
      <w:pPr>
        <w:pStyle w:val="Prrafodelista"/>
        <w:spacing w:line="480" w:lineRule="auto"/>
        <w:ind w:left="0"/>
        <w:contextualSpacing/>
        <w:jc w:val="both"/>
        <w:rPr>
          <w:b/>
          <w:sz w:val="32"/>
          <w:szCs w:val="32"/>
        </w:rPr>
      </w:pPr>
    </w:p>
    <w:p w:rsidR="00332F05" w:rsidRPr="00DF1A06" w:rsidRDefault="00332F05" w:rsidP="001A41C2">
      <w:pPr>
        <w:pStyle w:val="Prrafodelista"/>
        <w:spacing w:line="480" w:lineRule="auto"/>
        <w:ind w:left="0"/>
        <w:contextualSpacing/>
        <w:jc w:val="both"/>
        <w:rPr>
          <w:b/>
          <w:sz w:val="32"/>
          <w:szCs w:val="32"/>
        </w:rPr>
      </w:pPr>
    </w:p>
    <w:p w:rsidR="00741332" w:rsidRDefault="00741332" w:rsidP="001A41C2">
      <w:pPr>
        <w:pStyle w:val="Prrafodelista"/>
        <w:spacing w:line="480" w:lineRule="auto"/>
        <w:ind w:left="0"/>
        <w:contextualSpacing/>
        <w:jc w:val="center"/>
        <w:rPr>
          <w:b/>
          <w:sz w:val="32"/>
          <w:szCs w:val="32"/>
        </w:rPr>
      </w:pPr>
    </w:p>
    <w:p w:rsidR="00741332" w:rsidRDefault="00741332"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444D71" w:rsidRDefault="00444D71" w:rsidP="001A41C2">
      <w:pPr>
        <w:pStyle w:val="Prrafodelista"/>
        <w:spacing w:line="480" w:lineRule="auto"/>
        <w:ind w:left="0"/>
        <w:contextualSpacing/>
        <w:jc w:val="center"/>
        <w:rPr>
          <w:b/>
          <w:sz w:val="32"/>
          <w:szCs w:val="32"/>
        </w:rPr>
      </w:pPr>
    </w:p>
    <w:p w:rsidR="00444D71" w:rsidRDefault="00444D71" w:rsidP="001A41C2">
      <w:pPr>
        <w:pStyle w:val="Prrafodelista"/>
        <w:spacing w:line="480" w:lineRule="auto"/>
        <w:ind w:left="0"/>
        <w:contextualSpacing/>
        <w:jc w:val="center"/>
        <w:rPr>
          <w:b/>
          <w:sz w:val="32"/>
          <w:szCs w:val="32"/>
        </w:rPr>
      </w:pPr>
    </w:p>
    <w:p w:rsidR="00444D71" w:rsidRDefault="00444D71" w:rsidP="001A41C2">
      <w:pPr>
        <w:pStyle w:val="Prrafodelista"/>
        <w:spacing w:line="480" w:lineRule="auto"/>
        <w:ind w:left="0"/>
        <w:contextualSpacing/>
        <w:jc w:val="center"/>
        <w:rPr>
          <w:b/>
          <w:sz w:val="32"/>
          <w:szCs w:val="32"/>
        </w:rPr>
      </w:pPr>
    </w:p>
    <w:p w:rsidR="00FA0E28" w:rsidRDefault="00FA0E28" w:rsidP="001A41C2">
      <w:pPr>
        <w:pStyle w:val="Prrafodelista"/>
        <w:spacing w:line="480" w:lineRule="auto"/>
        <w:ind w:left="0"/>
        <w:contextualSpacing/>
        <w:jc w:val="center"/>
        <w:rPr>
          <w:b/>
          <w:sz w:val="32"/>
          <w:szCs w:val="32"/>
        </w:rPr>
      </w:pPr>
    </w:p>
    <w:p w:rsidR="00741332" w:rsidRDefault="00741332" w:rsidP="001A41C2">
      <w:pPr>
        <w:pStyle w:val="Prrafodelista"/>
        <w:spacing w:line="480" w:lineRule="auto"/>
        <w:ind w:left="0"/>
        <w:contextualSpacing/>
        <w:jc w:val="center"/>
        <w:rPr>
          <w:b/>
          <w:sz w:val="32"/>
          <w:szCs w:val="32"/>
        </w:rPr>
      </w:pPr>
    </w:p>
    <w:p w:rsidR="00741332" w:rsidRDefault="00741332" w:rsidP="001A41C2">
      <w:pPr>
        <w:pStyle w:val="Prrafodelista"/>
        <w:spacing w:line="480" w:lineRule="auto"/>
        <w:ind w:left="0"/>
        <w:contextualSpacing/>
        <w:jc w:val="center"/>
        <w:rPr>
          <w:b/>
          <w:sz w:val="32"/>
          <w:szCs w:val="32"/>
        </w:rPr>
      </w:pPr>
    </w:p>
    <w:p w:rsidR="001A41C2" w:rsidRPr="00DF1A06" w:rsidRDefault="001A41C2" w:rsidP="001A41C2">
      <w:pPr>
        <w:pStyle w:val="Prrafodelista"/>
        <w:spacing w:line="480" w:lineRule="auto"/>
        <w:ind w:left="0"/>
        <w:contextualSpacing/>
        <w:jc w:val="center"/>
        <w:rPr>
          <w:b/>
          <w:sz w:val="32"/>
          <w:szCs w:val="32"/>
        </w:rPr>
      </w:pPr>
      <w:r w:rsidRPr="00DF1A06">
        <w:rPr>
          <w:b/>
          <w:sz w:val="32"/>
          <w:szCs w:val="32"/>
        </w:rPr>
        <w:t>Tema IV Resultados de la Gestión del Año</w:t>
      </w:r>
    </w:p>
    <w:p w:rsidR="001A41C2" w:rsidRPr="00DF1A06" w:rsidRDefault="001A41C2" w:rsidP="001A41C2">
      <w:pPr>
        <w:pStyle w:val="Prrafodelista"/>
        <w:spacing w:line="480" w:lineRule="auto"/>
        <w:ind w:left="0"/>
        <w:contextualSpacing/>
        <w:jc w:val="both"/>
        <w:rPr>
          <w:b/>
          <w:sz w:val="28"/>
          <w:szCs w:val="28"/>
        </w:rPr>
      </w:pPr>
    </w:p>
    <w:p w:rsidR="001A41C2" w:rsidRPr="00DF1A06" w:rsidRDefault="001A41C2" w:rsidP="001A41C2">
      <w:pPr>
        <w:pStyle w:val="Prrafodelista"/>
        <w:spacing w:line="480" w:lineRule="auto"/>
        <w:ind w:left="0"/>
        <w:contextualSpacing/>
        <w:jc w:val="both"/>
        <w:rPr>
          <w:b/>
          <w:sz w:val="28"/>
          <w:szCs w:val="28"/>
        </w:rPr>
      </w:pPr>
    </w:p>
    <w:p w:rsidR="00DE3B01" w:rsidRDefault="00DE3B01" w:rsidP="001A41C2">
      <w:pPr>
        <w:spacing w:line="480" w:lineRule="auto"/>
        <w:contextualSpacing/>
        <w:jc w:val="both"/>
        <w:rPr>
          <w:rFonts w:ascii="Times New Roman" w:hAnsi="Times New Roman"/>
          <w:b/>
          <w:sz w:val="28"/>
          <w:szCs w:val="28"/>
        </w:rPr>
      </w:pPr>
    </w:p>
    <w:p w:rsidR="00DE3B01" w:rsidRDefault="00DE3B01" w:rsidP="001A41C2">
      <w:pPr>
        <w:spacing w:line="480" w:lineRule="auto"/>
        <w:contextualSpacing/>
        <w:jc w:val="both"/>
        <w:rPr>
          <w:rFonts w:ascii="Times New Roman" w:hAnsi="Times New Roman"/>
          <w:b/>
          <w:sz w:val="28"/>
          <w:szCs w:val="28"/>
        </w:rPr>
      </w:pPr>
    </w:p>
    <w:p w:rsidR="005E09D7" w:rsidRDefault="005E09D7" w:rsidP="001A41C2">
      <w:pPr>
        <w:spacing w:line="480" w:lineRule="auto"/>
        <w:contextualSpacing/>
        <w:jc w:val="both"/>
        <w:rPr>
          <w:rFonts w:ascii="Times New Roman" w:hAnsi="Times New Roman"/>
          <w:b/>
          <w:sz w:val="28"/>
          <w:szCs w:val="28"/>
        </w:rPr>
      </w:pPr>
    </w:p>
    <w:p w:rsidR="005E09D7" w:rsidRDefault="005E09D7" w:rsidP="001A41C2">
      <w:pPr>
        <w:spacing w:line="480" w:lineRule="auto"/>
        <w:contextualSpacing/>
        <w:jc w:val="both"/>
        <w:rPr>
          <w:rFonts w:ascii="Times New Roman" w:hAnsi="Times New Roman"/>
          <w:b/>
          <w:sz w:val="28"/>
          <w:szCs w:val="28"/>
        </w:rPr>
      </w:pPr>
    </w:p>
    <w:p w:rsidR="005E09D7" w:rsidRDefault="005E09D7" w:rsidP="001A41C2">
      <w:pPr>
        <w:spacing w:line="480" w:lineRule="auto"/>
        <w:contextualSpacing/>
        <w:jc w:val="both"/>
        <w:rPr>
          <w:rFonts w:ascii="Times New Roman" w:hAnsi="Times New Roman"/>
          <w:b/>
          <w:sz w:val="28"/>
          <w:szCs w:val="28"/>
        </w:rPr>
      </w:pPr>
    </w:p>
    <w:p w:rsidR="00133921" w:rsidRDefault="00133921" w:rsidP="001A41C2">
      <w:pPr>
        <w:spacing w:line="480" w:lineRule="auto"/>
        <w:contextualSpacing/>
        <w:jc w:val="both"/>
        <w:rPr>
          <w:rFonts w:ascii="Times New Roman" w:hAnsi="Times New Roman"/>
          <w:b/>
          <w:sz w:val="28"/>
          <w:szCs w:val="28"/>
        </w:rPr>
      </w:pPr>
    </w:p>
    <w:p w:rsidR="00133921" w:rsidRDefault="00133921" w:rsidP="001A41C2">
      <w:pPr>
        <w:spacing w:line="480" w:lineRule="auto"/>
        <w:contextualSpacing/>
        <w:jc w:val="both"/>
        <w:rPr>
          <w:rFonts w:ascii="Times New Roman" w:hAnsi="Times New Roman"/>
          <w:b/>
          <w:sz w:val="28"/>
          <w:szCs w:val="28"/>
        </w:rPr>
      </w:pPr>
    </w:p>
    <w:p w:rsidR="00133921" w:rsidRDefault="00133921" w:rsidP="001A41C2">
      <w:pPr>
        <w:spacing w:line="480" w:lineRule="auto"/>
        <w:contextualSpacing/>
        <w:jc w:val="both"/>
        <w:rPr>
          <w:rFonts w:ascii="Times New Roman" w:hAnsi="Times New Roman"/>
          <w:b/>
          <w:sz w:val="28"/>
          <w:szCs w:val="28"/>
        </w:rPr>
      </w:pPr>
    </w:p>
    <w:p w:rsidR="001A41C2" w:rsidRPr="00DF1A06" w:rsidRDefault="001A41C2" w:rsidP="00741332">
      <w:pPr>
        <w:numPr>
          <w:ilvl w:val="0"/>
          <w:numId w:val="33"/>
        </w:numPr>
        <w:spacing w:line="480" w:lineRule="auto"/>
        <w:contextualSpacing/>
        <w:rPr>
          <w:rFonts w:ascii="Times New Roman" w:hAnsi="Times New Roman"/>
          <w:b/>
          <w:sz w:val="32"/>
          <w:szCs w:val="32"/>
        </w:rPr>
      </w:pPr>
      <w:r w:rsidRPr="00DF1A06">
        <w:rPr>
          <w:rFonts w:ascii="Times New Roman" w:hAnsi="Times New Roman"/>
          <w:b/>
          <w:sz w:val="32"/>
          <w:szCs w:val="32"/>
        </w:rPr>
        <w:lastRenderedPageBreak/>
        <w:t xml:space="preserve"> Resultados de la Gestión del Año </w:t>
      </w:r>
    </w:p>
    <w:p w:rsidR="001A41C2" w:rsidRDefault="001A41C2" w:rsidP="00CE51F7">
      <w:pPr>
        <w:pStyle w:val="Prrafodelista"/>
        <w:numPr>
          <w:ilvl w:val="0"/>
          <w:numId w:val="3"/>
        </w:numPr>
        <w:tabs>
          <w:tab w:val="left" w:pos="426"/>
        </w:tabs>
        <w:spacing w:line="480" w:lineRule="auto"/>
        <w:ind w:left="0"/>
        <w:rPr>
          <w:b/>
          <w:sz w:val="28"/>
          <w:szCs w:val="28"/>
        </w:rPr>
      </w:pPr>
      <w:r w:rsidRPr="00601240">
        <w:rPr>
          <w:b/>
          <w:sz w:val="28"/>
          <w:szCs w:val="28"/>
        </w:rPr>
        <w:t xml:space="preserve">Metas </w:t>
      </w:r>
      <w:r w:rsidR="00AB7E48">
        <w:rPr>
          <w:b/>
          <w:sz w:val="28"/>
          <w:szCs w:val="28"/>
        </w:rPr>
        <w:t>Institucionales</w:t>
      </w:r>
    </w:p>
    <w:p w:rsidR="004E7B08" w:rsidRDefault="00C4069A" w:rsidP="008716E1">
      <w:pPr>
        <w:pStyle w:val="Prrafodelista"/>
        <w:tabs>
          <w:tab w:val="left" w:pos="426"/>
        </w:tabs>
        <w:spacing w:line="480" w:lineRule="auto"/>
        <w:ind w:left="0"/>
        <w:jc w:val="both"/>
      </w:pPr>
      <w:r>
        <w:tab/>
      </w:r>
      <w:r w:rsidR="00663630">
        <w:t>El INTRANT como institución recién creada</w:t>
      </w:r>
      <w:r w:rsidR="008716E1">
        <w:t xml:space="preserve">, trabaja en la elaboración </w:t>
      </w:r>
      <w:r w:rsidR="00133921">
        <w:t>del Plan</w:t>
      </w:r>
      <w:r w:rsidR="008716E1">
        <w:t xml:space="preserve"> Estratégico Institucional 2018-2022, con </w:t>
      </w:r>
      <w:r w:rsidR="00080450">
        <w:t>el objetivo</w:t>
      </w:r>
      <w:r w:rsidR="008716E1">
        <w:t xml:space="preserve"> c</w:t>
      </w:r>
      <w:r w:rsidR="008716E1" w:rsidRPr="008716E1">
        <w:t xml:space="preserve">ontribuir al desarrollo de la calidad de vida de la sociedad dominicana, mediante el diseño </w:t>
      </w:r>
      <w:r w:rsidR="00C81D12">
        <w:t xml:space="preserve">e implementación </w:t>
      </w:r>
      <w:r w:rsidR="008716E1" w:rsidRPr="008716E1">
        <w:t>de políticas, lineamientos y propuestas de acción</w:t>
      </w:r>
      <w:r w:rsidR="008716E1">
        <w:t>,</w:t>
      </w:r>
      <w:r w:rsidR="008716E1" w:rsidRPr="008716E1">
        <w:t xml:space="preserve"> que resignifiquen la movilidad terrestre de personas y de mercancías, desde una perspectiva amigable con el medio ambiente.</w:t>
      </w:r>
    </w:p>
    <w:p w:rsidR="008716E1" w:rsidRDefault="00C4069A" w:rsidP="008716E1">
      <w:pPr>
        <w:pStyle w:val="Prrafodelista"/>
        <w:tabs>
          <w:tab w:val="left" w:pos="426"/>
        </w:tabs>
        <w:spacing w:line="480" w:lineRule="auto"/>
        <w:ind w:left="0"/>
        <w:jc w:val="both"/>
      </w:pPr>
      <w:r>
        <w:tab/>
      </w:r>
      <w:r w:rsidR="008716E1">
        <w:t xml:space="preserve">Encaminado al cumplimiento de este objetivo, </w:t>
      </w:r>
      <w:r w:rsidR="00152605">
        <w:t xml:space="preserve">la institución </w:t>
      </w:r>
      <w:r w:rsidR="008716E1">
        <w:t>apunta a las siguientes conquistas:</w:t>
      </w:r>
    </w:p>
    <w:p w:rsidR="00C13BF6" w:rsidRDefault="00C13BF6" w:rsidP="008716E1">
      <w:pPr>
        <w:pStyle w:val="Prrafodelista"/>
        <w:tabs>
          <w:tab w:val="left" w:pos="426"/>
        </w:tabs>
        <w:spacing w:line="480" w:lineRule="auto"/>
        <w:ind w:left="0"/>
        <w:jc w:val="both"/>
      </w:pPr>
    </w:p>
    <w:p w:rsidR="00575A09" w:rsidRPr="00E33E78" w:rsidRDefault="008716E1" w:rsidP="00CE51F7">
      <w:pPr>
        <w:pStyle w:val="Prrafodelista"/>
        <w:numPr>
          <w:ilvl w:val="0"/>
          <w:numId w:val="10"/>
        </w:numPr>
        <w:tabs>
          <w:tab w:val="left" w:pos="426"/>
        </w:tabs>
        <w:spacing w:line="480" w:lineRule="auto"/>
        <w:jc w:val="both"/>
      </w:pPr>
      <w:r>
        <w:rPr>
          <w:lang w:val="es-CR"/>
        </w:rPr>
        <w:t>T</w:t>
      </w:r>
      <w:r w:rsidRPr="008716E1">
        <w:rPr>
          <w:lang w:val="es-CR"/>
        </w:rPr>
        <w:t xml:space="preserve">ransformar la </w:t>
      </w:r>
      <w:r w:rsidR="00152605" w:rsidRPr="008716E1">
        <w:rPr>
          <w:lang w:val="es-CR"/>
        </w:rPr>
        <w:t xml:space="preserve">Movilidad Terrestre </w:t>
      </w:r>
      <w:r w:rsidRPr="008716E1">
        <w:rPr>
          <w:lang w:val="es-CR"/>
        </w:rPr>
        <w:t>predominante en la República Dominicana</w:t>
      </w:r>
      <w:r w:rsidR="00C9561E">
        <w:rPr>
          <w:lang w:val="es-CR"/>
        </w:rPr>
        <w:t>,</w:t>
      </w:r>
      <w:r w:rsidRPr="008716E1">
        <w:rPr>
          <w:lang w:val="es-CR"/>
        </w:rPr>
        <w:t xml:space="preserve"> hacia una de mayor énfasis en el </w:t>
      </w:r>
      <w:r w:rsidR="00C9561E" w:rsidRPr="008716E1">
        <w:rPr>
          <w:lang w:val="es-CR"/>
        </w:rPr>
        <w:t xml:space="preserve">Transporte Público </w:t>
      </w:r>
      <w:r w:rsidR="000C0509">
        <w:rPr>
          <w:lang w:val="es-CR"/>
        </w:rPr>
        <w:t>de Pasajeros</w:t>
      </w:r>
      <w:r w:rsidRPr="008716E1">
        <w:rPr>
          <w:lang w:val="es-CR"/>
        </w:rPr>
        <w:t xml:space="preserve"> y de mayor integración con el </w:t>
      </w:r>
      <w:r w:rsidR="00C9561E" w:rsidRPr="008716E1">
        <w:rPr>
          <w:lang w:val="es-CR"/>
        </w:rPr>
        <w:t xml:space="preserve">Desarrollo Urbano </w:t>
      </w:r>
      <w:r w:rsidRPr="008716E1">
        <w:rPr>
          <w:lang w:val="es-CR"/>
        </w:rPr>
        <w:t xml:space="preserve">y entre modos de transporte, de </w:t>
      </w:r>
      <w:r w:rsidR="00C9561E">
        <w:rPr>
          <w:lang w:val="es-CR"/>
        </w:rPr>
        <w:t>tal forma</w:t>
      </w:r>
      <w:r w:rsidRPr="008716E1">
        <w:rPr>
          <w:lang w:val="es-CR"/>
        </w:rPr>
        <w:t xml:space="preserve"> que se puedan atender, de mejor manera, las necesidades actuales y futuras de traslado de los ciudadanos.</w:t>
      </w:r>
    </w:p>
    <w:p w:rsidR="00E33E78" w:rsidRPr="00575A09" w:rsidRDefault="00E33E78" w:rsidP="00E33E78">
      <w:pPr>
        <w:pStyle w:val="Prrafodelista"/>
        <w:tabs>
          <w:tab w:val="left" w:pos="426"/>
        </w:tabs>
        <w:spacing w:line="480" w:lineRule="auto"/>
        <w:jc w:val="both"/>
      </w:pPr>
    </w:p>
    <w:p w:rsidR="00DB2B49" w:rsidRPr="00E33E78" w:rsidRDefault="008716E1" w:rsidP="000F11D7">
      <w:pPr>
        <w:pStyle w:val="Prrafodelista"/>
        <w:numPr>
          <w:ilvl w:val="0"/>
          <w:numId w:val="10"/>
        </w:numPr>
        <w:tabs>
          <w:tab w:val="left" w:pos="426"/>
        </w:tabs>
        <w:spacing w:line="480" w:lineRule="auto"/>
        <w:jc w:val="both"/>
      </w:pPr>
      <w:r w:rsidRPr="008716E1">
        <w:rPr>
          <w:lang w:val="es-CR"/>
        </w:rPr>
        <w:t xml:space="preserve">Desarrollar un sistema de </w:t>
      </w:r>
      <w:r w:rsidR="00F03BAC" w:rsidRPr="008716E1">
        <w:rPr>
          <w:lang w:val="es-CR"/>
        </w:rPr>
        <w:t xml:space="preserve">Movilidad Terrestre </w:t>
      </w:r>
      <w:r w:rsidRPr="008716E1">
        <w:rPr>
          <w:lang w:val="es-CR"/>
        </w:rPr>
        <w:t xml:space="preserve">basado en ejes de paso prioritario para el </w:t>
      </w:r>
      <w:r w:rsidR="00F03BAC" w:rsidRPr="008716E1">
        <w:rPr>
          <w:lang w:val="es-CR"/>
        </w:rPr>
        <w:t xml:space="preserve">Transporte Público </w:t>
      </w:r>
      <w:r w:rsidR="00CF575C">
        <w:rPr>
          <w:lang w:val="es-CR"/>
        </w:rPr>
        <w:t>de Pasajeros,</w:t>
      </w:r>
      <w:r w:rsidR="00F03BAC" w:rsidRPr="008716E1">
        <w:rPr>
          <w:lang w:val="es-CR"/>
        </w:rPr>
        <w:t xml:space="preserve"> </w:t>
      </w:r>
      <w:r w:rsidRPr="008716E1">
        <w:rPr>
          <w:lang w:val="es-CR"/>
        </w:rPr>
        <w:t>frente al vehículo privado, que incluya la transformación de las principales rutas existentes</w:t>
      </w:r>
      <w:r w:rsidR="00F03BAC">
        <w:rPr>
          <w:lang w:val="es-CR"/>
        </w:rPr>
        <w:t>,</w:t>
      </w:r>
      <w:r w:rsidRPr="008716E1">
        <w:rPr>
          <w:lang w:val="es-CR"/>
        </w:rPr>
        <w:t xml:space="preserve"> bajo una nueva cultura empresarial que garantice </w:t>
      </w:r>
      <w:r w:rsidR="00D90141">
        <w:rPr>
          <w:lang w:val="es-CR"/>
        </w:rPr>
        <w:t>calidad y seguridad</w:t>
      </w:r>
      <w:r w:rsidRPr="008716E1">
        <w:rPr>
          <w:lang w:val="es-CR"/>
        </w:rPr>
        <w:t xml:space="preserve"> para la población.</w:t>
      </w:r>
    </w:p>
    <w:p w:rsidR="00E33E78" w:rsidRDefault="00E33E78" w:rsidP="00E33E78">
      <w:pPr>
        <w:pStyle w:val="Prrafodelista"/>
      </w:pPr>
    </w:p>
    <w:p w:rsidR="00E33E78" w:rsidRPr="00E33E78" w:rsidRDefault="00E33E78" w:rsidP="00E33E78">
      <w:pPr>
        <w:pStyle w:val="Prrafodelista"/>
        <w:tabs>
          <w:tab w:val="left" w:pos="426"/>
        </w:tabs>
        <w:spacing w:line="480" w:lineRule="auto"/>
        <w:jc w:val="both"/>
      </w:pPr>
    </w:p>
    <w:p w:rsidR="00E33E78" w:rsidRDefault="00E33E78" w:rsidP="00E33E78">
      <w:pPr>
        <w:pStyle w:val="Prrafodelista"/>
      </w:pPr>
    </w:p>
    <w:p w:rsidR="008716E1" w:rsidRPr="00E33E78" w:rsidRDefault="008716E1" w:rsidP="00E33E78">
      <w:pPr>
        <w:pStyle w:val="Prrafodelista"/>
        <w:numPr>
          <w:ilvl w:val="0"/>
          <w:numId w:val="10"/>
        </w:numPr>
        <w:tabs>
          <w:tab w:val="left" w:pos="426"/>
        </w:tabs>
        <w:spacing w:line="480" w:lineRule="auto"/>
        <w:jc w:val="both"/>
      </w:pPr>
      <w:r w:rsidRPr="00E33E78">
        <w:rPr>
          <w:lang w:val="es-CR"/>
        </w:rPr>
        <w:t>Definir políticas de gestión de la demanda de transporte</w:t>
      </w:r>
      <w:r w:rsidR="001A65E7" w:rsidRPr="00E33E78">
        <w:rPr>
          <w:lang w:val="es-CR"/>
        </w:rPr>
        <w:t>,</w:t>
      </w:r>
      <w:r w:rsidRPr="00E33E78">
        <w:rPr>
          <w:lang w:val="es-CR"/>
        </w:rPr>
        <w:t xml:space="preserve"> que incentiven y prioricen el uso de modos sostenibles (transporte masivo y transporte no motorizado) y también conduzcan a una mejor gestión del </w:t>
      </w:r>
      <w:r w:rsidR="00052EC7" w:rsidRPr="00E33E78">
        <w:rPr>
          <w:lang w:val="es-CR"/>
        </w:rPr>
        <w:t xml:space="preserve">Transporte </w:t>
      </w:r>
      <w:r w:rsidRPr="00E33E78">
        <w:rPr>
          <w:lang w:val="es-CR"/>
        </w:rPr>
        <w:t xml:space="preserve">de </w:t>
      </w:r>
      <w:r w:rsidR="00052EC7" w:rsidRPr="00E33E78">
        <w:rPr>
          <w:lang w:val="es-CR"/>
        </w:rPr>
        <w:t>Carga</w:t>
      </w:r>
      <w:r w:rsidRPr="00E33E78">
        <w:rPr>
          <w:lang w:val="es-CR"/>
        </w:rPr>
        <w:t>.</w:t>
      </w:r>
    </w:p>
    <w:p w:rsidR="008716E1" w:rsidRPr="008716E1" w:rsidRDefault="008716E1" w:rsidP="00052EC7">
      <w:pPr>
        <w:pStyle w:val="Prrafodelista"/>
        <w:tabs>
          <w:tab w:val="left" w:pos="426"/>
        </w:tabs>
        <w:spacing w:line="480" w:lineRule="auto"/>
        <w:jc w:val="both"/>
      </w:pPr>
    </w:p>
    <w:p w:rsidR="008716E1" w:rsidRDefault="00575A09" w:rsidP="00CE51F7">
      <w:pPr>
        <w:pStyle w:val="Prrafodelista"/>
        <w:numPr>
          <w:ilvl w:val="0"/>
          <w:numId w:val="10"/>
        </w:numPr>
        <w:tabs>
          <w:tab w:val="left" w:pos="426"/>
        </w:tabs>
        <w:spacing w:line="480" w:lineRule="auto"/>
        <w:jc w:val="both"/>
        <w:rPr>
          <w:lang w:val="es-CR"/>
        </w:rPr>
      </w:pPr>
      <w:r>
        <w:t>D</w:t>
      </w:r>
      <w:r w:rsidR="00052EC7" w:rsidRPr="008716E1">
        <w:rPr>
          <w:lang w:val="es-CR"/>
        </w:rPr>
        <w:t>esarrollar</w:t>
      </w:r>
      <w:r w:rsidR="008716E1" w:rsidRPr="008716E1">
        <w:rPr>
          <w:lang w:val="es-CR"/>
        </w:rPr>
        <w:t xml:space="preserve"> l</w:t>
      </w:r>
      <w:r w:rsidR="00052EC7">
        <w:rPr>
          <w:lang w:val="es-CR"/>
        </w:rPr>
        <w:t>a</w:t>
      </w:r>
      <w:r w:rsidR="008716E1" w:rsidRPr="008716E1">
        <w:rPr>
          <w:lang w:val="es-CR"/>
        </w:rPr>
        <w:t>s normas y reglamentos que rijan el tránsito y transporte de carga y</w:t>
      </w:r>
      <w:r w:rsidR="0048346D">
        <w:rPr>
          <w:lang w:val="es-CR"/>
        </w:rPr>
        <w:t xml:space="preserve"> de</w:t>
      </w:r>
      <w:r w:rsidR="008716E1" w:rsidRPr="008716E1">
        <w:rPr>
          <w:lang w:val="es-CR"/>
        </w:rPr>
        <w:t xml:space="preserve"> pasajeros, así como el transporte no motorizado</w:t>
      </w:r>
      <w:r w:rsidR="0048346D">
        <w:rPr>
          <w:lang w:val="es-CR"/>
        </w:rPr>
        <w:t>,</w:t>
      </w:r>
      <w:r w:rsidR="008716E1" w:rsidRPr="008716E1">
        <w:rPr>
          <w:lang w:val="es-CR"/>
        </w:rPr>
        <w:t xml:space="preserve"> en armonía con el medio ambiente y asegurando una mejora en la calidad de vida de los ciudadanos.</w:t>
      </w:r>
    </w:p>
    <w:p w:rsidR="008716E1" w:rsidRDefault="008716E1" w:rsidP="008716E1">
      <w:pPr>
        <w:pStyle w:val="Prrafodelista"/>
        <w:rPr>
          <w:lang w:val="es-CR"/>
        </w:rPr>
      </w:pPr>
    </w:p>
    <w:p w:rsidR="008716E1" w:rsidRDefault="008716E1" w:rsidP="00CE51F7">
      <w:pPr>
        <w:pStyle w:val="Prrafodelista"/>
        <w:numPr>
          <w:ilvl w:val="0"/>
          <w:numId w:val="10"/>
        </w:numPr>
        <w:tabs>
          <w:tab w:val="left" w:pos="426"/>
        </w:tabs>
        <w:spacing w:line="480" w:lineRule="auto"/>
        <w:jc w:val="both"/>
        <w:rPr>
          <w:lang w:val="es-CR"/>
        </w:rPr>
      </w:pPr>
      <w:r w:rsidRPr="008716E1">
        <w:rPr>
          <w:lang w:val="es-CR"/>
        </w:rPr>
        <w:t xml:space="preserve">Promover la participación ciudadana en el proceso de transformación de la </w:t>
      </w:r>
      <w:r w:rsidR="0048346D" w:rsidRPr="008716E1">
        <w:rPr>
          <w:lang w:val="es-CR"/>
        </w:rPr>
        <w:t xml:space="preserve">Movilidad Terrestre </w:t>
      </w:r>
      <w:r w:rsidRPr="008716E1">
        <w:rPr>
          <w:lang w:val="es-CR"/>
        </w:rPr>
        <w:t>hacia una condición de mayor integración, eficiencia y adecuada atención de las necesidades de la población.</w:t>
      </w:r>
    </w:p>
    <w:p w:rsidR="008716E1" w:rsidRDefault="008716E1" w:rsidP="008716E1">
      <w:pPr>
        <w:pStyle w:val="Prrafodelista"/>
        <w:rPr>
          <w:lang w:val="es-CR"/>
        </w:rPr>
      </w:pPr>
    </w:p>
    <w:p w:rsidR="008716E1" w:rsidRDefault="008716E1" w:rsidP="00CE51F7">
      <w:pPr>
        <w:pStyle w:val="Prrafodelista"/>
        <w:numPr>
          <w:ilvl w:val="0"/>
          <w:numId w:val="10"/>
        </w:numPr>
        <w:tabs>
          <w:tab w:val="left" w:pos="426"/>
        </w:tabs>
        <w:spacing w:line="480" w:lineRule="auto"/>
        <w:jc w:val="both"/>
        <w:rPr>
          <w:lang w:val="es-CR"/>
        </w:rPr>
      </w:pPr>
      <w:r w:rsidRPr="00C65C93">
        <w:rPr>
          <w:lang w:val="es-CR"/>
        </w:rPr>
        <w:t xml:space="preserve">Promover el uso de </w:t>
      </w:r>
      <w:r w:rsidR="002579F3" w:rsidRPr="00C65C93">
        <w:rPr>
          <w:lang w:val="es-CR"/>
        </w:rPr>
        <w:t xml:space="preserve">Modos Masivos </w:t>
      </w:r>
      <w:r w:rsidR="002579F3">
        <w:rPr>
          <w:lang w:val="es-CR"/>
        </w:rPr>
        <w:t>d</w:t>
      </w:r>
      <w:r w:rsidR="002579F3" w:rsidRPr="00C65C93">
        <w:rPr>
          <w:lang w:val="es-CR"/>
        </w:rPr>
        <w:t>e Movilidad Terrestre</w:t>
      </w:r>
      <w:r w:rsidR="00A76FE6">
        <w:rPr>
          <w:lang w:val="es-CR"/>
        </w:rPr>
        <w:t>,</w:t>
      </w:r>
      <w:r w:rsidRPr="00C65C93">
        <w:rPr>
          <w:lang w:val="es-CR"/>
        </w:rPr>
        <w:t xml:space="preserve"> frente a modos individualizados, para lograr un uso más eficiente de la infraestructura vial disponible y reducir los </w:t>
      </w:r>
      <w:r w:rsidR="00FB5682">
        <w:rPr>
          <w:lang w:val="es-CR"/>
        </w:rPr>
        <w:t>congestionamientos vehiculares en las ciudades</w:t>
      </w:r>
      <w:r w:rsidRPr="00C65C93">
        <w:rPr>
          <w:lang w:val="es-CR"/>
        </w:rPr>
        <w:t>.</w:t>
      </w:r>
    </w:p>
    <w:p w:rsidR="00C65C93" w:rsidRDefault="00C65C93" w:rsidP="00C65C93">
      <w:pPr>
        <w:pStyle w:val="Prrafodelista"/>
        <w:rPr>
          <w:lang w:val="es-CR"/>
        </w:rPr>
      </w:pPr>
    </w:p>
    <w:p w:rsidR="008716E1" w:rsidRPr="00C65C93" w:rsidRDefault="008716E1" w:rsidP="00CE51F7">
      <w:pPr>
        <w:pStyle w:val="Prrafodelista"/>
        <w:numPr>
          <w:ilvl w:val="0"/>
          <w:numId w:val="10"/>
        </w:numPr>
        <w:tabs>
          <w:tab w:val="left" w:pos="426"/>
        </w:tabs>
        <w:spacing w:line="480" w:lineRule="auto"/>
        <w:jc w:val="both"/>
        <w:rPr>
          <w:lang w:val="es-CR"/>
        </w:rPr>
      </w:pPr>
      <w:r w:rsidRPr="00C65C93">
        <w:rPr>
          <w:lang w:val="es-CR"/>
        </w:rPr>
        <w:t xml:space="preserve">Desarrollar políticas y estrategias </w:t>
      </w:r>
      <w:r w:rsidR="00043BD1">
        <w:rPr>
          <w:lang w:val="es-CR"/>
        </w:rPr>
        <w:t>que garanticen</w:t>
      </w:r>
      <w:r w:rsidRPr="00C65C93">
        <w:rPr>
          <w:lang w:val="es-CR"/>
        </w:rPr>
        <w:t xml:space="preserve"> la </w:t>
      </w:r>
      <w:r w:rsidR="00A76FE6" w:rsidRPr="00C65C93">
        <w:rPr>
          <w:lang w:val="es-CR"/>
        </w:rPr>
        <w:t xml:space="preserve">Seguridad Vial </w:t>
      </w:r>
      <w:r w:rsidRPr="00C65C93">
        <w:rPr>
          <w:lang w:val="es-CR"/>
        </w:rPr>
        <w:t>y promuevan una mejor gestión del tránsito</w:t>
      </w:r>
      <w:r w:rsidR="00F72B32">
        <w:rPr>
          <w:lang w:val="es-CR"/>
        </w:rPr>
        <w:t xml:space="preserve"> y del transporte.</w:t>
      </w:r>
    </w:p>
    <w:p w:rsidR="005F0E0A" w:rsidRDefault="005F0E0A" w:rsidP="00965310">
      <w:pPr>
        <w:pStyle w:val="Prrafodelista"/>
        <w:tabs>
          <w:tab w:val="left" w:pos="426"/>
        </w:tabs>
        <w:spacing w:line="480" w:lineRule="auto"/>
        <w:ind w:left="360"/>
        <w:jc w:val="both"/>
      </w:pPr>
    </w:p>
    <w:p w:rsidR="00965310" w:rsidRDefault="00965310" w:rsidP="00965310">
      <w:pPr>
        <w:pStyle w:val="Prrafodelista"/>
        <w:tabs>
          <w:tab w:val="left" w:pos="426"/>
        </w:tabs>
        <w:spacing w:line="480" w:lineRule="auto"/>
        <w:ind w:left="360"/>
        <w:jc w:val="both"/>
      </w:pPr>
    </w:p>
    <w:p w:rsidR="00965310" w:rsidRDefault="00965310" w:rsidP="00965310">
      <w:pPr>
        <w:pStyle w:val="Prrafodelista"/>
        <w:tabs>
          <w:tab w:val="left" w:pos="426"/>
        </w:tabs>
        <w:spacing w:line="480" w:lineRule="auto"/>
        <w:ind w:left="360"/>
        <w:jc w:val="both"/>
      </w:pPr>
    </w:p>
    <w:p w:rsidR="00965310" w:rsidRDefault="00965310" w:rsidP="00965310">
      <w:pPr>
        <w:pStyle w:val="Prrafodelista"/>
        <w:tabs>
          <w:tab w:val="left" w:pos="426"/>
        </w:tabs>
        <w:spacing w:line="480" w:lineRule="auto"/>
        <w:ind w:left="360"/>
        <w:jc w:val="both"/>
      </w:pPr>
    </w:p>
    <w:p w:rsidR="00965310" w:rsidRPr="00A07538" w:rsidRDefault="00965310" w:rsidP="00965310">
      <w:pPr>
        <w:pStyle w:val="Prrafodelista"/>
        <w:tabs>
          <w:tab w:val="left" w:pos="426"/>
        </w:tabs>
        <w:spacing w:line="480" w:lineRule="auto"/>
        <w:ind w:left="360"/>
        <w:jc w:val="both"/>
      </w:pPr>
    </w:p>
    <w:p w:rsidR="004C0011" w:rsidRPr="006C40B5" w:rsidRDefault="004C0011" w:rsidP="00CE51F7">
      <w:pPr>
        <w:pStyle w:val="Prrafodelista"/>
        <w:numPr>
          <w:ilvl w:val="0"/>
          <w:numId w:val="3"/>
        </w:numPr>
        <w:tabs>
          <w:tab w:val="left" w:pos="426"/>
        </w:tabs>
        <w:rPr>
          <w:b/>
          <w:bCs/>
          <w:sz w:val="28"/>
          <w:szCs w:val="28"/>
        </w:rPr>
      </w:pPr>
      <w:r w:rsidRPr="006C40B5">
        <w:rPr>
          <w:b/>
          <w:bCs/>
          <w:sz w:val="28"/>
          <w:szCs w:val="28"/>
        </w:rPr>
        <w:lastRenderedPageBreak/>
        <w:t>Indicadores de Gestión</w:t>
      </w:r>
    </w:p>
    <w:p w:rsidR="00576710" w:rsidRPr="00576710" w:rsidRDefault="00576710" w:rsidP="00576710">
      <w:pPr>
        <w:pStyle w:val="Prrafodelista"/>
        <w:tabs>
          <w:tab w:val="left" w:pos="426"/>
        </w:tabs>
        <w:ind w:left="360"/>
        <w:rPr>
          <w:b/>
          <w:bCs/>
        </w:rPr>
      </w:pPr>
    </w:p>
    <w:p w:rsidR="00576710" w:rsidRDefault="00F20718" w:rsidP="00576710">
      <w:pPr>
        <w:pStyle w:val="Prrafodelista"/>
        <w:tabs>
          <w:tab w:val="left" w:pos="426"/>
        </w:tabs>
        <w:spacing w:line="480" w:lineRule="auto"/>
        <w:ind w:left="426"/>
        <w:jc w:val="both"/>
      </w:pPr>
      <w:r>
        <w:tab/>
      </w:r>
      <w:r w:rsidR="00576710" w:rsidRPr="00576710">
        <w:t>Los indicadores que</w:t>
      </w:r>
      <w:r w:rsidR="00DB0007">
        <w:t xml:space="preserve"> </w:t>
      </w:r>
      <w:r w:rsidR="00E95D46">
        <w:t xml:space="preserve">medirán </w:t>
      </w:r>
      <w:r w:rsidR="00E95D46" w:rsidRPr="00576710">
        <w:t>el</w:t>
      </w:r>
      <w:r w:rsidR="00DB0007">
        <w:t xml:space="preserve"> logro de </w:t>
      </w:r>
      <w:r w:rsidR="00576710" w:rsidRPr="00576710">
        <w:t>l</w:t>
      </w:r>
      <w:r w:rsidR="00576710">
        <w:t>os objetivos de la institución son:</w:t>
      </w:r>
    </w:p>
    <w:p w:rsidR="00576710" w:rsidRPr="00576710" w:rsidRDefault="00576710" w:rsidP="00DB0007">
      <w:pPr>
        <w:pStyle w:val="Prrafodelista"/>
        <w:tabs>
          <w:tab w:val="left" w:pos="426"/>
        </w:tabs>
        <w:spacing w:line="480" w:lineRule="auto"/>
        <w:ind w:left="426"/>
        <w:jc w:val="both"/>
      </w:pPr>
      <w:r>
        <w:t>1.-</w:t>
      </w:r>
      <w:r w:rsidRPr="00576710">
        <w:t xml:space="preserve">Tasa de Mortalidad Nacional por </w:t>
      </w:r>
      <w:r>
        <w:t xml:space="preserve">cada </w:t>
      </w:r>
      <w:r w:rsidRPr="00576710">
        <w:t>100 mil habitantes a causa del tránsito</w:t>
      </w:r>
      <w:r>
        <w:t>.</w:t>
      </w:r>
      <w:r w:rsidRPr="00576710">
        <w:tab/>
      </w:r>
    </w:p>
    <w:p w:rsidR="00576710" w:rsidRPr="00576710" w:rsidRDefault="00576710" w:rsidP="00576710">
      <w:pPr>
        <w:pStyle w:val="Prrafodelista"/>
        <w:tabs>
          <w:tab w:val="left" w:pos="426"/>
        </w:tabs>
        <w:spacing w:line="480" w:lineRule="auto"/>
        <w:ind w:left="426"/>
        <w:jc w:val="both"/>
      </w:pPr>
      <w:r w:rsidRPr="00576710">
        <w:t>2</w:t>
      </w:r>
      <w:r w:rsidRPr="00576710">
        <w:tab/>
        <w:t>Número de lesionados a causa del tránsito</w:t>
      </w:r>
      <w:r w:rsidR="00DB0007">
        <w:t>.</w:t>
      </w:r>
      <w:r w:rsidRPr="00576710">
        <w:tab/>
      </w:r>
      <w:r w:rsidRPr="00576710">
        <w:tab/>
        <w:t xml:space="preserve"> </w:t>
      </w:r>
    </w:p>
    <w:p w:rsidR="00576710" w:rsidRPr="00576710" w:rsidRDefault="00576710" w:rsidP="00576710">
      <w:pPr>
        <w:pStyle w:val="Prrafodelista"/>
        <w:tabs>
          <w:tab w:val="left" w:pos="426"/>
        </w:tabs>
        <w:spacing w:line="480" w:lineRule="auto"/>
        <w:ind w:left="426"/>
        <w:jc w:val="both"/>
      </w:pPr>
      <w:r w:rsidRPr="00576710">
        <w:t>3</w:t>
      </w:r>
      <w:r w:rsidRPr="00576710">
        <w:tab/>
        <w:t xml:space="preserve">Cantidad de </w:t>
      </w:r>
      <w:r w:rsidR="00C84358">
        <w:t xml:space="preserve">Siniestros </w:t>
      </w:r>
      <w:r w:rsidRPr="00576710">
        <w:t>V</w:t>
      </w:r>
      <w:r w:rsidR="00C84358">
        <w:t>iales.</w:t>
      </w:r>
      <w:r w:rsidRPr="00576710">
        <w:tab/>
      </w:r>
      <w:r w:rsidRPr="00576710">
        <w:tab/>
        <w:t xml:space="preserve"> </w:t>
      </w:r>
    </w:p>
    <w:p w:rsidR="00576710" w:rsidRPr="00576710" w:rsidRDefault="00576710" w:rsidP="00576710">
      <w:pPr>
        <w:pStyle w:val="Prrafodelista"/>
        <w:tabs>
          <w:tab w:val="left" w:pos="426"/>
        </w:tabs>
        <w:spacing w:line="480" w:lineRule="auto"/>
        <w:ind w:left="426"/>
        <w:jc w:val="both"/>
      </w:pPr>
      <w:r w:rsidRPr="00576710">
        <w:t>4</w:t>
      </w:r>
      <w:r w:rsidRPr="00576710">
        <w:tab/>
        <w:t xml:space="preserve">Cantidad de Contravenciones </w:t>
      </w:r>
      <w:r w:rsidR="00DB0007">
        <w:t xml:space="preserve">de </w:t>
      </w:r>
      <w:r w:rsidRPr="00576710">
        <w:t>Vehículos</w:t>
      </w:r>
      <w:r w:rsidRPr="00576710">
        <w:tab/>
      </w:r>
      <w:r w:rsidR="00DB0007">
        <w:t>.</w:t>
      </w:r>
      <w:r w:rsidRPr="00576710">
        <w:tab/>
        <w:t xml:space="preserve"> </w:t>
      </w:r>
    </w:p>
    <w:p w:rsidR="00576710" w:rsidRPr="00576710" w:rsidRDefault="00576710" w:rsidP="00576710">
      <w:pPr>
        <w:pStyle w:val="Prrafodelista"/>
        <w:tabs>
          <w:tab w:val="left" w:pos="426"/>
        </w:tabs>
        <w:spacing w:line="480" w:lineRule="auto"/>
        <w:ind w:left="426"/>
        <w:jc w:val="both"/>
      </w:pPr>
      <w:r w:rsidRPr="00576710">
        <w:t>5</w:t>
      </w:r>
      <w:r w:rsidRPr="00576710">
        <w:tab/>
      </w:r>
      <w:r w:rsidR="007D1AAB">
        <w:t>Porcentaje</w:t>
      </w:r>
      <w:r w:rsidR="00DB0007">
        <w:t xml:space="preserve"> de </w:t>
      </w:r>
      <w:r w:rsidRPr="00576710">
        <w:t>Cobro</w:t>
      </w:r>
      <w:r w:rsidR="00DB0007">
        <w:t>s</w:t>
      </w:r>
      <w:r w:rsidRPr="00576710">
        <w:t xml:space="preserve"> de Contravenciones</w:t>
      </w:r>
      <w:r w:rsidR="00DB0007">
        <w:t>.</w:t>
      </w:r>
      <w:r w:rsidRPr="00576710">
        <w:tab/>
      </w:r>
      <w:r w:rsidRPr="00576710">
        <w:tab/>
      </w:r>
      <w:r w:rsidRPr="00576710">
        <w:tab/>
      </w:r>
      <w:r w:rsidRPr="00576710">
        <w:tab/>
        <w:t xml:space="preserve"> </w:t>
      </w:r>
    </w:p>
    <w:p w:rsidR="00576710" w:rsidRPr="00576710" w:rsidRDefault="00576710" w:rsidP="00576710">
      <w:pPr>
        <w:pStyle w:val="Prrafodelista"/>
        <w:tabs>
          <w:tab w:val="left" w:pos="426"/>
        </w:tabs>
        <w:spacing w:line="480" w:lineRule="auto"/>
        <w:ind w:left="426"/>
        <w:jc w:val="both"/>
      </w:pPr>
      <w:r w:rsidRPr="00576710">
        <w:t>6</w:t>
      </w:r>
      <w:r w:rsidRPr="00576710">
        <w:tab/>
      </w:r>
      <w:r w:rsidR="00DB0007" w:rsidRPr="00DB0007">
        <w:t>Porc</w:t>
      </w:r>
      <w:r w:rsidR="00AD25D5">
        <w:t>entaje</w:t>
      </w:r>
      <w:r w:rsidR="00DB0007" w:rsidRPr="00DB0007">
        <w:t xml:space="preserve"> </w:t>
      </w:r>
      <w:r w:rsidR="00DB0007">
        <w:t xml:space="preserve">de </w:t>
      </w:r>
      <w:r w:rsidRPr="00576710">
        <w:t>Vehículos Matriculados</w:t>
      </w:r>
      <w:r w:rsidR="00DB0007">
        <w:t>.</w:t>
      </w:r>
      <w:r w:rsidRPr="00576710">
        <w:tab/>
      </w:r>
      <w:r w:rsidRPr="00576710">
        <w:tab/>
      </w:r>
      <w:r w:rsidRPr="00576710">
        <w:tab/>
      </w:r>
      <w:r w:rsidRPr="00576710">
        <w:tab/>
        <w:t xml:space="preserve"> </w:t>
      </w:r>
    </w:p>
    <w:p w:rsidR="00576710" w:rsidRPr="00576710" w:rsidRDefault="00576710" w:rsidP="00576710">
      <w:pPr>
        <w:pStyle w:val="Prrafodelista"/>
        <w:tabs>
          <w:tab w:val="left" w:pos="426"/>
        </w:tabs>
        <w:spacing w:line="480" w:lineRule="auto"/>
        <w:ind w:left="426"/>
        <w:jc w:val="both"/>
      </w:pPr>
      <w:r w:rsidRPr="00576710">
        <w:t>7</w:t>
      </w:r>
      <w:r w:rsidRPr="00576710">
        <w:tab/>
      </w:r>
      <w:r w:rsidR="00DB0007" w:rsidRPr="00DB0007">
        <w:t>Porc</w:t>
      </w:r>
      <w:r w:rsidR="00AD25D5">
        <w:t>entaje</w:t>
      </w:r>
      <w:r w:rsidR="00DB0007" w:rsidRPr="00DB0007">
        <w:t xml:space="preserve"> </w:t>
      </w:r>
      <w:r w:rsidR="00DB0007">
        <w:t xml:space="preserve">de </w:t>
      </w:r>
      <w:r w:rsidRPr="00576710">
        <w:t>Conductores con Licencia Vigente</w:t>
      </w:r>
      <w:r w:rsidR="00DB0007">
        <w:t>.</w:t>
      </w:r>
      <w:r w:rsidRPr="00576710">
        <w:tab/>
      </w:r>
      <w:r w:rsidRPr="00576710">
        <w:tab/>
      </w:r>
      <w:r w:rsidRPr="00576710">
        <w:tab/>
        <w:t xml:space="preserve"> </w:t>
      </w:r>
    </w:p>
    <w:p w:rsidR="00576710" w:rsidRPr="00576710" w:rsidRDefault="00576710" w:rsidP="001444CE">
      <w:pPr>
        <w:pStyle w:val="Prrafodelista"/>
        <w:tabs>
          <w:tab w:val="left" w:pos="426"/>
        </w:tabs>
        <w:spacing w:line="480" w:lineRule="auto"/>
        <w:ind w:left="426"/>
        <w:jc w:val="both"/>
      </w:pPr>
      <w:r w:rsidRPr="00576710">
        <w:t>8</w:t>
      </w:r>
      <w:r w:rsidRPr="00576710">
        <w:tab/>
      </w:r>
      <w:r w:rsidR="00DB0007" w:rsidRPr="00DB0007">
        <w:t>Porcent</w:t>
      </w:r>
      <w:r w:rsidR="00AD25D5">
        <w:t>aje</w:t>
      </w:r>
      <w:r w:rsidR="00DB0007" w:rsidRPr="00DB0007">
        <w:t xml:space="preserve"> </w:t>
      </w:r>
      <w:r w:rsidR="00DB0007">
        <w:t xml:space="preserve">de </w:t>
      </w:r>
      <w:r w:rsidRPr="00576710">
        <w:t>Vehículos con Inspección Técnica Vehicular</w:t>
      </w:r>
      <w:r w:rsidR="00DB0007">
        <w:t>.</w:t>
      </w:r>
      <w:r w:rsidRPr="00576710">
        <w:tab/>
      </w:r>
    </w:p>
    <w:p w:rsidR="00576710" w:rsidRDefault="00576710" w:rsidP="00576710">
      <w:pPr>
        <w:pStyle w:val="Prrafodelista"/>
        <w:tabs>
          <w:tab w:val="left" w:pos="426"/>
        </w:tabs>
        <w:spacing w:line="480" w:lineRule="auto"/>
        <w:ind w:left="426"/>
        <w:jc w:val="both"/>
      </w:pPr>
      <w:r w:rsidRPr="00576710">
        <w:t>9</w:t>
      </w:r>
      <w:r w:rsidRPr="00576710">
        <w:tab/>
        <w:t>Actitudes de la Población hacia la Seguridad Vial</w:t>
      </w:r>
      <w:r w:rsidR="00DB0007">
        <w:t>.</w:t>
      </w:r>
      <w:r w:rsidRPr="00576710">
        <w:tab/>
      </w:r>
    </w:p>
    <w:p w:rsidR="001444CE" w:rsidRDefault="001444CE" w:rsidP="00576710">
      <w:pPr>
        <w:pStyle w:val="Prrafodelista"/>
        <w:tabs>
          <w:tab w:val="left" w:pos="426"/>
        </w:tabs>
        <w:spacing w:line="480" w:lineRule="auto"/>
        <w:ind w:left="426"/>
        <w:jc w:val="both"/>
      </w:pPr>
      <w:r>
        <w:t xml:space="preserve">10 </w:t>
      </w:r>
      <w:bookmarkStart w:id="5" w:name="_Hlk500770009"/>
      <w:r>
        <w:t>Porcentaje de satisfacción de la ciudadanía con el ordenamiento del tránsito.</w:t>
      </w:r>
      <w:bookmarkEnd w:id="5"/>
    </w:p>
    <w:p w:rsidR="001444CE" w:rsidRDefault="001444CE" w:rsidP="00576710">
      <w:pPr>
        <w:pStyle w:val="Prrafodelista"/>
        <w:tabs>
          <w:tab w:val="left" w:pos="426"/>
        </w:tabs>
        <w:spacing w:line="480" w:lineRule="auto"/>
        <w:ind w:left="426"/>
        <w:jc w:val="both"/>
      </w:pPr>
      <w:r>
        <w:t xml:space="preserve">11 </w:t>
      </w:r>
      <w:r w:rsidRPr="001444CE">
        <w:t>Porcentaje de satisfacción de la ciudadanía con el ordenamiento del tr</w:t>
      </w:r>
      <w:r>
        <w:t>ansporte</w:t>
      </w:r>
      <w:r w:rsidRPr="001444CE">
        <w:t>.</w:t>
      </w:r>
    </w:p>
    <w:p w:rsidR="001444CE" w:rsidRDefault="001444CE" w:rsidP="00576710">
      <w:pPr>
        <w:pStyle w:val="Prrafodelista"/>
        <w:tabs>
          <w:tab w:val="left" w:pos="426"/>
        </w:tabs>
        <w:spacing w:line="480" w:lineRule="auto"/>
        <w:ind w:left="426"/>
        <w:jc w:val="both"/>
      </w:pPr>
      <w:r>
        <w:t>12.-</w:t>
      </w:r>
      <w:r w:rsidRPr="001444CE">
        <w:rPr>
          <w:rFonts w:ascii="Calibri" w:eastAsia="Calibri" w:hAnsi="Calibri"/>
          <w:sz w:val="22"/>
          <w:szCs w:val="22"/>
          <w:lang w:eastAsia="en-US"/>
        </w:rPr>
        <w:t xml:space="preserve"> </w:t>
      </w:r>
      <w:r w:rsidR="007D1AAB">
        <w:t>Cantidad</w:t>
      </w:r>
      <w:r w:rsidRPr="001444CE">
        <w:t xml:space="preserve"> de ciudadan</w:t>
      </w:r>
      <w:r>
        <w:t>os formados en Educación Vial</w:t>
      </w:r>
      <w:r w:rsidRPr="001444CE">
        <w:t>.</w:t>
      </w:r>
    </w:p>
    <w:p w:rsidR="00C13BF6" w:rsidRPr="00576710" w:rsidRDefault="00C13BF6" w:rsidP="00C12C4A">
      <w:pPr>
        <w:pStyle w:val="Prrafodelista"/>
        <w:tabs>
          <w:tab w:val="left" w:pos="426"/>
        </w:tabs>
        <w:spacing w:line="480" w:lineRule="auto"/>
        <w:ind w:left="0"/>
        <w:jc w:val="both"/>
      </w:pPr>
    </w:p>
    <w:p w:rsidR="0065435A" w:rsidRPr="00A641E0" w:rsidRDefault="00A641E0" w:rsidP="00A641E0">
      <w:pPr>
        <w:pStyle w:val="Prrafodelista"/>
        <w:tabs>
          <w:tab w:val="left" w:pos="426"/>
        </w:tabs>
        <w:ind w:left="0"/>
        <w:rPr>
          <w:b/>
          <w:bCs/>
          <w:sz w:val="28"/>
          <w:szCs w:val="28"/>
        </w:rPr>
      </w:pPr>
      <w:r>
        <w:rPr>
          <w:b/>
          <w:bCs/>
          <w:sz w:val="28"/>
          <w:szCs w:val="28"/>
        </w:rPr>
        <w:t>1</w:t>
      </w:r>
      <w:r w:rsidR="00454EE7">
        <w:rPr>
          <w:b/>
          <w:bCs/>
          <w:sz w:val="28"/>
          <w:szCs w:val="28"/>
        </w:rPr>
        <w:t>.-</w:t>
      </w:r>
      <w:r w:rsidRPr="00A641E0">
        <w:rPr>
          <w:b/>
          <w:bCs/>
          <w:sz w:val="28"/>
          <w:szCs w:val="28"/>
        </w:rPr>
        <w:t>Perspectiva Estratégica</w:t>
      </w:r>
    </w:p>
    <w:p w:rsidR="00A641E0" w:rsidRPr="00A641E0" w:rsidRDefault="00A641E0" w:rsidP="00A641E0">
      <w:pPr>
        <w:pStyle w:val="Prrafodelista"/>
        <w:tabs>
          <w:tab w:val="left" w:pos="426"/>
        </w:tabs>
        <w:ind w:left="0"/>
        <w:rPr>
          <w:b/>
          <w:bCs/>
        </w:rPr>
      </w:pPr>
    </w:p>
    <w:p w:rsidR="00A641E0" w:rsidRPr="002E00E3" w:rsidRDefault="00A641E0" w:rsidP="0065435A">
      <w:pPr>
        <w:pStyle w:val="Prrafodelista"/>
        <w:numPr>
          <w:ilvl w:val="0"/>
          <w:numId w:val="34"/>
        </w:numPr>
        <w:tabs>
          <w:tab w:val="left" w:pos="426"/>
        </w:tabs>
        <w:rPr>
          <w:b/>
          <w:bCs/>
          <w:sz w:val="28"/>
          <w:szCs w:val="28"/>
        </w:rPr>
      </w:pPr>
      <w:r w:rsidRPr="002E00E3">
        <w:rPr>
          <w:b/>
          <w:sz w:val="28"/>
          <w:szCs w:val="28"/>
        </w:rPr>
        <w:t xml:space="preserve"> </w:t>
      </w:r>
      <w:r w:rsidRPr="002E00E3">
        <w:rPr>
          <w:b/>
          <w:bCs/>
          <w:sz w:val="28"/>
          <w:szCs w:val="28"/>
        </w:rPr>
        <w:t>Metas Presidenciales</w:t>
      </w:r>
    </w:p>
    <w:p w:rsidR="00454EE7" w:rsidRDefault="00454EE7" w:rsidP="00A641E0">
      <w:pPr>
        <w:pStyle w:val="Prrafodelista"/>
        <w:tabs>
          <w:tab w:val="left" w:pos="426"/>
        </w:tabs>
        <w:ind w:left="0"/>
        <w:rPr>
          <w:b/>
          <w:bCs/>
        </w:rPr>
      </w:pPr>
    </w:p>
    <w:p w:rsidR="00C13BF6" w:rsidRDefault="00F3430C" w:rsidP="005334EC">
      <w:pPr>
        <w:pStyle w:val="Prrafodelista"/>
        <w:tabs>
          <w:tab w:val="left" w:pos="426"/>
        </w:tabs>
        <w:spacing w:line="480" w:lineRule="auto"/>
        <w:ind w:left="0"/>
        <w:jc w:val="both"/>
        <w:rPr>
          <w:bCs/>
        </w:rPr>
      </w:pPr>
      <w:r>
        <w:rPr>
          <w:bCs/>
        </w:rPr>
        <w:tab/>
      </w:r>
      <w:r w:rsidR="005334EC">
        <w:rPr>
          <w:bCs/>
        </w:rPr>
        <w:t>A</w:t>
      </w:r>
      <w:r w:rsidR="00454EE7">
        <w:rPr>
          <w:bCs/>
        </w:rPr>
        <w:t xml:space="preserve"> la luz de las metas presidenciales, </w:t>
      </w:r>
      <w:r w:rsidR="005334EC">
        <w:rPr>
          <w:bCs/>
        </w:rPr>
        <w:t>el INTRANT juega un papel protagónico en la reforma del transporte, impulsada por gobierno del presidente Danilo Medina, que inició el proceso de transformación con la aprobación de la Ley 63-17 d</w:t>
      </w:r>
      <w:r w:rsidR="005334EC" w:rsidRPr="005334EC">
        <w:rPr>
          <w:bCs/>
        </w:rPr>
        <w:t xml:space="preserve">e Movilidad, Transporte Terrestre, Tránsito </w:t>
      </w:r>
      <w:r w:rsidR="005334EC">
        <w:rPr>
          <w:bCs/>
        </w:rPr>
        <w:t>y</w:t>
      </w:r>
      <w:r w:rsidR="005334EC" w:rsidRPr="005334EC">
        <w:rPr>
          <w:bCs/>
        </w:rPr>
        <w:t xml:space="preserve"> </w:t>
      </w:r>
      <w:r w:rsidR="005334EC" w:rsidRPr="005334EC">
        <w:rPr>
          <w:bCs/>
        </w:rPr>
        <w:lastRenderedPageBreak/>
        <w:t xml:space="preserve">Seguridad Vial, </w:t>
      </w:r>
      <w:r w:rsidR="005334EC">
        <w:rPr>
          <w:bCs/>
        </w:rPr>
        <w:t>lo que</w:t>
      </w:r>
      <w:r w:rsidR="005334EC" w:rsidRPr="005334EC">
        <w:rPr>
          <w:bCs/>
        </w:rPr>
        <w:t xml:space="preserve"> permitirá a los dominicanos contar con un servicio económico, seguro y eficiente.</w:t>
      </w:r>
    </w:p>
    <w:p w:rsidR="00A85535" w:rsidRDefault="00F3430C" w:rsidP="00C22919">
      <w:pPr>
        <w:pStyle w:val="Prrafodelista"/>
        <w:tabs>
          <w:tab w:val="left" w:pos="426"/>
        </w:tabs>
        <w:spacing w:line="480" w:lineRule="auto"/>
        <w:ind w:left="0"/>
        <w:jc w:val="both"/>
        <w:rPr>
          <w:bCs/>
        </w:rPr>
      </w:pPr>
      <w:r>
        <w:rPr>
          <w:bCs/>
        </w:rPr>
        <w:tab/>
      </w:r>
      <w:r w:rsidR="005334EC">
        <w:rPr>
          <w:bCs/>
        </w:rPr>
        <w:t xml:space="preserve">En ese mismo orden, </w:t>
      </w:r>
      <w:r w:rsidR="00A85535">
        <w:rPr>
          <w:bCs/>
        </w:rPr>
        <w:t xml:space="preserve">la institución trabaja en la </w:t>
      </w:r>
      <w:r w:rsidR="00765A6A">
        <w:rPr>
          <w:bCs/>
        </w:rPr>
        <w:t>implementación</w:t>
      </w:r>
      <w:r w:rsidR="00A85535">
        <w:rPr>
          <w:bCs/>
        </w:rPr>
        <w:t xml:space="preserve"> del Plan Nacional de Seguridad Vial, sincronizado con la visión del gobierno, a través de una jornada permanente de</w:t>
      </w:r>
      <w:r w:rsidR="00C22919">
        <w:rPr>
          <w:bCs/>
        </w:rPr>
        <w:t xml:space="preserve"> </w:t>
      </w:r>
      <w:r w:rsidR="000F049D" w:rsidRPr="00A85535">
        <w:rPr>
          <w:bCs/>
        </w:rPr>
        <w:t>educación </w:t>
      </w:r>
      <w:r w:rsidR="000F049D">
        <w:rPr>
          <w:bCs/>
        </w:rPr>
        <w:t>y</w:t>
      </w:r>
      <w:r w:rsidR="00C22919">
        <w:rPr>
          <w:bCs/>
        </w:rPr>
        <w:t xml:space="preserve"> </w:t>
      </w:r>
      <w:r w:rsidR="009C783B" w:rsidRPr="00A85535">
        <w:rPr>
          <w:bCs/>
        </w:rPr>
        <w:t>Seguridad</w:t>
      </w:r>
      <w:r w:rsidR="009C783B">
        <w:rPr>
          <w:bCs/>
        </w:rPr>
        <w:t xml:space="preserve"> </w:t>
      </w:r>
      <w:r w:rsidR="009C783B" w:rsidRPr="00A85535">
        <w:rPr>
          <w:bCs/>
        </w:rPr>
        <w:t>Vial</w:t>
      </w:r>
      <w:r w:rsidR="009C783B">
        <w:rPr>
          <w:bCs/>
        </w:rPr>
        <w:t xml:space="preserve">, </w:t>
      </w:r>
      <w:r w:rsidR="00C22919">
        <w:rPr>
          <w:bCs/>
        </w:rPr>
        <w:t xml:space="preserve">en </w:t>
      </w:r>
      <w:r w:rsidR="00C22919" w:rsidRPr="00A85535">
        <w:rPr>
          <w:bCs/>
        </w:rPr>
        <w:t>procura</w:t>
      </w:r>
      <w:r w:rsidR="00D3731B">
        <w:rPr>
          <w:bCs/>
        </w:rPr>
        <w:t xml:space="preserve"> de</w:t>
      </w:r>
      <w:r w:rsidR="00A85535" w:rsidRPr="00A85535">
        <w:rPr>
          <w:bCs/>
        </w:rPr>
        <w:t> promover conductas correctas apegadas a la ley,</w:t>
      </w:r>
      <w:r w:rsidR="009C783B">
        <w:rPr>
          <w:b/>
          <w:bCs/>
        </w:rPr>
        <w:t xml:space="preserve"> </w:t>
      </w:r>
      <w:r w:rsidR="009C783B">
        <w:rPr>
          <w:bCs/>
        </w:rPr>
        <w:t>e</w:t>
      </w:r>
      <w:r w:rsidR="00A85535" w:rsidRPr="00A85535">
        <w:rPr>
          <w:bCs/>
        </w:rPr>
        <w:t>rradicar las malas costumbres en el tránsito</w:t>
      </w:r>
      <w:r w:rsidR="009C783B">
        <w:rPr>
          <w:bCs/>
        </w:rPr>
        <w:t xml:space="preserve"> </w:t>
      </w:r>
      <w:r w:rsidR="00A85535" w:rsidRPr="00A85535">
        <w:rPr>
          <w:bCs/>
        </w:rPr>
        <w:t>vehicular</w:t>
      </w:r>
      <w:r w:rsidR="009C783B">
        <w:rPr>
          <w:bCs/>
        </w:rPr>
        <w:t>,</w:t>
      </w:r>
      <w:r w:rsidR="00A85535" w:rsidRPr="00A85535">
        <w:rPr>
          <w:bCs/>
        </w:rPr>
        <w:t xml:space="preserve"> para evitar muertes, lesiones</w:t>
      </w:r>
      <w:r w:rsidR="00C22919">
        <w:rPr>
          <w:bCs/>
        </w:rPr>
        <w:t xml:space="preserve"> </w:t>
      </w:r>
      <w:r w:rsidR="00A85535" w:rsidRPr="00A85535">
        <w:rPr>
          <w:bCs/>
        </w:rPr>
        <w:t xml:space="preserve">y daños económicos </w:t>
      </w:r>
      <w:r w:rsidR="009C783B">
        <w:rPr>
          <w:bCs/>
        </w:rPr>
        <w:t xml:space="preserve">a la ciudadanía. </w:t>
      </w:r>
    </w:p>
    <w:p w:rsidR="00333FCF" w:rsidRDefault="00333FCF" w:rsidP="00C22919">
      <w:pPr>
        <w:pStyle w:val="Prrafodelista"/>
        <w:tabs>
          <w:tab w:val="left" w:pos="426"/>
        </w:tabs>
        <w:spacing w:line="480" w:lineRule="auto"/>
        <w:ind w:left="0"/>
        <w:jc w:val="both"/>
        <w:rPr>
          <w:bCs/>
        </w:rPr>
      </w:pPr>
    </w:p>
    <w:p w:rsidR="00765A6A" w:rsidRDefault="00F3430C" w:rsidP="00C22919">
      <w:pPr>
        <w:pStyle w:val="Prrafodelista"/>
        <w:tabs>
          <w:tab w:val="left" w:pos="426"/>
        </w:tabs>
        <w:spacing w:line="480" w:lineRule="auto"/>
        <w:ind w:left="0"/>
        <w:jc w:val="both"/>
        <w:rPr>
          <w:bCs/>
        </w:rPr>
      </w:pPr>
      <w:r>
        <w:rPr>
          <w:bCs/>
        </w:rPr>
        <w:tab/>
      </w:r>
      <w:r w:rsidR="00765A6A">
        <w:rPr>
          <w:bCs/>
        </w:rPr>
        <w:t xml:space="preserve">En esa temática se realizó la Semana Nacional de la Seguridad Vial </w:t>
      </w:r>
      <w:r w:rsidR="00CC15BA">
        <w:rPr>
          <w:bCs/>
        </w:rPr>
        <w:t xml:space="preserve">con </w:t>
      </w:r>
      <w:r w:rsidR="003322CF" w:rsidRPr="003322CF">
        <w:rPr>
          <w:bCs/>
        </w:rPr>
        <w:t xml:space="preserve">el propósito de promover una cultura de seguridad en las vías, </w:t>
      </w:r>
      <w:r w:rsidR="003322CF">
        <w:rPr>
          <w:bCs/>
        </w:rPr>
        <w:t>con mensajes educativos dirigidos a la ciudadanía en torno a las principales infracciones que se cometen en el tránsito.</w:t>
      </w:r>
    </w:p>
    <w:p w:rsidR="00333FCF" w:rsidRDefault="00333FCF" w:rsidP="00C22919">
      <w:pPr>
        <w:pStyle w:val="Prrafodelista"/>
        <w:tabs>
          <w:tab w:val="left" w:pos="426"/>
        </w:tabs>
        <w:spacing w:line="480" w:lineRule="auto"/>
        <w:ind w:left="0"/>
        <w:jc w:val="both"/>
        <w:rPr>
          <w:bCs/>
        </w:rPr>
      </w:pPr>
    </w:p>
    <w:p w:rsidR="00D51988" w:rsidRDefault="00F3430C" w:rsidP="00D51988">
      <w:pPr>
        <w:pStyle w:val="Prrafodelista"/>
        <w:tabs>
          <w:tab w:val="left" w:pos="426"/>
        </w:tabs>
        <w:spacing w:line="480" w:lineRule="auto"/>
        <w:ind w:left="0"/>
        <w:jc w:val="both"/>
        <w:rPr>
          <w:bCs/>
        </w:rPr>
      </w:pPr>
      <w:r>
        <w:rPr>
          <w:bCs/>
        </w:rPr>
        <w:tab/>
      </w:r>
      <w:r w:rsidR="003322CF">
        <w:rPr>
          <w:bCs/>
        </w:rPr>
        <w:t>En dicha jornada el INTRA</w:t>
      </w:r>
      <w:r w:rsidR="00F766F3">
        <w:rPr>
          <w:bCs/>
        </w:rPr>
        <w:t>N</w:t>
      </w:r>
      <w:r w:rsidR="003322CF">
        <w:rPr>
          <w:bCs/>
        </w:rPr>
        <w:t>T, a</w:t>
      </w:r>
      <w:r w:rsidR="00853CF7">
        <w:rPr>
          <w:bCs/>
        </w:rPr>
        <w:t xml:space="preserve"> </w:t>
      </w:r>
      <w:r w:rsidR="003322CF">
        <w:rPr>
          <w:bCs/>
        </w:rPr>
        <w:t xml:space="preserve">través de los medios de comunicación, redes sociales y activación de equipos en intersecciones </w:t>
      </w:r>
      <w:r w:rsidR="002A605B">
        <w:rPr>
          <w:bCs/>
        </w:rPr>
        <w:t>estratégicas, interactuó</w:t>
      </w:r>
      <w:r w:rsidR="003322CF">
        <w:rPr>
          <w:bCs/>
        </w:rPr>
        <w:t xml:space="preserve"> con </w:t>
      </w:r>
      <w:r w:rsidR="003322CF" w:rsidRPr="00057464">
        <w:rPr>
          <w:bCs/>
        </w:rPr>
        <w:t>más de Cinco Millones, Ciento Cinco Mil, Ochocientos Veintidós (</w:t>
      </w:r>
      <w:r w:rsidR="00952D53">
        <w:rPr>
          <w:bCs/>
        </w:rPr>
        <w:t xml:space="preserve">RD$ </w:t>
      </w:r>
      <w:r w:rsidR="003322CF" w:rsidRPr="00057464">
        <w:rPr>
          <w:bCs/>
        </w:rPr>
        <w:t>5</w:t>
      </w:r>
      <w:r w:rsidR="00952D53" w:rsidRPr="00057464">
        <w:rPr>
          <w:bCs/>
        </w:rPr>
        <w:t>, 105,822</w:t>
      </w:r>
      <w:r w:rsidR="003322CF" w:rsidRPr="00057464">
        <w:rPr>
          <w:bCs/>
        </w:rPr>
        <w:t>)</w:t>
      </w:r>
      <w:r w:rsidR="003322CF">
        <w:rPr>
          <w:bCs/>
        </w:rPr>
        <w:t xml:space="preserve"> ciudadanos, en una sola semana, todo esto como </w:t>
      </w:r>
      <w:r w:rsidR="006110D6">
        <w:rPr>
          <w:bCs/>
        </w:rPr>
        <w:t>preámbulo de</w:t>
      </w:r>
      <w:r w:rsidR="003322CF">
        <w:rPr>
          <w:bCs/>
        </w:rPr>
        <w:t xml:space="preserve"> </w:t>
      </w:r>
      <w:r w:rsidR="00F451F8">
        <w:rPr>
          <w:bCs/>
        </w:rPr>
        <w:t>cumplimiento de</w:t>
      </w:r>
      <w:r w:rsidR="003322CF">
        <w:rPr>
          <w:bCs/>
        </w:rPr>
        <w:t xml:space="preserve"> los </w:t>
      </w:r>
      <w:r w:rsidR="003322CF" w:rsidRPr="003322CF">
        <w:rPr>
          <w:bCs/>
        </w:rPr>
        <w:t xml:space="preserve">objetivos </w:t>
      </w:r>
      <w:r w:rsidR="003322CF">
        <w:rPr>
          <w:bCs/>
        </w:rPr>
        <w:t>i</w:t>
      </w:r>
      <w:r w:rsidR="003322CF" w:rsidRPr="003322CF">
        <w:rPr>
          <w:bCs/>
        </w:rPr>
        <w:t>nmediatos</w:t>
      </w:r>
      <w:r w:rsidR="003322CF">
        <w:rPr>
          <w:bCs/>
        </w:rPr>
        <w:t xml:space="preserve"> que tiene la institución, </w:t>
      </w:r>
      <w:r w:rsidR="00FF3BD2">
        <w:rPr>
          <w:bCs/>
        </w:rPr>
        <w:t xml:space="preserve">de </w:t>
      </w:r>
      <w:r w:rsidR="00FF3BD2" w:rsidRPr="003322CF">
        <w:rPr>
          <w:bCs/>
        </w:rPr>
        <w:t>reducir</w:t>
      </w:r>
      <w:r w:rsidR="003322CF" w:rsidRPr="003322CF">
        <w:rPr>
          <w:bCs/>
        </w:rPr>
        <w:t xml:space="preserve"> en un 30% las víctimas del tránsito al año 2020.</w:t>
      </w:r>
    </w:p>
    <w:p w:rsidR="00C13BF6" w:rsidRDefault="00C13BF6" w:rsidP="00D51988">
      <w:pPr>
        <w:pStyle w:val="Prrafodelista"/>
        <w:tabs>
          <w:tab w:val="left" w:pos="426"/>
        </w:tabs>
        <w:spacing w:line="480" w:lineRule="auto"/>
        <w:ind w:left="0"/>
        <w:jc w:val="both"/>
        <w:rPr>
          <w:bCs/>
        </w:rPr>
      </w:pPr>
    </w:p>
    <w:p w:rsidR="004314B3" w:rsidRPr="0065435A" w:rsidRDefault="006F659A" w:rsidP="004314B3">
      <w:pPr>
        <w:spacing w:line="480" w:lineRule="auto"/>
        <w:ind w:firstLine="708"/>
        <w:jc w:val="both"/>
        <w:rPr>
          <w:rFonts w:ascii="Times New Roman" w:hAnsi="Times New Roman"/>
          <w:sz w:val="24"/>
          <w:szCs w:val="24"/>
        </w:rPr>
      </w:pPr>
      <w:r>
        <w:rPr>
          <w:rFonts w:ascii="Times New Roman" w:hAnsi="Times New Roman"/>
          <w:sz w:val="24"/>
          <w:szCs w:val="24"/>
        </w:rPr>
        <w:t xml:space="preserve">También el INTRANT avanzó en torno a </w:t>
      </w:r>
      <w:r w:rsidR="009C783B">
        <w:rPr>
          <w:rFonts w:ascii="Times New Roman" w:hAnsi="Times New Roman"/>
          <w:sz w:val="24"/>
          <w:szCs w:val="24"/>
        </w:rPr>
        <w:t xml:space="preserve">la </w:t>
      </w:r>
      <w:r w:rsidR="009C783B" w:rsidRPr="00F766F3">
        <w:rPr>
          <w:rFonts w:ascii="Times New Roman" w:hAnsi="Times New Roman"/>
          <w:b/>
          <w:sz w:val="24"/>
          <w:szCs w:val="24"/>
        </w:rPr>
        <w:t>Educación</w:t>
      </w:r>
      <w:r>
        <w:rPr>
          <w:rFonts w:ascii="Times New Roman" w:hAnsi="Times New Roman"/>
          <w:sz w:val="24"/>
          <w:szCs w:val="24"/>
        </w:rPr>
        <w:t xml:space="preserve">, </w:t>
      </w:r>
      <w:r>
        <w:rPr>
          <w:rFonts w:ascii="Times New Roman" w:hAnsi="Times New Roman"/>
          <w:b/>
          <w:sz w:val="24"/>
          <w:szCs w:val="24"/>
        </w:rPr>
        <w:t xml:space="preserve">Seguridad Ciudadana </w:t>
      </w:r>
      <w:r>
        <w:rPr>
          <w:rFonts w:ascii="Times New Roman" w:hAnsi="Times New Roman"/>
          <w:sz w:val="24"/>
          <w:szCs w:val="24"/>
        </w:rPr>
        <w:t xml:space="preserve">y </w:t>
      </w:r>
      <w:r>
        <w:rPr>
          <w:rFonts w:ascii="Times New Roman" w:hAnsi="Times New Roman"/>
          <w:b/>
          <w:sz w:val="24"/>
          <w:szCs w:val="24"/>
        </w:rPr>
        <w:t>Desarrollo Social,</w:t>
      </w:r>
      <w:r>
        <w:rPr>
          <w:rFonts w:ascii="Times New Roman" w:hAnsi="Times New Roman"/>
          <w:sz w:val="24"/>
          <w:szCs w:val="24"/>
        </w:rPr>
        <w:t xml:space="preserve"> a través del “Programa de Profesionalización de Conductores” ejecutado por la Escuela Nacional de Educación Vial (ENEVIAL), y su jornada continua de charlas de sensibilización</w:t>
      </w:r>
      <w:r w:rsidR="00514BF0">
        <w:rPr>
          <w:rFonts w:ascii="Times New Roman" w:hAnsi="Times New Roman"/>
          <w:sz w:val="24"/>
          <w:szCs w:val="24"/>
        </w:rPr>
        <w:t>,</w:t>
      </w:r>
      <w:r w:rsidR="00F93A81">
        <w:rPr>
          <w:rFonts w:ascii="Times New Roman" w:hAnsi="Times New Roman"/>
          <w:sz w:val="24"/>
          <w:szCs w:val="24"/>
        </w:rPr>
        <w:t xml:space="preserve"> </w:t>
      </w:r>
      <w:r w:rsidR="00080999">
        <w:rPr>
          <w:rFonts w:ascii="Times New Roman" w:hAnsi="Times New Roman"/>
          <w:sz w:val="24"/>
          <w:szCs w:val="24"/>
        </w:rPr>
        <w:t xml:space="preserve">lo </w:t>
      </w:r>
      <w:r>
        <w:rPr>
          <w:rFonts w:ascii="Times New Roman" w:hAnsi="Times New Roman"/>
          <w:sz w:val="24"/>
          <w:szCs w:val="24"/>
        </w:rPr>
        <w:t xml:space="preserve">que </w:t>
      </w:r>
      <w:r w:rsidR="00080999">
        <w:rPr>
          <w:rFonts w:ascii="Times New Roman" w:hAnsi="Times New Roman"/>
          <w:sz w:val="24"/>
          <w:szCs w:val="24"/>
        </w:rPr>
        <w:t xml:space="preserve">se </w:t>
      </w:r>
      <w:r w:rsidR="00080999">
        <w:rPr>
          <w:rFonts w:ascii="Times New Roman" w:hAnsi="Times New Roman"/>
          <w:sz w:val="24"/>
          <w:szCs w:val="24"/>
        </w:rPr>
        <w:lastRenderedPageBreak/>
        <w:t xml:space="preserve">refleja como </w:t>
      </w:r>
      <w:r>
        <w:rPr>
          <w:rFonts w:ascii="Times New Roman" w:hAnsi="Times New Roman"/>
          <w:sz w:val="24"/>
          <w:szCs w:val="24"/>
        </w:rPr>
        <w:t xml:space="preserve"> beneficio a la sociedad, </w:t>
      </w:r>
      <w:r w:rsidR="00080999">
        <w:rPr>
          <w:rFonts w:ascii="Times New Roman" w:hAnsi="Times New Roman"/>
          <w:sz w:val="24"/>
          <w:szCs w:val="24"/>
        </w:rPr>
        <w:t xml:space="preserve">a través de los servicios que ofrecen los conductores egresados de esta, y la conciencia ciudadana que se genera y a la vez los impulsa a un cambio de conducta, convirtiéndolos en entes multiplicadores. </w:t>
      </w:r>
    </w:p>
    <w:p w:rsidR="00A641E0" w:rsidRPr="002E00E3" w:rsidRDefault="00A641E0" w:rsidP="0065435A">
      <w:pPr>
        <w:pStyle w:val="Prrafodelista"/>
        <w:numPr>
          <w:ilvl w:val="0"/>
          <w:numId w:val="31"/>
        </w:numPr>
        <w:tabs>
          <w:tab w:val="left" w:pos="349"/>
        </w:tabs>
        <w:ind w:left="709"/>
        <w:rPr>
          <w:bCs/>
          <w:sz w:val="28"/>
          <w:szCs w:val="28"/>
        </w:rPr>
      </w:pPr>
      <w:r w:rsidRPr="002E00E3">
        <w:rPr>
          <w:b/>
          <w:bCs/>
          <w:sz w:val="28"/>
          <w:szCs w:val="28"/>
        </w:rPr>
        <w:t xml:space="preserve"> Índice Uso TIC e Implementación Gobierno Electrónico</w:t>
      </w:r>
      <w:r w:rsidRPr="002E00E3">
        <w:rPr>
          <w:bCs/>
          <w:sz w:val="28"/>
          <w:szCs w:val="28"/>
        </w:rPr>
        <w:t xml:space="preserve"> </w:t>
      </w:r>
    </w:p>
    <w:p w:rsidR="00E311BF" w:rsidRDefault="00E311BF" w:rsidP="00A641E0">
      <w:pPr>
        <w:pStyle w:val="Prrafodelista"/>
        <w:tabs>
          <w:tab w:val="left" w:pos="426"/>
        </w:tabs>
        <w:ind w:left="1080"/>
        <w:rPr>
          <w:bCs/>
        </w:rPr>
      </w:pPr>
    </w:p>
    <w:p w:rsidR="002E00E3" w:rsidRDefault="00F3430C" w:rsidP="00054DD7">
      <w:pPr>
        <w:pStyle w:val="Prrafodelista"/>
        <w:tabs>
          <w:tab w:val="left" w:pos="426"/>
        </w:tabs>
        <w:spacing w:line="480" w:lineRule="auto"/>
        <w:ind w:left="0"/>
        <w:jc w:val="both"/>
        <w:rPr>
          <w:bCs/>
        </w:rPr>
      </w:pPr>
      <w:r>
        <w:rPr>
          <w:bCs/>
        </w:rPr>
        <w:tab/>
      </w:r>
      <w:r w:rsidR="00E311BF">
        <w:rPr>
          <w:bCs/>
        </w:rPr>
        <w:t>La Dirección de Tecnología de la Información de cara a la política de Gobierno Electrónico trabajó en la habilitación de la p</w:t>
      </w:r>
      <w:r w:rsidR="00312BED">
        <w:rPr>
          <w:bCs/>
        </w:rPr>
        <w:t>á</w:t>
      </w:r>
      <w:r w:rsidR="00E311BF">
        <w:rPr>
          <w:bCs/>
        </w:rPr>
        <w:t xml:space="preserve">gina web con su respectivo portal de transparencia </w:t>
      </w:r>
      <w:r w:rsidR="00312BED">
        <w:rPr>
          <w:bCs/>
        </w:rPr>
        <w:t>en cumplimiento a la Ley 200-04 de Libre Acceso a la Información y Comunicación, cumpliendo con todo el protocolo establecido por la Oficina Presidencial de Tecnología de la Información y Comunicación (OPTIC).</w:t>
      </w:r>
    </w:p>
    <w:p w:rsidR="0081366A" w:rsidRDefault="00F3430C" w:rsidP="0081366A">
      <w:pPr>
        <w:pStyle w:val="Prrafodelista"/>
        <w:tabs>
          <w:tab w:val="left" w:pos="426"/>
        </w:tabs>
        <w:spacing w:line="480" w:lineRule="auto"/>
        <w:ind w:left="0"/>
        <w:jc w:val="both"/>
        <w:rPr>
          <w:bCs/>
        </w:rPr>
      </w:pPr>
      <w:r>
        <w:rPr>
          <w:bCs/>
        </w:rPr>
        <w:tab/>
      </w:r>
      <w:r w:rsidR="00054DD7">
        <w:rPr>
          <w:bCs/>
        </w:rPr>
        <w:t>Para garantizar y eficientizar la comunicación y los servicios ofrecidos en el interior del país, las oficinas provinciales fueron dotadas de computadora</w:t>
      </w:r>
      <w:r w:rsidR="0081366A">
        <w:rPr>
          <w:bCs/>
        </w:rPr>
        <w:t>s, equipos y acceso a internet.</w:t>
      </w:r>
    </w:p>
    <w:p w:rsidR="0081366A" w:rsidRDefault="0081366A" w:rsidP="0081366A">
      <w:pPr>
        <w:pStyle w:val="Prrafodelista"/>
        <w:tabs>
          <w:tab w:val="left" w:pos="426"/>
        </w:tabs>
        <w:spacing w:line="480" w:lineRule="auto"/>
        <w:ind w:left="0"/>
        <w:jc w:val="both"/>
        <w:rPr>
          <w:bCs/>
        </w:rPr>
      </w:pPr>
      <w:r>
        <w:rPr>
          <w:bCs/>
        </w:rPr>
        <w:t xml:space="preserve">Esta dirección </w:t>
      </w:r>
      <w:r w:rsidR="004B524E">
        <w:rPr>
          <w:bCs/>
        </w:rPr>
        <w:t xml:space="preserve">intercambió </w:t>
      </w:r>
      <w:r w:rsidR="00496CD9">
        <w:rPr>
          <w:bCs/>
        </w:rPr>
        <w:t>informaciones</w:t>
      </w:r>
      <w:r>
        <w:rPr>
          <w:bCs/>
        </w:rPr>
        <w:t xml:space="preserve"> </w:t>
      </w:r>
      <w:r w:rsidR="004B524E">
        <w:rPr>
          <w:bCs/>
        </w:rPr>
        <w:t xml:space="preserve">con </w:t>
      </w:r>
      <w:r>
        <w:rPr>
          <w:bCs/>
        </w:rPr>
        <w:t>las siguientes instituciones:</w:t>
      </w:r>
    </w:p>
    <w:p w:rsidR="0081366A" w:rsidRDefault="0081366A" w:rsidP="0081366A">
      <w:pPr>
        <w:pStyle w:val="Prrafodelista"/>
        <w:tabs>
          <w:tab w:val="left" w:pos="426"/>
        </w:tabs>
        <w:spacing w:line="480" w:lineRule="auto"/>
        <w:ind w:left="0"/>
        <w:jc w:val="both"/>
        <w:rPr>
          <w:bCs/>
        </w:rPr>
      </w:pPr>
      <w:r w:rsidRPr="0081366A">
        <w:rPr>
          <w:b/>
          <w:bCs/>
        </w:rPr>
        <w:t>Procuraduría General de la Republica</w:t>
      </w:r>
      <w:r w:rsidRPr="0081366A">
        <w:rPr>
          <w:bCs/>
        </w:rPr>
        <w:t>: Información de las multas de tránsito por medio de un Web services.</w:t>
      </w:r>
    </w:p>
    <w:p w:rsidR="0081366A" w:rsidRDefault="0081366A" w:rsidP="0081366A">
      <w:pPr>
        <w:pStyle w:val="Prrafodelista"/>
        <w:tabs>
          <w:tab w:val="left" w:pos="426"/>
        </w:tabs>
        <w:spacing w:line="480" w:lineRule="auto"/>
        <w:ind w:left="0"/>
        <w:jc w:val="both"/>
        <w:rPr>
          <w:bCs/>
        </w:rPr>
      </w:pPr>
      <w:r>
        <w:rPr>
          <w:b/>
          <w:bCs/>
        </w:rPr>
        <w:t>Dirección General de Impuestos I</w:t>
      </w:r>
      <w:r w:rsidRPr="0081366A">
        <w:rPr>
          <w:b/>
          <w:bCs/>
        </w:rPr>
        <w:t>nternos:</w:t>
      </w:r>
      <w:r w:rsidRPr="0081366A">
        <w:rPr>
          <w:bCs/>
        </w:rPr>
        <w:t xml:space="preserve"> Informaciones so</w:t>
      </w:r>
      <w:r>
        <w:rPr>
          <w:bCs/>
        </w:rPr>
        <w:t>bre los vehículos de motor del  p</w:t>
      </w:r>
      <w:r w:rsidRPr="0081366A">
        <w:rPr>
          <w:bCs/>
        </w:rPr>
        <w:t>aís por medio de FTP.</w:t>
      </w:r>
    </w:p>
    <w:p w:rsidR="0081366A" w:rsidRDefault="0081366A" w:rsidP="0081366A">
      <w:pPr>
        <w:pStyle w:val="Prrafodelista"/>
        <w:tabs>
          <w:tab w:val="left" w:pos="426"/>
        </w:tabs>
        <w:spacing w:line="480" w:lineRule="auto"/>
        <w:ind w:left="0"/>
        <w:jc w:val="both"/>
        <w:rPr>
          <w:bCs/>
        </w:rPr>
      </w:pPr>
      <w:r w:rsidRPr="0081366A">
        <w:rPr>
          <w:b/>
          <w:bCs/>
        </w:rPr>
        <w:t>Dekolor:</w:t>
      </w:r>
      <w:r w:rsidRPr="0081366A">
        <w:rPr>
          <w:bCs/>
        </w:rPr>
        <w:t xml:space="preserve"> Base de Datos de Licencias a través de medios extraíbles. </w:t>
      </w:r>
    </w:p>
    <w:p w:rsidR="0081366A" w:rsidRPr="0081366A" w:rsidRDefault="0081366A" w:rsidP="0081366A">
      <w:pPr>
        <w:pStyle w:val="Prrafodelista"/>
        <w:tabs>
          <w:tab w:val="left" w:pos="426"/>
        </w:tabs>
        <w:spacing w:line="480" w:lineRule="auto"/>
        <w:ind w:left="0"/>
        <w:jc w:val="both"/>
        <w:rPr>
          <w:bCs/>
        </w:rPr>
      </w:pPr>
      <w:r>
        <w:rPr>
          <w:b/>
          <w:bCs/>
        </w:rPr>
        <w:t>DIGESSETT</w:t>
      </w:r>
      <w:r w:rsidRPr="0081366A">
        <w:rPr>
          <w:b/>
          <w:bCs/>
        </w:rPr>
        <w:t>-AMET:</w:t>
      </w:r>
      <w:r w:rsidRPr="0081366A">
        <w:rPr>
          <w:bCs/>
        </w:rPr>
        <w:t xml:space="preserve"> Estadísticas de accidentes de tránsito por medio de archivos. Vía email</w:t>
      </w:r>
    </w:p>
    <w:p w:rsidR="0081366A" w:rsidRPr="0081366A" w:rsidRDefault="0081366A" w:rsidP="0081366A">
      <w:pPr>
        <w:pStyle w:val="Prrafodelista"/>
        <w:tabs>
          <w:tab w:val="left" w:pos="426"/>
        </w:tabs>
        <w:spacing w:line="480" w:lineRule="auto"/>
        <w:jc w:val="both"/>
        <w:rPr>
          <w:bCs/>
        </w:rPr>
      </w:pPr>
      <w:r w:rsidRPr="0081366A">
        <w:rPr>
          <w:bCs/>
        </w:rPr>
        <w:t xml:space="preserve">·         </w:t>
      </w:r>
      <w:r w:rsidRPr="0081366A">
        <w:rPr>
          <w:b/>
          <w:bCs/>
        </w:rPr>
        <w:t>Junta Central y electoral:</w:t>
      </w:r>
      <w:r w:rsidRPr="0081366A">
        <w:rPr>
          <w:bCs/>
        </w:rPr>
        <w:t xml:space="preserve"> Datos de los ciudadanos a través de Web Services. En proceso</w:t>
      </w:r>
    </w:p>
    <w:p w:rsidR="004314B3" w:rsidRDefault="004314B3" w:rsidP="00054DD7">
      <w:pPr>
        <w:pStyle w:val="Prrafodelista"/>
        <w:tabs>
          <w:tab w:val="left" w:pos="426"/>
        </w:tabs>
        <w:spacing w:line="480" w:lineRule="auto"/>
        <w:ind w:left="0"/>
        <w:jc w:val="both"/>
        <w:rPr>
          <w:bCs/>
        </w:rPr>
      </w:pPr>
    </w:p>
    <w:p w:rsidR="00054DD7" w:rsidRDefault="00F3430C" w:rsidP="00054DD7">
      <w:pPr>
        <w:pStyle w:val="Prrafodelista"/>
        <w:tabs>
          <w:tab w:val="left" w:pos="426"/>
        </w:tabs>
        <w:spacing w:line="480" w:lineRule="auto"/>
        <w:ind w:left="0"/>
        <w:jc w:val="both"/>
        <w:rPr>
          <w:rFonts w:eastAsia="Calibri"/>
          <w:lang w:eastAsia="en-US"/>
        </w:rPr>
      </w:pPr>
      <w:r>
        <w:rPr>
          <w:bCs/>
        </w:rPr>
        <w:lastRenderedPageBreak/>
        <w:tab/>
      </w:r>
      <w:r w:rsidR="00054DD7">
        <w:rPr>
          <w:bCs/>
        </w:rPr>
        <w:t xml:space="preserve">Asimismo, en la sede central, se implementaron módulos para los sistemas de </w:t>
      </w:r>
      <w:r w:rsidR="00054DD7" w:rsidRPr="00054DD7">
        <w:rPr>
          <w:rFonts w:eastAsia="Calibri"/>
          <w:lang w:eastAsia="en-US"/>
        </w:rPr>
        <w:t>registro de talleres</w:t>
      </w:r>
      <w:r w:rsidR="00054DD7">
        <w:rPr>
          <w:rFonts w:eastAsia="Calibri"/>
          <w:lang w:eastAsia="en-US"/>
        </w:rPr>
        <w:t>, transporte de carga, pagos y servicios en línea y permisos especiales para el transporte de carga.</w:t>
      </w:r>
    </w:p>
    <w:p w:rsidR="00C13BF6" w:rsidRDefault="00C13BF6" w:rsidP="00054DD7">
      <w:pPr>
        <w:pStyle w:val="Prrafodelista"/>
        <w:tabs>
          <w:tab w:val="left" w:pos="426"/>
        </w:tabs>
        <w:spacing w:line="480" w:lineRule="auto"/>
        <w:ind w:left="0"/>
        <w:jc w:val="both"/>
        <w:rPr>
          <w:rFonts w:eastAsia="Calibri"/>
          <w:lang w:eastAsia="en-US"/>
        </w:rPr>
      </w:pPr>
    </w:p>
    <w:p w:rsidR="00333FCF" w:rsidRPr="0024224E" w:rsidRDefault="00F3430C" w:rsidP="00054DD7">
      <w:pPr>
        <w:pStyle w:val="Prrafodelista"/>
        <w:tabs>
          <w:tab w:val="left" w:pos="426"/>
        </w:tabs>
        <w:spacing w:line="480" w:lineRule="auto"/>
        <w:ind w:left="0"/>
        <w:jc w:val="both"/>
        <w:rPr>
          <w:bCs/>
        </w:rPr>
      </w:pPr>
      <w:r>
        <w:rPr>
          <w:bCs/>
        </w:rPr>
        <w:tab/>
      </w:r>
      <w:r w:rsidR="00054DD7">
        <w:rPr>
          <w:bCs/>
        </w:rPr>
        <w:t>También se realizó la i</w:t>
      </w:r>
      <w:r w:rsidR="00054DD7" w:rsidRPr="00054DD7">
        <w:rPr>
          <w:bCs/>
        </w:rPr>
        <w:t>nterconexión del edificio de</w:t>
      </w:r>
      <w:r w:rsidR="00054DD7">
        <w:rPr>
          <w:bCs/>
        </w:rPr>
        <w:t xml:space="preserve"> la antigua</w:t>
      </w:r>
      <w:r w:rsidR="00054DD7" w:rsidRPr="00054DD7">
        <w:rPr>
          <w:bCs/>
        </w:rPr>
        <w:t xml:space="preserve"> D</w:t>
      </w:r>
      <w:r w:rsidR="00054DD7">
        <w:rPr>
          <w:bCs/>
        </w:rPr>
        <w:t xml:space="preserve">irección </w:t>
      </w:r>
      <w:r w:rsidR="00054DD7" w:rsidRPr="00054DD7">
        <w:rPr>
          <w:bCs/>
        </w:rPr>
        <w:t>G</w:t>
      </w:r>
      <w:r w:rsidR="00054DD7">
        <w:rPr>
          <w:bCs/>
        </w:rPr>
        <w:t xml:space="preserve">eneral de </w:t>
      </w:r>
      <w:r w:rsidR="00054DD7" w:rsidRPr="00054DD7">
        <w:rPr>
          <w:bCs/>
        </w:rPr>
        <w:t>T</w:t>
      </w:r>
      <w:r w:rsidR="00054DD7">
        <w:rPr>
          <w:bCs/>
        </w:rPr>
        <w:t xml:space="preserve">ránsito </w:t>
      </w:r>
      <w:r w:rsidR="00054DD7" w:rsidRPr="00054DD7">
        <w:rPr>
          <w:bCs/>
        </w:rPr>
        <w:t>T</w:t>
      </w:r>
      <w:r w:rsidR="00054DD7">
        <w:rPr>
          <w:bCs/>
        </w:rPr>
        <w:t>errestre (DGTT)</w:t>
      </w:r>
      <w:r w:rsidR="00054DD7" w:rsidRPr="00054DD7">
        <w:rPr>
          <w:bCs/>
        </w:rPr>
        <w:t>,</w:t>
      </w:r>
      <w:r w:rsidR="00054DD7">
        <w:rPr>
          <w:bCs/>
        </w:rPr>
        <w:t xml:space="preserve"> y el C</w:t>
      </w:r>
      <w:r w:rsidR="00054DD7" w:rsidRPr="00054DD7">
        <w:rPr>
          <w:bCs/>
        </w:rPr>
        <w:t xml:space="preserve">entro de </w:t>
      </w:r>
      <w:r w:rsidR="00054DD7">
        <w:rPr>
          <w:bCs/>
        </w:rPr>
        <w:t>C</w:t>
      </w:r>
      <w:r w:rsidR="00054DD7" w:rsidRPr="00054DD7">
        <w:rPr>
          <w:bCs/>
        </w:rPr>
        <w:t xml:space="preserve">ontrol </w:t>
      </w:r>
      <w:r w:rsidR="00054DD7">
        <w:rPr>
          <w:bCs/>
        </w:rPr>
        <w:t xml:space="preserve">de Semáforos </w:t>
      </w:r>
      <w:r w:rsidR="00054DD7" w:rsidRPr="00054DD7">
        <w:rPr>
          <w:bCs/>
        </w:rPr>
        <w:t>de la</w:t>
      </w:r>
      <w:r w:rsidR="00054DD7">
        <w:rPr>
          <w:bCs/>
        </w:rPr>
        <w:t xml:space="preserve"> avenida</w:t>
      </w:r>
      <w:r w:rsidR="00054DD7" w:rsidRPr="00054DD7">
        <w:rPr>
          <w:bCs/>
        </w:rPr>
        <w:t xml:space="preserve"> 27 de </w:t>
      </w:r>
      <w:r w:rsidR="00054DD7">
        <w:rPr>
          <w:bCs/>
        </w:rPr>
        <w:t>Febrero</w:t>
      </w:r>
      <w:r w:rsidR="00054DD7" w:rsidRPr="00054DD7">
        <w:rPr>
          <w:bCs/>
        </w:rPr>
        <w:t xml:space="preserve"> con la sede central del INTRANT</w:t>
      </w:r>
      <w:r w:rsidR="00054DD7">
        <w:rPr>
          <w:bCs/>
        </w:rPr>
        <w:t>,</w:t>
      </w:r>
      <w:r w:rsidR="00054DD7" w:rsidRPr="00054DD7">
        <w:rPr>
          <w:bCs/>
        </w:rPr>
        <w:t xml:space="preserve"> con una conexión punto a punto con fibra óptica.</w:t>
      </w:r>
    </w:p>
    <w:p w:rsidR="001C6D50" w:rsidRPr="00A641E0" w:rsidRDefault="001C6D50" w:rsidP="00A641E0">
      <w:pPr>
        <w:pStyle w:val="Prrafodelista"/>
        <w:tabs>
          <w:tab w:val="left" w:pos="426"/>
        </w:tabs>
        <w:ind w:left="1080"/>
        <w:rPr>
          <w:bCs/>
        </w:rPr>
      </w:pPr>
    </w:p>
    <w:p w:rsidR="00A641E0" w:rsidRPr="002E00E3" w:rsidRDefault="002E00E3" w:rsidP="0065435A">
      <w:pPr>
        <w:pStyle w:val="Prrafodelista"/>
        <w:tabs>
          <w:tab w:val="left" w:pos="426"/>
        </w:tabs>
        <w:ind w:left="0"/>
        <w:rPr>
          <w:b/>
          <w:bCs/>
          <w:sz w:val="28"/>
          <w:szCs w:val="28"/>
        </w:rPr>
      </w:pPr>
      <w:r w:rsidRPr="002E00E3">
        <w:rPr>
          <w:b/>
          <w:bCs/>
          <w:sz w:val="28"/>
          <w:szCs w:val="28"/>
        </w:rPr>
        <w:t xml:space="preserve">     </w:t>
      </w:r>
      <w:r w:rsidR="00A641E0" w:rsidRPr="002E00E3">
        <w:rPr>
          <w:b/>
          <w:bCs/>
          <w:sz w:val="28"/>
          <w:szCs w:val="28"/>
        </w:rPr>
        <w:t>iii Sistema de Monitoreo de la Administración Pública (SISMAP)</w:t>
      </w:r>
    </w:p>
    <w:p w:rsidR="00E311BF" w:rsidRDefault="00E311BF" w:rsidP="00A641E0">
      <w:pPr>
        <w:pStyle w:val="Prrafodelista"/>
        <w:tabs>
          <w:tab w:val="left" w:pos="426"/>
        </w:tabs>
        <w:ind w:left="1080"/>
        <w:rPr>
          <w:bCs/>
        </w:rPr>
      </w:pPr>
    </w:p>
    <w:p w:rsidR="00E311BF" w:rsidRDefault="008876DB" w:rsidP="008876DB">
      <w:pPr>
        <w:pStyle w:val="Prrafodelista"/>
        <w:tabs>
          <w:tab w:val="left" w:pos="426"/>
        </w:tabs>
        <w:spacing w:line="480" w:lineRule="auto"/>
        <w:ind w:left="0"/>
        <w:jc w:val="both"/>
        <w:rPr>
          <w:bCs/>
        </w:rPr>
      </w:pPr>
      <w:r>
        <w:rPr>
          <w:bCs/>
        </w:rPr>
        <w:tab/>
        <w:t>A raíz de la creación del INTRANT y su Dirección de Recursos Humanos, se inició con una jornada de Gestión del Cambio, con el apoyo del Ministerio de la Presidencia (MINPRE), con la finalidad de inducir al personal de las instituciones fusionadas respecto a la asimilación de la nueva entidad e incentivarles hacia la integración y proactividad ante los retos y objetivos de la misma.</w:t>
      </w:r>
    </w:p>
    <w:p w:rsidR="00333FCF" w:rsidRDefault="00333FCF" w:rsidP="008876DB">
      <w:pPr>
        <w:pStyle w:val="Prrafodelista"/>
        <w:tabs>
          <w:tab w:val="left" w:pos="426"/>
        </w:tabs>
        <w:spacing w:line="480" w:lineRule="auto"/>
        <w:ind w:left="0"/>
        <w:jc w:val="both"/>
        <w:rPr>
          <w:bCs/>
        </w:rPr>
      </w:pPr>
    </w:p>
    <w:p w:rsidR="008876DB" w:rsidRDefault="00F3430C" w:rsidP="008876DB">
      <w:pPr>
        <w:pStyle w:val="Prrafodelista"/>
        <w:tabs>
          <w:tab w:val="left" w:pos="426"/>
        </w:tabs>
        <w:spacing w:line="480" w:lineRule="auto"/>
        <w:ind w:left="0"/>
        <w:jc w:val="both"/>
        <w:rPr>
          <w:bCs/>
        </w:rPr>
      </w:pPr>
      <w:r>
        <w:rPr>
          <w:bCs/>
        </w:rPr>
        <w:tab/>
      </w:r>
      <w:r w:rsidR="008876DB">
        <w:rPr>
          <w:bCs/>
        </w:rPr>
        <w:t xml:space="preserve">Para el proceso de reestructuración y diseño organizacional se solicitó el acompañamiento del Ministerio de Administración </w:t>
      </w:r>
      <w:r w:rsidR="00FD07EE">
        <w:rPr>
          <w:bCs/>
        </w:rPr>
        <w:t>Pública (MAP), trabajando así en el levantamiento de perfiles de los diferentes grupos ocupacionales para la redistribución del personal.</w:t>
      </w:r>
    </w:p>
    <w:p w:rsidR="00FD07EE" w:rsidRDefault="00C13BF6" w:rsidP="008876DB">
      <w:pPr>
        <w:pStyle w:val="Prrafodelista"/>
        <w:tabs>
          <w:tab w:val="left" w:pos="426"/>
        </w:tabs>
        <w:spacing w:line="480" w:lineRule="auto"/>
        <w:ind w:left="0"/>
        <w:jc w:val="both"/>
        <w:rPr>
          <w:bCs/>
        </w:rPr>
      </w:pPr>
      <w:r>
        <w:rPr>
          <w:bCs/>
        </w:rPr>
        <w:tab/>
      </w:r>
      <w:r w:rsidR="00FD07EE">
        <w:rPr>
          <w:bCs/>
        </w:rPr>
        <w:t xml:space="preserve">Como institución naciente el INTRANT trabaja en los preliminares del Sistema de Administración </w:t>
      </w:r>
      <w:r w:rsidR="00F05CC7">
        <w:rPr>
          <w:bCs/>
        </w:rPr>
        <w:t>Pública (</w:t>
      </w:r>
      <w:r w:rsidR="00FD07EE" w:rsidRPr="00FD07EE">
        <w:rPr>
          <w:bCs/>
        </w:rPr>
        <w:t>SISMAP)</w:t>
      </w:r>
      <w:r w:rsidR="00FD07EE">
        <w:rPr>
          <w:bCs/>
        </w:rPr>
        <w:t>, como son la estructura organizacional, manual de cargos</w:t>
      </w:r>
      <w:r w:rsidR="00710800">
        <w:rPr>
          <w:bCs/>
        </w:rPr>
        <w:t>, manual de funciones</w:t>
      </w:r>
      <w:r w:rsidR="00E873D6">
        <w:rPr>
          <w:bCs/>
        </w:rPr>
        <w:t xml:space="preserve">, </w:t>
      </w:r>
      <w:r w:rsidR="00710800">
        <w:rPr>
          <w:bCs/>
        </w:rPr>
        <w:t>escala</w:t>
      </w:r>
      <w:r w:rsidR="00E873D6">
        <w:rPr>
          <w:bCs/>
        </w:rPr>
        <w:t xml:space="preserve"> salarial y</w:t>
      </w:r>
      <w:r w:rsidR="00710800">
        <w:rPr>
          <w:bCs/>
        </w:rPr>
        <w:t xml:space="preserve"> </w:t>
      </w:r>
      <w:r w:rsidR="00FD07EE">
        <w:rPr>
          <w:bCs/>
        </w:rPr>
        <w:t>la creación del Comité de Calidad</w:t>
      </w:r>
      <w:r w:rsidR="004B6370">
        <w:rPr>
          <w:bCs/>
        </w:rPr>
        <w:t xml:space="preserve"> y el Autodiagnóstico CAF</w:t>
      </w:r>
      <w:r w:rsidR="00E873D6">
        <w:rPr>
          <w:bCs/>
        </w:rPr>
        <w:t>.</w:t>
      </w:r>
    </w:p>
    <w:p w:rsidR="002E00E3" w:rsidRDefault="002E00E3" w:rsidP="00D54FDC">
      <w:pPr>
        <w:pStyle w:val="Prrafodelista"/>
        <w:tabs>
          <w:tab w:val="left" w:pos="426"/>
        </w:tabs>
        <w:ind w:left="0"/>
        <w:rPr>
          <w:bCs/>
        </w:rPr>
      </w:pPr>
    </w:p>
    <w:p w:rsidR="002E00E3" w:rsidRPr="00A641E0" w:rsidRDefault="002E00E3" w:rsidP="00D54FDC">
      <w:pPr>
        <w:pStyle w:val="Prrafodelista"/>
        <w:tabs>
          <w:tab w:val="left" w:pos="426"/>
        </w:tabs>
        <w:ind w:left="0"/>
        <w:rPr>
          <w:bCs/>
        </w:rPr>
      </w:pPr>
    </w:p>
    <w:p w:rsidR="005B2B13" w:rsidRPr="004C08B2" w:rsidRDefault="00A641E0" w:rsidP="00CE51F7">
      <w:pPr>
        <w:pStyle w:val="Prrafodelista"/>
        <w:numPr>
          <w:ilvl w:val="0"/>
          <w:numId w:val="7"/>
        </w:numPr>
        <w:tabs>
          <w:tab w:val="left" w:pos="426"/>
        </w:tabs>
        <w:rPr>
          <w:b/>
          <w:bCs/>
          <w:sz w:val="28"/>
          <w:szCs w:val="28"/>
        </w:rPr>
      </w:pPr>
      <w:r w:rsidRPr="004C08B2">
        <w:rPr>
          <w:b/>
          <w:bCs/>
          <w:sz w:val="28"/>
          <w:szCs w:val="28"/>
        </w:rPr>
        <w:t>Perspectiva Operativa</w:t>
      </w:r>
    </w:p>
    <w:p w:rsidR="005B2B13" w:rsidRPr="005B2B13" w:rsidRDefault="005B2B13" w:rsidP="005B2B13">
      <w:pPr>
        <w:pStyle w:val="Prrafodelista"/>
        <w:tabs>
          <w:tab w:val="left" w:pos="426"/>
        </w:tabs>
        <w:rPr>
          <w:b/>
          <w:bCs/>
        </w:rPr>
      </w:pPr>
    </w:p>
    <w:p w:rsidR="00F05CC7" w:rsidRDefault="00A641E0" w:rsidP="00CE51F7">
      <w:pPr>
        <w:pStyle w:val="Prrafodelista"/>
        <w:numPr>
          <w:ilvl w:val="0"/>
          <w:numId w:val="8"/>
        </w:numPr>
        <w:tabs>
          <w:tab w:val="left" w:pos="426"/>
        </w:tabs>
        <w:rPr>
          <w:b/>
          <w:bCs/>
          <w:sz w:val="28"/>
          <w:szCs w:val="28"/>
        </w:rPr>
      </w:pPr>
      <w:r w:rsidRPr="004C08B2">
        <w:rPr>
          <w:b/>
          <w:bCs/>
          <w:sz w:val="28"/>
          <w:szCs w:val="28"/>
        </w:rPr>
        <w:t>Índice de Transparencia</w:t>
      </w:r>
    </w:p>
    <w:p w:rsidR="004C08B2" w:rsidRPr="004C08B2" w:rsidRDefault="004C08B2" w:rsidP="004C08B2">
      <w:pPr>
        <w:pStyle w:val="Prrafodelista"/>
        <w:tabs>
          <w:tab w:val="left" w:pos="426"/>
        </w:tabs>
        <w:ind w:left="1440"/>
        <w:rPr>
          <w:b/>
          <w:bCs/>
          <w:sz w:val="28"/>
          <w:szCs w:val="28"/>
        </w:rPr>
      </w:pPr>
    </w:p>
    <w:p w:rsidR="00B77334" w:rsidRDefault="00F3430C" w:rsidP="00C239DB">
      <w:pPr>
        <w:pStyle w:val="Prrafodelista"/>
        <w:tabs>
          <w:tab w:val="left" w:pos="426"/>
        </w:tabs>
        <w:spacing w:line="480" w:lineRule="auto"/>
        <w:ind w:left="0"/>
        <w:jc w:val="both"/>
        <w:rPr>
          <w:bCs/>
        </w:rPr>
      </w:pPr>
      <w:r>
        <w:rPr>
          <w:bCs/>
        </w:rPr>
        <w:tab/>
      </w:r>
      <w:r w:rsidR="00F70E1E">
        <w:rPr>
          <w:bCs/>
        </w:rPr>
        <w:t>Respecto al índice de transparencia, el Intrant se encuentra en la fase de completar cada uno de los requerimientos establecidos para ser evaluados posteriormente por la Dirección General de Ética e Integridad Gubernamental (DIGEIG).</w:t>
      </w:r>
    </w:p>
    <w:p w:rsidR="007214E4" w:rsidRPr="00C5471C" w:rsidRDefault="007214E4" w:rsidP="00EF079A">
      <w:pPr>
        <w:pStyle w:val="Prrafodelista"/>
        <w:tabs>
          <w:tab w:val="left" w:pos="426"/>
        </w:tabs>
        <w:ind w:left="0"/>
        <w:rPr>
          <w:b/>
          <w:bCs/>
        </w:rPr>
      </w:pPr>
    </w:p>
    <w:p w:rsidR="00A641E0" w:rsidRPr="004C08B2" w:rsidRDefault="00A641E0" w:rsidP="00CE51F7">
      <w:pPr>
        <w:pStyle w:val="Prrafodelista"/>
        <w:numPr>
          <w:ilvl w:val="0"/>
          <w:numId w:val="8"/>
        </w:numPr>
        <w:tabs>
          <w:tab w:val="left" w:pos="426"/>
        </w:tabs>
        <w:spacing w:line="480" w:lineRule="auto"/>
        <w:jc w:val="both"/>
        <w:rPr>
          <w:b/>
          <w:bCs/>
          <w:sz w:val="28"/>
          <w:szCs w:val="28"/>
        </w:rPr>
      </w:pPr>
      <w:r w:rsidRPr="004C08B2">
        <w:rPr>
          <w:b/>
          <w:bCs/>
          <w:sz w:val="28"/>
          <w:szCs w:val="28"/>
        </w:rPr>
        <w:t xml:space="preserve"> Normas de Control Interno (NCI) </w:t>
      </w:r>
    </w:p>
    <w:p w:rsidR="00C5471C" w:rsidRPr="00C5471C" w:rsidRDefault="00F3430C" w:rsidP="00C5471C">
      <w:pPr>
        <w:pStyle w:val="Prrafodelista"/>
        <w:tabs>
          <w:tab w:val="left" w:pos="426"/>
        </w:tabs>
        <w:spacing w:line="480" w:lineRule="auto"/>
        <w:ind w:left="0"/>
        <w:jc w:val="both"/>
        <w:rPr>
          <w:bCs/>
        </w:rPr>
      </w:pPr>
      <w:r>
        <w:rPr>
          <w:bCs/>
        </w:rPr>
        <w:tab/>
      </w:r>
      <w:r w:rsidR="005E4E98">
        <w:rPr>
          <w:bCs/>
        </w:rPr>
        <w:t>D</w:t>
      </w:r>
      <w:r w:rsidR="00C5471C" w:rsidRPr="00C5471C">
        <w:rPr>
          <w:bCs/>
        </w:rPr>
        <w:t xml:space="preserve">ado que el presupuesto del Intrant, fue producto de la fusión de las cinco instituciones que hasta el momento dirigían el transporte, y al ser una institución naciente, no se ha completado el protocolo que conlleva </w:t>
      </w:r>
      <w:r w:rsidR="00C5471C">
        <w:rPr>
          <w:bCs/>
        </w:rPr>
        <w:t>la implementación de dichas normas.</w:t>
      </w:r>
    </w:p>
    <w:p w:rsidR="007214E4" w:rsidRPr="007214E4" w:rsidRDefault="007214E4" w:rsidP="007214E4">
      <w:pPr>
        <w:pStyle w:val="Prrafodelista"/>
        <w:tabs>
          <w:tab w:val="left" w:pos="426"/>
        </w:tabs>
        <w:ind w:left="1440"/>
        <w:rPr>
          <w:bCs/>
          <w:highlight w:val="yellow"/>
        </w:rPr>
      </w:pPr>
    </w:p>
    <w:p w:rsidR="00A641E0" w:rsidRPr="00F542BD" w:rsidRDefault="00A641E0" w:rsidP="00CE51F7">
      <w:pPr>
        <w:pStyle w:val="Prrafodelista"/>
        <w:numPr>
          <w:ilvl w:val="0"/>
          <w:numId w:val="8"/>
        </w:numPr>
        <w:tabs>
          <w:tab w:val="left" w:pos="426"/>
        </w:tabs>
        <w:rPr>
          <w:b/>
          <w:bCs/>
          <w:sz w:val="28"/>
          <w:szCs w:val="28"/>
        </w:rPr>
      </w:pPr>
      <w:r w:rsidRPr="00F542BD">
        <w:rPr>
          <w:b/>
          <w:bCs/>
          <w:sz w:val="28"/>
          <w:szCs w:val="28"/>
        </w:rPr>
        <w:t>Plan Anual de Compras y Contrataciones (PACC)</w:t>
      </w:r>
    </w:p>
    <w:p w:rsidR="006B6D77" w:rsidRPr="00DC71BE" w:rsidRDefault="006B6D77" w:rsidP="006B6D77">
      <w:pPr>
        <w:pStyle w:val="Prrafodelista"/>
        <w:rPr>
          <w:bCs/>
        </w:rPr>
      </w:pPr>
    </w:p>
    <w:p w:rsidR="007214E4" w:rsidRPr="00DC71BE" w:rsidRDefault="00F3430C" w:rsidP="00DC71BE">
      <w:pPr>
        <w:pStyle w:val="Prrafodelista"/>
        <w:tabs>
          <w:tab w:val="left" w:pos="426"/>
        </w:tabs>
        <w:spacing w:line="480" w:lineRule="auto"/>
        <w:ind w:left="0"/>
        <w:rPr>
          <w:bCs/>
        </w:rPr>
      </w:pPr>
      <w:r>
        <w:rPr>
          <w:bCs/>
        </w:rPr>
        <w:tab/>
      </w:r>
      <w:r w:rsidR="002914E8">
        <w:rPr>
          <w:bCs/>
        </w:rPr>
        <w:t xml:space="preserve">El </w:t>
      </w:r>
      <w:r>
        <w:rPr>
          <w:bCs/>
        </w:rPr>
        <w:t>Intrant</w:t>
      </w:r>
      <w:r w:rsidR="00455006">
        <w:rPr>
          <w:bCs/>
        </w:rPr>
        <w:t xml:space="preserve"> inició sus operaciones iniciado el segundo semestre 2017, </w:t>
      </w:r>
      <w:r w:rsidR="00F542BD">
        <w:rPr>
          <w:bCs/>
        </w:rPr>
        <w:t xml:space="preserve">y </w:t>
      </w:r>
      <w:r w:rsidR="00F542BD" w:rsidRPr="00DC71BE">
        <w:rPr>
          <w:bCs/>
        </w:rPr>
        <w:t>se</w:t>
      </w:r>
      <w:r w:rsidR="00DC71BE" w:rsidRPr="00DC71BE">
        <w:rPr>
          <w:bCs/>
        </w:rPr>
        <w:t xml:space="preserve"> encuentra en la fase de elaboración </w:t>
      </w:r>
      <w:r w:rsidR="000F049D" w:rsidRPr="00DC71BE">
        <w:rPr>
          <w:bCs/>
        </w:rPr>
        <w:t>d</w:t>
      </w:r>
      <w:r w:rsidR="000F049D">
        <w:rPr>
          <w:bCs/>
        </w:rPr>
        <w:t xml:space="preserve">el </w:t>
      </w:r>
      <w:r w:rsidR="000F049D" w:rsidRPr="00DC71BE">
        <w:rPr>
          <w:bCs/>
        </w:rPr>
        <w:t>Plan</w:t>
      </w:r>
      <w:r w:rsidR="00DC71BE" w:rsidRPr="00DC71BE">
        <w:rPr>
          <w:bCs/>
        </w:rPr>
        <w:t xml:space="preserve"> Operativo Anual </w:t>
      </w:r>
      <w:r w:rsidR="000666D6">
        <w:rPr>
          <w:bCs/>
        </w:rPr>
        <w:t xml:space="preserve">para cada </w:t>
      </w:r>
      <w:r w:rsidR="00455006">
        <w:rPr>
          <w:bCs/>
        </w:rPr>
        <w:t xml:space="preserve">área, el cual será el producto de la recolección de los planes y proyectos identificados a realizar en cada </w:t>
      </w:r>
      <w:r w:rsidR="00C31967">
        <w:rPr>
          <w:bCs/>
        </w:rPr>
        <w:t>área</w:t>
      </w:r>
      <w:r w:rsidR="00455006">
        <w:rPr>
          <w:bCs/>
        </w:rPr>
        <w:t>.</w:t>
      </w:r>
    </w:p>
    <w:p w:rsidR="00DC71BE" w:rsidRPr="007214E4" w:rsidRDefault="00DC71BE" w:rsidP="00777705">
      <w:pPr>
        <w:pStyle w:val="Prrafodelista"/>
        <w:tabs>
          <w:tab w:val="left" w:pos="426"/>
        </w:tabs>
        <w:ind w:left="0"/>
        <w:rPr>
          <w:bCs/>
          <w:highlight w:val="yellow"/>
        </w:rPr>
      </w:pPr>
    </w:p>
    <w:p w:rsidR="00A641E0" w:rsidRPr="00F542BD" w:rsidRDefault="00A641E0" w:rsidP="00CE51F7">
      <w:pPr>
        <w:pStyle w:val="Prrafodelista"/>
        <w:numPr>
          <w:ilvl w:val="0"/>
          <w:numId w:val="8"/>
        </w:numPr>
        <w:tabs>
          <w:tab w:val="left" w:pos="426"/>
        </w:tabs>
        <w:rPr>
          <w:b/>
          <w:bCs/>
          <w:sz w:val="28"/>
          <w:szCs w:val="28"/>
        </w:rPr>
      </w:pPr>
      <w:r w:rsidRPr="00F542BD">
        <w:rPr>
          <w:b/>
          <w:bCs/>
          <w:sz w:val="28"/>
          <w:szCs w:val="28"/>
        </w:rPr>
        <w:t xml:space="preserve">Comisiones de Veedurías Ciudadanas </w:t>
      </w:r>
    </w:p>
    <w:p w:rsidR="006B6D77" w:rsidRDefault="006B6D77" w:rsidP="006B6D77">
      <w:pPr>
        <w:pStyle w:val="Prrafodelista"/>
        <w:tabs>
          <w:tab w:val="left" w:pos="426"/>
        </w:tabs>
        <w:rPr>
          <w:bCs/>
        </w:rPr>
      </w:pPr>
    </w:p>
    <w:p w:rsidR="0039058A" w:rsidRDefault="000841C3" w:rsidP="00FB5982">
      <w:pPr>
        <w:pStyle w:val="Prrafodelista"/>
        <w:spacing w:line="480" w:lineRule="auto"/>
        <w:ind w:left="0" w:firstLine="360"/>
        <w:jc w:val="both"/>
        <w:rPr>
          <w:bCs/>
        </w:rPr>
      </w:pPr>
      <w:r>
        <w:rPr>
          <w:bCs/>
        </w:rPr>
        <w:t>E</w:t>
      </w:r>
      <w:r w:rsidRPr="000841C3">
        <w:rPr>
          <w:bCs/>
        </w:rPr>
        <w:t>n cumplimiento de las disposiciones de la Ley No. 63-17, de</w:t>
      </w:r>
      <w:r>
        <w:rPr>
          <w:bCs/>
        </w:rPr>
        <w:t xml:space="preserve"> </w:t>
      </w:r>
      <w:r w:rsidRPr="000841C3">
        <w:rPr>
          <w:bCs/>
        </w:rPr>
        <w:t>Movilidad, Transporte Terrestre, Tránsito y Seguridad Vial de la República Dominicana, la Ley General de Libre Acceso a la Información Pública, No. 200-04, del Decreto No. 130-05 que establece su Reglamento de Aplicación, la Ley sobre los Derechos de las Personas en sus Relaciones con la Administración y de</w:t>
      </w:r>
      <w:r>
        <w:rPr>
          <w:bCs/>
        </w:rPr>
        <w:t xml:space="preserve"> </w:t>
      </w:r>
      <w:r w:rsidRPr="000841C3">
        <w:rPr>
          <w:bCs/>
        </w:rPr>
        <w:lastRenderedPageBreak/>
        <w:t>Procedimiento Administrativo, No. 107-13</w:t>
      </w:r>
      <w:r>
        <w:rPr>
          <w:bCs/>
        </w:rPr>
        <w:t xml:space="preserve">,  </w:t>
      </w:r>
      <w:r w:rsidR="006B6D77">
        <w:rPr>
          <w:bCs/>
        </w:rPr>
        <w:t xml:space="preserve">la institución </w:t>
      </w:r>
      <w:r w:rsidR="0039058A">
        <w:rPr>
          <w:bCs/>
        </w:rPr>
        <w:t>invitó</w:t>
      </w:r>
      <w:r>
        <w:rPr>
          <w:bCs/>
        </w:rPr>
        <w:t xml:space="preserve"> </w:t>
      </w:r>
      <w:r w:rsidRPr="000841C3">
        <w:rPr>
          <w:bCs/>
        </w:rPr>
        <w:t xml:space="preserve">al público en general a participar del cierre del procedimiento de Consulta Pública de </w:t>
      </w:r>
      <w:r w:rsidR="000F049D" w:rsidRPr="000841C3">
        <w:rPr>
          <w:bCs/>
        </w:rPr>
        <w:t>l</w:t>
      </w:r>
      <w:r w:rsidR="000F049D">
        <w:rPr>
          <w:bCs/>
        </w:rPr>
        <w:t>os</w:t>
      </w:r>
      <w:r w:rsidR="0039058A">
        <w:rPr>
          <w:bCs/>
        </w:rPr>
        <w:t xml:space="preserve"> </w:t>
      </w:r>
      <w:r w:rsidRPr="000841C3">
        <w:rPr>
          <w:bCs/>
        </w:rPr>
        <w:t xml:space="preserve">siguientes proyectos: </w:t>
      </w:r>
    </w:p>
    <w:p w:rsidR="0039058A" w:rsidRPr="0039058A" w:rsidRDefault="0039058A" w:rsidP="00CE51F7">
      <w:pPr>
        <w:pStyle w:val="Prrafodelista"/>
        <w:numPr>
          <w:ilvl w:val="0"/>
          <w:numId w:val="11"/>
        </w:numPr>
        <w:spacing w:line="480" w:lineRule="auto"/>
        <w:jc w:val="both"/>
        <w:rPr>
          <w:bCs/>
        </w:rPr>
      </w:pPr>
      <w:r w:rsidRPr="0039058A">
        <w:rPr>
          <w:bCs/>
        </w:rPr>
        <w:t>Reglamento de Inspección Técnica Vehicular.</w:t>
      </w:r>
    </w:p>
    <w:p w:rsidR="00484B86" w:rsidRPr="00484B86" w:rsidRDefault="0039058A" w:rsidP="00CE51F7">
      <w:pPr>
        <w:pStyle w:val="Prrafodelista"/>
        <w:numPr>
          <w:ilvl w:val="0"/>
          <w:numId w:val="11"/>
        </w:numPr>
        <w:spacing w:line="480" w:lineRule="auto"/>
        <w:jc w:val="both"/>
        <w:rPr>
          <w:bCs/>
        </w:rPr>
      </w:pPr>
      <w:r w:rsidRPr="0039058A">
        <w:rPr>
          <w:bCs/>
        </w:rPr>
        <w:t>Reglamento de Licencias de Conducir</w:t>
      </w:r>
      <w:r w:rsidR="00484B86">
        <w:rPr>
          <w:bCs/>
        </w:rPr>
        <w:t>.</w:t>
      </w:r>
    </w:p>
    <w:p w:rsidR="0054528B" w:rsidRPr="00A5567C" w:rsidRDefault="0039058A" w:rsidP="00CE51F7">
      <w:pPr>
        <w:pStyle w:val="Prrafodelista"/>
        <w:numPr>
          <w:ilvl w:val="0"/>
          <w:numId w:val="11"/>
        </w:numPr>
        <w:spacing w:line="480" w:lineRule="auto"/>
        <w:jc w:val="both"/>
        <w:rPr>
          <w:bCs/>
        </w:rPr>
      </w:pPr>
      <w:r w:rsidRPr="0039058A">
        <w:rPr>
          <w:bCs/>
        </w:rPr>
        <w:t xml:space="preserve"> Reglamento de</w:t>
      </w:r>
      <w:r w:rsidR="000841C3" w:rsidRPr="0039058A">
        <w:rPr>
          <w:bCs/>
        </w:rPr>
        <w:t xml:space="preserve"> </w:t>
      </w:r>
      <w:r w:rsidRPr="0039058A">
        <w:rPr>
          <w:bCs/>
        </w:rPr>
        <w:t>Certificado Médico Psicofísico de Conductores.</w:t>
      </w:r>
    </w:p>
    <w:p w:rsidR="00B06984" w:rsidRDefault="0016455F" w:rsidP="00A75C98">
      <w:pPr>
        <w:pStyle w:val="Prrafodelista"/>
        <w:spacing w:line="480" w:lineRule="auto"/>
        <w:ind w:left="0"/>
        <w:jc w:val="both"/>
        <w:rPr>
          <w:bCs/>
          <w:highlight w:val="yellow"/>
        </w:rPr>
      </w:pPr>
      <w:r>
        <w:rPr>
          <w:bCs/>
        </w:rPr>
        <w:t xml:space="preserve">Los citados </w:t>
      </w:r>
      <w:r w:rsidR="00DB1303" w:rsidRPr="00DB1303">
        <w:rPr>
          <w:bCs/>
        </w:rPr>
        <w:t xml:space="preserve">reglamentos representan un punto de partida para las acciones concretas del INTRANT de </w:t>
      </w:r>
      <w:r w:rsidR="00DB1303" w:rsidRPr="00B12D87">
        <w:rPr>
          <w:bCs/>
        </w:rPr>
        <w:t>cara a la implementación de la ley 63-17</w:t>
      </w:r>
      <w:r w:rsidR="00906413" w:rsidRPr="00B12D87">
        <w:rPr>
          <w:bCs/>
        </w:rPr>
        <w:t>.</w:t>
      </w:r>
    </w:p>
    <w:p w:rsidR="004F7071" w:rsidRPr="002458DF" w:rsidRDefault="004F7071" w:rsidP="004F7071">
      <w:pPr>
        <w:spacing w:line="480" w:lineRule="auto"/>
        <w:ind w:firstLine="708"/>
        <w:contextualSpacing/>
        <w:jc w:val="both"/>
        <w:rPr>
          <w:rFonts w:ascii="Times New Roman" w:hAnsi="Times New Roman"/>
          <w:sz w:val="24"/>
          <w:szCs w:val="24"/>
          <w:lang w:val="es-ES"/>
        </w:rPr>
      </w:pPr>
      <w:r w:rsidRPr="002458DF">
        <w:rPr>
          <w:rFonts w:ascii="Times New Roman" w:hAnsi="Times New Roman"/>
          <w:sz w:val="24"/>
          <w:szCs w:val="24"/>
          <w:lang w:val="es-ES"/>
        </w:rPr>
        <w:t>Cumpliendo con el Artículo 126 de la ley 63-17, sobre Subvenciones Económicas, el INTRANT entrego al Poder Ejecutivo, una propuesta, con diferentes opciones, para que, de manera provisional, el Poder Ejecutivo pueda definir acciones a corto plazo</w:t>
      </w:r>
      <w:r w:rsidR="007263E4">
        <w:rPr>
          <w:rFonts w:ascii="Times New Roman" w:hAnsi="Times New Roman"/>
          <w:sz w:val="24"/>
          <w:szCs w:val="24"/>
          <w:lang w:val="es-ES"/>
        </w:rPr>
        <w:t xml:space="preserve"> para el transporte público de pasajeros urbano e interurbano</w:t>
      </w:r>
      <w:r w:rsidRPr="002458DF">
        <w:rPr>
          <w:rFonts w:ascii="Times New Roman" w:hAnsi="Times New Roman"/>
          <w:sz w:val="24"/>
          <w:szCs w:val="24"/>
          <w:lang w:val="es-ES"/>
        </w:rPr>
        <w:t>, hasta tanto el Ministerio de la Presidencia, defina, en su totalidad, el Plan de Movili</w:t>
      </w:r>
      <w:r w:rsidR="007263E4">
        <w:rPr>
          <w:rFonts w:ascii="Times New Roman" w:hAnsi="Times New Roman"/>
          <w:sz w:val="24"/>
          <w:szCs w:val="24"/>
          <w:lang w:val="es-ES"/>
        </w:rPr>
        <w:t xml:space="preserve">dad de Transporte de Pasajeros, para lo cual </w:t>
      </w:r>
      <w:r w:rsidR="007263E4" w:rsidRPr="007263E4">
        <w:rPr>
          <w:rFonts w:ascii="Times New Roman" w:hAnsi="Times New Roman"/>
          <w:sz w:val="24"/>
          <w:szCs w:val="24"/>
          <w:lang w:val="es-ES"/>
        </w:rPr>
        <w:t>se iniciaron los procesos de consulta pública de los reglamentos de Licencias de Conducir, Inspección Técnica Vehicular y Estudio Psicofísico para Conductores, que entre otros, regularán las modalidades de Carga y de Pasajeros, así como el Turístico y el de Motocicletas.</w:t>
      </w:r>
    </w:p>
    <w:p w:rsidR="007214E4" w:rsidRPr="00A641E0" w:rsidRDefault="007214E4" w:rsidP="00B12D87">
      <w:pPr>
        <w:pStyle w:val="Prrafodelista"/>
        <w:tabs>
          <w:tab w:val="left" w:pos="426"/>
        </w:tabs>
        <w:ind w:left="0"/>
        <w:rPr>
          <w:bCs/>
        </w:rPr>
      </w:pPr>
    </w:p>
    <w:p w:rsidR="00A641E0" w:rsidRPr="0031139C" w:rsidRDefault="00A641E0" w:rsidP="00CE51F7">
      <w:pPr>
        <w:pStyle w:val="Prrafodelista"/>
        <w:numPr>
          <w:ilvl w:val="0"/>
          <w:numId w:val="8"/>
        </w:numPr>
        <w:tabs>
          <w:tab w:val="left" w:pos="426"/>
        </w:tabs>
        <w:rPr>
          <w:b/>
          <w:bCs/>
          <w:sz w:val="28"/>
          <w:szCs w:val="28"/>
        </w:rPr>
      </w:pPr>
      <w:r w:rsidRPr="0031139C">
        <w:rPr>
          <w:b/>
          <w:bCs/>
          <w:sz w:val="28"/>
          <w:szCs w:val="28"/>
        </w:rPr>
        <w:t>Auditorías y Declaraciones Juradas</w:t>
      </w:r>
    </w:p>
    <w:p w:rsidR="008454A3" w:rsidRPr="002B751C" w:rsidRDefault="008454A3" w:rsidP="008454A3">
      <w:pPr>
        <w:pStyle w:val="Prrafodelista"/>
        <w:tabs>
          <w:tab w:val="left" w:pos="426"/>
        </w:tabs>
        <w:ind w:left="1440"/>
        <w:rPr>
          <w:b/>
          <w:bCs/>
        </w:rPr>
      </w:pPr>
    </w:p>
    <w:p w:rsidR="00693BBA" w:rsidRDefault="00A06CEB" w:rsidP="001E5DDC">
      <w:pPr>
        <w:pStyle w:val="Prrafodelista"/>
        <w:tabs>
          <w:tab w:val="left" w:pos="426"/>
        </w:tabs>
        <w:spacing w:line="480" w:lineRule="auto"/>
        <w:ind w:left="0"/>
        <w:jc w:val="both"/>
        <w:rPr>
          <w:bCs/>
        </w:rPr>
      </w:pPr>
      <w:r>
        <w:rPr>
          <w:bCs/>
        </w:rPr>
        <w:tab/>
      </w:r>
      <w:r w:rsidR="00693BBA">
        <w:rPr>
          <w:bCs/>
        </w:rPr>
        <w:t>Hasta el momento no se han realiza</w:t>
      </w:r>
      <w:r w:rsidR="00C31967">
        <w:rPr>
          <w:bCs/>
        </w:rPr>
        <w:t>do auditorias en la institución y se están completando los procesos a los fines de concluir las declaraciones Juradas de todas las posiciones que apliquen para realizar las mismas dentro del marco de la ley.</w:t>
      </w:r>
    </w:p>
    <w:p w:rsidR="00BF405C" w:rsidRDefault="00BF405C" w:rsidP="001E5DDC">
      <w:pPr>
        <w:pStyle w:val="Prrafodelista"/>
        <w:tabs>
          <w:tab w:val="left" w:pos="426"/>
        </w:tabs>
        <w:spacing w:line="480" w:lineRule="auto"/>
        <w:ind w:left="0"/>
        <w:jc w:val="both"/>
        <w:rPr>
          <w:bCs/>
        </w:rPr>
      </w:pPr>
    </w:p>
    <w:p w:rsidR="00693BBA" w:rsidRPr="00A641E0" w:rsidRDefault="00693BBA" w:rsidP="004918FE">
      <w:pPr>
        <w:pStyle w:val="Prrafodelista"/>
        <w:tabs>
          <w:tab w:val="left" w:pos="426"/>
        </w:tabs>
        <w:ind w:left="0"/>
        <w:rPr>
          <w:bCs/>
        </w:rPr>
      </w:pPr>
    </w:p>
    <w:p w:rsidR="00A641E0" w:rsidRPr="00673D4C" w:rsidRDefault="00A641E0" w:rsidP="00CE51F7">
      <w:pPr>
        <w:pStyle w:val="Prrafodelista"/>
        <w:numPr>
          <w:ilvl w:val="0"/>
          <w:numId w:val="7"/>
        </w:numPr>
        <w:tabs>
          <w:tab w:val="left" w:pos="426"/>
        </w:tabs>
        <w:rPr>
          <w:b/>
          <w:bCs/>
          <w:sz w:val="28"/>
          <w:szCs w:val="28"/>
        </w:rPr>
      </w:pPr>
      <w:r w:rsidRPr="00673D4C">
        <w:rPr>
          <w:b/>
          <w:bCs/>
          <w:sz w:val="28"/>
          <w:szCs w:val="28"/>
        </w:rPr>
        <w:t>Perspectiva de los Usuarios</w:t>
      </w:r>
    </w:p>
    <w:p w:rsidR="00455F8E" w:rsidRPr="00A641E0" w:rsidRDefault="00455F8E" w:rsidP="00455F8E">
      <w:pPr>
        <w:pStyle w:val="Prrafodelista"/>
        <w:tabs>
          <w:tab w:val="left" w:pos="426"/>
        </w:tabs>
        <w:ind w:left="360"/>
        <w:rPr>
          <w:b/>
          <w:bCs/>
        </w:rPr>
      </w:pPr>
    </w:p>
    <w:p w:rsidR="007F2CC6" w:rsidRPr="00673D4C" w:rsidRDefault="00A641E0" w:rsidP="00CE51F7">
      <w:pPr>
        <w:pStyle w:val="Prrafodelista"/>
        <w:numPr>
          <w:ilvl w:val="0"/>
          <w:numId w:val="9"/>
        </w:numPr>
        <w:tabs>
          <w:tab w:val="left" w:pos="426"/>
        </w:tabs>
        <w:rPr>
          <w:b/>
          <w:bCs/>
          <w:sz w:val="28"/>
          <w:szCs w:val="28"/>
        </w:rPr>
      </w:pPr>
      <w:r w:rsidRPr="00673D4C">
        <w:rPr>
          <w:b/>
          <w:bCs/>
          <w:sz w:val="28"/>
          <w:szCs w:val="28"/>
        </w:rPr>
        <w:t>Sistema de Atención Ciudadana 3-1-1</w:t>
      </w:r>
    </w:p>
    <w:p w:rsidR="007F2CC6" w:rsidRPr="007F2CC6" w:rsidRDefault="007F2CC6" w:rsidP="007F2CC6">
      <w:pPr>
        <w:pStyle w:val="Prrafodelista"/>
        <w:tabs>
          <w:tab w:val="left" w:pos="426"/>
        </w:tabs>
        <w:rPr>
          <w:bCs/>
        </w:rPr>
      </w:pPr>
    </w:p>
    <w:p w:rsidR="00B35F08" w:rsidRDefault="007F2CC6" w:rsidP="007F45B8">
      <w:pPr>
        <w:pStyle w:val="Prrafodelista"/>
        <w:tabs>
          <w:tab w:val="left" w:pos="426"/>
        </w:tabs>
        <w:spacing w:line="480" w:lineRule="auto"/>
        <w:ind w:left="0"/>
        <w:jc w:val="both"/>
      </w:pPr>
      <w:r>
        <w:tab/>
      </w:r>
      <w:r>
        <w:tab/>
      </w:r>
      <w:r w:rsidRPr="007F2CC6">
        <w:t xml:space="preserve">En el periodo julio - noviembre 2017, </w:t>
      </w:r>
      <w:r>
        <w:t xml:space="preserve">no se recibieron </w:t>
      </w:r>
      <w:r w:rsidR="00194EAB">
        <w:t>quejas, reclamaciones ni sugerencias, a</w:t>
      </w:r>
      <w:r>
        <w:t xml:space="preserve"> través del Sistema 311, </w:t>
      </w:r>
      <w:r w:rsidR="00CE11E7">
        <w:t xml:space="preserve">sin </w:t>
      </w:r>
      <w:r w:rsidR="00441C98">
        <w:t>embargo,</w:t>
      </w:r>
      <w:r w:rsidR="00CE11E7">
        <w:t xml:space="preserve"> se recibi</w:t>
      </w:r>
      <w:r w:rsidR="00222B4E">
        <w:t>ó</w:t>
      </w:r>
      <w:r w:rsidR="00CE11E7">
        <w:t xml:space="preserve"> </w:t>
      </w:r>
      <w:r w:rsidR="00222B4E" w:rsidRPr="007F2CC6">
        <w:t xml:space="preserve">un total de </w:t>
      </w:r>
      <w:r w:rsidR="00222B4E">
        <w:t>diecisiete (</w:t>
      </w:r>
      <w:r w:rsidR="00222B4E" w:rsidRPr="007F2CC6">
        <w:t>17</w:t>
      </w:r>
      <w:r w:rsidR="00222B4E">
        <w:t>)</w:t>
      </w:r>
      <w:r w:rsidR="00222B4E" w:rsidRPr="007F2CC6">
        <w:t xml:space="preserve"> solicitudes </w:t>
      </w:r>
      <w:r w:rsidR="00CE11E7">
        <w:t xml:space="preserve">a través de los formularios de la </w:t>
      </w:r>
      <w:r w:rsidR="00273ED4">
        <w:t>Oficina de Accesos a la Información (</w:t>
      </w:r>
      <w:r w:rsidR="00CE11E7">
        <w:t>OAI</w:t>
      </w:r>
      <w:r w:rsidR="00273ED4">
        <w:t xml:space="preserve">), </w:t>
      </w:r>
      <w:r w:rsidRPr="007F2CC6">
        <w:t>de l</w:t>
      </w:r>
      <w:r w:rsidR="00222B4E">
        <w:t>a</w:t>
      </w:r>
      <w:r w:rsidRPr="007F2CC6">
        <w:t>s</w:t>
      </w:r>
      <w:r w:rsidR="00222B4E">
        <w:t xml:space="preserve"> que</w:t>
      </w:r>
      <w:r w:rsidRPr="007F2CC6">
        <w:t xml:space="preserve"> se respondieron</w:t>
      </w:r>
      <w:r w:rsidR="00222B4E">
        <w:t xml:space="preserve"> catorce</w:t>
      </w:r>
      <w:r w:rsidRPr="007F2CC6">
        <w:t xml:space="preserve"> </w:t>
      </w:r>
      <w:r w:rsidR="00222B4E">
        <w:t>(</w:t>
      </w:r>
      <w:r w:rsidRPr="007F2CC6">
        <w:t>14</w:t>
      </w:r>
      <w:r w:rsidR="00222B4E">
        <w:t>),</w:t>
      </w:r>
      <w:r w:rsidRPr="007F2CC6">
        <w:t xml:space="preserve"> dentro del plazo que contempla la Ley 200-04</w:t>
      </w:r>
      <w:r w:rsidR="00222B4E">
        <w:t xml:space="preserve"> de Libre Acceso a la Información</w:t>
      </w:r>
      <w:r w:rsidRPr="007F2CC6">
        <w:t xml:space="preserve">, </w:t>
      </w:r>
      <w:r w:rsidR="00222B4E">
        <w:t xml:space="preserve">y tres </w:t>
      </w:r>
      <w:r w:rsidRPr="007F2CC6">
        <w:t>(3)</w:t>
      </w:r>
      <w:r w:rsidR="003E7373">
        <w:t>,</w:t>
      </w:r>
      <w:r w:rsidRPr="007F2CC6">
        <w:t xml:space="preserve"> están en proceso</w:t>
      </w:r>
      <w:r w:rsidR="00273ED4">
        <w:t xml:space="preserve"> de respuesta.</w:t>
      </w:r>
      <w:r w:rsidR="00C31967">
        <w:t xml:space="preserve">  En este mismo orden, se están realiza</w:t>
      </w:r>
      <w:r w:rsidR="00F21AE3">
        <w:t xml:space="preserve">ndo las integraciones al </w:t>
      </w:r>
      <w:r w:rsidR="00F21AE3" w:rsidRPr="00F21AE3">
        <w:t>Servicio Informativo *GOB/*462</w:t>
      </w:r>
      <w:r w:rsidR="00F21AE3">
        <w:t xml:space="preserve"> </w:t>
      </w:r>
      <w:r w:rsidR="00B01ABC">
        <w:t>con la</w:t>
      </w:r>
      <w:r w:rsidR="00C31967">
        <w:t xml:space="preserve"> fin</w:t>
      </w:r>
      <w:r w:rsidR="00B01ABC">
        <w:t>alidad</w:t>
      </w:r>
      <w:r w:rsidR="00C31967">
        <w:t xml:space="preserve"> de incluir al INTRANT dentro </w:t>
      </w:r>
      <w:r w:rsidR="00F21AE3" w:rsidRPr="00F21AE3">
        <w:t xml:space="preserve">del Centro </w:t>
      </w:r>
      <w:r w:rsidR="00F21AE3">
        <w:t xml:space="preserve">de Contacto Gubernamental (CCG), </w:t>
      </w:r>
      <w:r w:rsidR="00F21AE3" w:rsidRPr="00F21AE3">
        <w:t>como medio central de contacto entre el c</w:t>
      </w:r>
      <w:r w:rsidR="00F21AE3">
        <w:t xml:space="preserve">iudadano y el </w:t>
      </w:r>
      <w:r w:rsidR="00FA5FD3">
        <w:t>e</w:t>
      </w:r>
      <w:r w:rsidR="00F21AE3">
        <w:t xml:space="preserve">stado </w:t>
      </w:r>
      <w:r w:rsidR="00955B20">
        <w:t>d</w:t>
      </w:r>
      <w:r w:rsidR="00F21AE3">
        <w:t>ominicano.</w:t>
      </w:r>
    </w:p>
    <w:p w:rsidR="00B35F08" w:rsidRPr="00513308" w:rsidRDefault="00B35F08" w:rsidP="007F45B8">
      <w:pPr>
        <w:pStyle w:val="Prrafodelista"/>
        <w:tabs>
          <w:tab w:val="left" w:pos="426"/>
        </w:tabs>
        <w:spacing w:line="480" w:lineRule="auto"/>
        <w:ind w:left="0"/>
        <w:jc w:val="both"/>
      </w:pPr>
    </w:p>
    <w:p w:rsidR="001A41C2" w:rsidRDefault="001A41C2" w:rsidP="00CE51F7">
      <w:pPr>
        <w:pStyle w:val="Prrafodelista"/>
        <w:numPr>
          <w:ilvl w:val="0"/>
          <w:numId w:val="3"/>
        </w:numPr>
        <w:tabs>
          <w:tab w:val="left" w:pos="426"/>
        </w:tabs>
        <w:spacing w:line="480" w:lineRule="auto"/>
        <w:ind w:left="0"/>
        <w:rPr>
          <w:b/>
          <w:sz w:val="28"/>
          <w:szCs w:val="28"/>
        </w:rPr>
      </w:pPr>
      <w:r w:rsidRPr="00601240">
        <w:rPr>
          <w:b/>
          <w:sz w:val="28"/>
          <w:szCs w:val="28"/>
        </w:rPr>
        <w:t>Otras Acciones Desarrolladas</w:t>
      </w:r>
    </w:p>
    <w:p w:rsidR="003810A5" w:rsidRDefault="00D06F73" w:rsidP="00F56F61">
      <w:pPr>
        <w:pStyle w:val="Prrafodelista"/>
        <w:tabs>
          <w:tab w:val="left" w:pos="426"/>
        </w:tabs>
        <w:spacing w:line="480" w:lineRule="auto"/>
        <w:ind w:left="0"/>
        <w:rPr>
          <w:rFonts w:eastAsia="Calibri"/>
          <w:b/>
          <w:sz w:val="32"/>
          <w:szCs w:val="32"/>
          <w:lang w:eastAsia="en-US"/>
        </w:rPr>
      </w:pPr>
      <w:r>
        <w:rPr>
          <w:b/>
          <w:sz w:val="28"/>
          <w:szCs w:val="28"/>
        </w:rPr>
        <w:t>1.</w:t>
      </w:r>
      <w:r w:rsidR="00F56F61">
        <w:rPr>
          <w:b/>
          <w:sz w:val="28"/>
          <w:szCs w:val="28"/>
        </w:rPr>
        <w:t>-</w:t>
      </w:r>
      <w:bookmarkStart w:id="6" w:name="_Hlk501022041"/>
      <w:r w:rsidR="00F56F61" w:rsidRPr="009959E6">
        <w:rPr>
          <w:rFonts w:eastAsia="Calibri"/>
          <w:b/>
          <w:sz w:val="32"/>
          <w:szCs w:val="32"/>
          <w:lang w:eastAsia="en-US"/>
        </w:rPr>
        <w:t xml:space="preserve"> </w:t>
      </w:r>
      <w:r w:rsidR="00C52855" w:rsidRPr="002E06D4">
        <w:rPr>
          <w:rFonts w:eastAsia="Calibri"/>
          <w:b/>
          <w:sz w:val="28"/>
          <w:szCs w:val="28"/>
          <w:lang w:eastAsia="en-US"/>
        </w:rPr>
        <w:t>Primeras Reuniones del Consejo Directivo (CODINTRANT)</w:t>
      </w:r>
      <w:bookmarkEnd w:id="6"/>
    </w:p>
    <w:p w:rsidR="00C52855" w:rsidRPr="00346653" w:rsidRDefault="00C52855" w:rsidP="009215FB">
      <w:pPr>
        <w:spacing w:line="480" w:lineRule="auto"/>
        <w:ind w:firstLine="708"/>
        <w:jc w:val="both"/>
        <w:rPr>
          <w:rFonts w:ascii="Times New Roman" w:hAnsi="Times New Roman"/>
          <w:sz w:val="24"/>
          <w:szCs w:val="24"/>
        </w:rPr>
      </w:pPr>
      <w:r w:rsidRPr="00C80DB1">
        <w:rPr>
          <w:rFonts w:ascii="Times New Roman" w:hAnsi="Times New Roman"/>
          <w:b/>
          <w:sz w:val="24"/>
          <w:szCs w:val="24"/>
        </w:rPr>
        <w:t>El 19 de julio</w:t>
      </w:r>
      <w:r w:rsidRPr="00346653">
        <w:rPr>
          <w:rFonts w:ascii="Times New Roman" w:hAnsi="Times New Roman"/>
          <w:sz w:val="24"/>
          <w:szCs w:val="24"/>
        </w:rPr>
        <w:t xml:space="preserve"> se realizó la primera reunión del Consejo de Dirección del Intrant, presidida por el Ministro de Obras Públicas, Gonzalo Castillo, donde  la Directora Ejecutiva</w:t>
      </w:r>
      <w:r w:rsidR="00717D43">
        <w:rPr>
          <w:rFonts w:ascii="Times New Roman" w:hAnsi="Times New Roman"/>
          <w:sz w:val="24"/>
          <w:szCs w:val="24"/>
        </w:rPr>
        <w:t xml:space="preserve"> </w:t>
      </w:r>
      <w:r w:rsidRPr="00346653">
        <w:rPr>
          <w:rFonts w:ascii="Times New Roman" w:hAnsi="Times New Roman"/>
          <w:sz w:val="24"/>
          <w:szCs w:val="24"/>
        </w:rPr>
        <w:t>presentó temas como los avances en la integración de las 5 instituciones que la Ley orden</w:t>
      </w:r>
      <w:r w:rsidR="00717D43">
        <w:rPr>
          <w:rFonts w:ascii="Times New Roman" w:hAnsi="Times New Roman"/>
          <w:sz w:val="24"/>
          <w:szCs w:val="24"/>
        </w:rPr>
        <w:t>ó</w:t>
      </w:r>
      <w:r w:rsidRPr="00346653">
        <w:rPr>
          <w:rFonts w:ascii="Times New Roman" w:hAnsi="Times New Roman"/>
          <w:sz w:val="24"/>
          <w:szCs w:val="24"/>
        </w:rPr>
        <w:t xml:space="preserve"> fusionar para integrar el organismo, </w:t>
      </w:r>
      <w:r w:rsidR="00717D43">
        <w:rPr>
          <w:rFonts w:ascii="Times New Roman" w:hAnsi="Times New Roman"/>
          <w:sz w:val="24"/>
          <w:szCs w:val="24"/>
        </w:rPr>
        <w:t>como una</w:t>
      </w:r>
      <w:r w:rsidRPr="00346653">
        <w:rPr>
          <w:rFonts w:ascii="Times New Roman" w:hAnsi="Times New Roman"/>
          <w:sz w:val="24"/>
          <w:szCs w:val="24"/>
        </w:rPr>
        <w:t xml:space="preserve"> labor del equipo</w:t>
      </w:r>
      <w:r w:rsidR="00717D43">
        <w:rPr>
          <w:rFonts w:ascii="Times New Roman" w:hAnsi="Times New Roman"/>
          <w:sz w:val="24"/>
          <w:szCs w:val="24"/>
        </w:rPr>
        <w:t xml:space="preserve"> conformado por los </w:t>
      </w:r>
      <w:r w:rsidRPr="00346653">
        <w:rPr>
          <w:rFonts w:ascii="Times New Roman" w:hAnsi="Times New Roman"/>
          <w:sz w:val="24"/>
          <w:szCs w:val="24"/>
        </w:rPr>
        <w:t>Ministerios de la Presidencia y de Administración Pública, así como la Dirección General de Presupuesto, Contraloría General de la Rep</w:t>
      </w:r>
      <w:r w:rsidR="00717D43">
        <w:rPr>
          <w:rFonts w:ascii="Times New Roman" w:hAnsi="Times New Roman"/>
          <w:sz w:val="24"/>
          <w:szCs w:val="24"/>
        </w:rPr>
        <w:t>ú</w:t>
      </w:r>
      <w:r w:rsidRPr="00346653">
        <w:rPr>
          <w:rFonts w:ascii="Times New Roman" w:hAnsi="Times New Roman"/>
          <w:sz w:val="24"/>
          <w:szCs w:val="24"/>
        </w:rPr>
        <w:t xml:space="preserve">blica y la Tesorería Nacional, entre otros. </w:t>
      </w:r>
    </w:p>
    <w:p w:rsidR="00717D43" w:rsidRDefault="00C52855" w:rsidP="00CE610B">
      <w:pPr>
        <w:spacing w:line="480" w:lineRule="auto"/>
        <w:ind w:firstLine="708"/>
        <w:jc w:val="both"/>
        <w:rPr>
          <w:rFonts w:ascii="Times New Roman" w:hAnsi="Times New Roman"/>
          <w:sz w:val="24"/>
          <w:szCs w:val="24"/>
        </w:rPr>
      </w:pPr>
      <w:r w:rsidRPr="00346653">
        <w:rPr>
          <w:rFonts w:ascii="Times New Roman" w:hAnsi="Times New Roman"/>
          <w:sz w:val="24"/>
          <w:szCs w:val="24"/>
        </w:rPr>
        <w:lastRenderedPageBreak/>
        <w:t>Además, presentó la conformación de la estructura funcional del Comité Consultivo y sus Subcomités, así como el Plan de Acciones Prioritarias, fundamentadas en el Plan Estratégico Nacional de Seguridad Vial</w:t>
      </w:r>
      <w:r w:rsidR="00717D43">
        <w:rPr>
          <w:rFonts w:ascii="Times New Roman" w:hAnsi="Times New Roman"/>
          <w:sz w:val="24"/>
          <w:szCs w:val="24"/>
        </w:rPr>
        <w:t>.</w:t>
      </w:r>
    </w:p>
    <w:p w:rsidR="00C52855" w:rsidRPr="00346653" w:rsidRDefault="00717D43" w:rsidP="00C52855">
      <w:pPr>
        <w:spacing w:line="480" w:lineRule="auto"/>
        <w:jc w:val="both"/>
        <w:rPr>
          <w:rFonts w:ascii="Times New Roman" w:hAnsi="Times New Roman"/>
          <w:sz w:val="28"/>
          <w:szCs w:val="28"/>
        </w:rPr>
      </w:pPr>
      <w:r>
        <w:rPr>
          <w:rFonts w:ascii="Times New Roman" w:hAnsi="Times New Roman"/>
          <w:sz w:val="24"/>
          <w:szCs w:val="24"/>
        </w:rPr>
        <w:t xml:space="preserve">En esa sesión, </w:t>
      </w:r>
      <w:r w:rsidR="00C52855" w:rsidRPr="00346653">
        <w:rPr>
          <w:rFonts w:ascii="Times New Roman" w:hAnsi="Times New Roman"/>
          <w:sz w:val="24"/>
          <w:szCs w:val="24"/>
        </w:rPr>
        <w:t>el Consejo autorizó a la Dirección Ejecutiva a la firma de acuerdos de cooperación que sean útiles a la entidad.</w:t>
      </w:r>
      <w:r w:rsidR="00C52855" w:rsidRPr="00346653">
        <w:rPr>
          <w:rFonts w:ascii="Times New Roman" w:hAnsi="Times New Roman"/>
          <w:sz w:val="28"/>
          <w:szCs w:val="28"/>
        </w:rPr>
        <w:t xml:space="preserve"> </w:t>
      </w:r>
    </w:p>
    <w:p w:rsidR="00C52855" w:rsidRPr="00346653" w:rsidRDefault="00C52855" w:rsidP="00CE610B">
      <w:pPr>
        <w:pStyle w:val="NormalWeb"/>
        <w:shd w:val="clear" w:color="auto" w:fill="FFFFFF"/>
        <w:spacing w:before="0" w:beforeAutospacing="0" w:after="150" w:afterAutospacing="0" w:line="480" w:lineRule="auto"/>
        <w:ind w:firstLine="708"/>
        <w:jc w:val="both"/>
        <w:textAlignment w:val="baseline"/>
        <w:rPr>
          <w:bCs/>
          <w:iCs/>
        </w:rPr>
      </w:pPr>
      <w:r w:rsidRPr="004918FE">
        <w:rPr>
          <w:b/>
          <w:bCs/>
        </w:rPr>
        <w:t xml:space="preserve">En </w:t>
      </w:r>
      <w:r w:rsidR="00C80DB1" w:rsidRPr="004918FE">
        <w:rPr>
          <w:b/>
          <w:bCs/>
        </w:rPr>
        <w:t xml:space="preserve">la segunda reunión, celebrada en fecha </w:t>
      </w:r>
      <w:r w:rsidR="004918FE" w:rsidRPr="004918FE">
        <w:rPr>
          <w:b/>
          <w:bCs/>
        </w:rPr>
        <w:t>27 de septiembre,</w:t>
      </w:r>
      <w:r w:rsidR="00C80DB1">
        <w:rPr>
          <w:bCs/>
        </w:rPr>
        <w:t xml:space="preserve"> </w:t>
      </w:r>
      <w:r w:rsidRPr="00346653">
        <w:rPr>
          <w:bCs/>
        </w:rPr>
        <w:t>el Consejo pas</w:t>
      </w:r>
      <w:r w:rsidRPr="00346653">
        <w:t>ó</w:t>
      </w:r>
      <w:r w:rsidRPr="00346653">
        <w:rPr>
          <w:bCs/>
        </w:rPr>
        <w:t xml:space="preserve"> balance a</w:t>
      </w:r>
      <w:r w:rsidR="005B35F5">
        <w:rPr>
          <w:bCs/>
        </w:rPr>
        <w:t xml:space="preserve"> los</w:t>
      </w:r>
      <w:r w:rsidRPr="00346653">
        <w:rPr>
          <w:bCs/>
        </w:rPr>
        <w:t xml:space="preserve"> primeros meses en funcionamiento</w:t>
      </w:r>
      <w:r w:rsidR="004530BF">
        <w:rPr>
          <w:bCs/>
        </w:rPr>
        <w:t>, d</w:t>
      </w:r>
      <w:r w:rsidRPr="00346653">
        <w:rPr>
          <w:bCs/>
        </w:rPr>
        <w:t xml:space="preserve">estacándose los </w:t>
      </w:r>
      <w:r w:rsidRPr="00346653">
        <w:rPr>
          <w:bCs/>
          <w:iCs/>
        </w:rPr>
        <w:t xml:space="preserve">acuerdos interinstitucionales, reuniones con sectores y elaboración de reglamentos, así como el fortalecimiento interno. </w:t>
      </w:r>
    </w:p>
    <w:p w:rsidR="000B5A78" w:rsidRDefault="00C52855" w:rsidP="0015339B">
      <w:pPr>
        <w:pStyle w:val="NormalWeb"/>
        <w:shd w:val="clear" w:color="auto" w:fill="FFFFFF"/>
        <w:spacing w:before="0" w:beforeAutospacing="0" w:after="150" w:afterAutospacing="0" w:line="480" w:lineRule="auto"/>
        <w:ind w:firstLine="708"/>
        <w:jc w:val="both"/>
        <w:textAlignment w:val="baseline"/>
      </w:pPr>
      <w:r w:rsidRPr="00346653">
        <w:t xml:space="preserve">Se informó que ya </w:t>
      </w:r>
      <w:r w:rsidR="004530BF">
        <w:t xml:space="preserve">se </w:t>
      </w:r>
      <w:r w:rsidRPr="00346653">
        <w:t xml:space="preserve">tenían los borradores de una parte de los reglamentos, entre ellos el de </w:t>
      </w:r>
      <w:r w:rsidRPr="004530BF">
        <w:rPr>
          <w:b/>
        </w:rPr>
        <w:t>Licencias de Conducir</w:t>
      </w:r>
      <w:r w:rsidRPr="00346653">
        <w:t xml:space="preserve">, el reglamento de </w:t>
      </w:r>
      <w:r w:rsidRPr="004530BF">
        <w:rPr>
          <w:b/>
        </w:rPr>
        <w:t>Certificado Médico Psicofísico de Conductores</w:t>
      </w:r>
      <w:r w:rsidRPr="00346653">
        <w:t xml:space="preserve">, el de </w:t>
      </w:r>
      <w:r w:rsidRPr="004530BF">
        <w:rPr>
          <w:b/>
        </w:rPr>
        <w:t>Inspección Técnica Vehicular</w:t>
      </w:r>
      <w:r w:rsidRPr="00346653">
        <w:t xml:space="preserve"> y también el de </w:t>
      </w:r>
      <w:r w:rsidRPr="004530BF">
        <w:rPr>
          <w:b/>
        </w:rPr>
        <w:t xml:space="preserve">Sistema de Conducción </w:t>
      </w:r>
      <w:r w:rsidR="004530BF">
        <w:rPr>
          <w:b/>
        </w:rPr>
        <w:t>P</w:t>
      </w:r>
      <w:r w:rsidRPr="004530BF">
        <w:rPr>
          <w:b/>
        </w:rPr>
        <w:t>or Puntos</w:t>
      </w:r>
      <w:r w:rsidR="004530BF">
        <w:t>.</w:t>
      </w:r>
      <w:r w:rsidRPr="00346653">
        <w:t xml:space="preserve"> La Directora Ejecutiva agregó que también estaban definidos los reglamentos de </w:t>
      </w:r>
      <w:r w:rsidRPr="00CC4C9A">
        <w:rPr>
          <w:b/>
        </w:rPr>
        <w:t>Transporte Escolar</w:t>
      </w:r>
      <w:r w:rsidRPr="00346653">
        <w:t xml:space="preserve"> y </w:t>
      </w:r>
      <w:r w:rsidRPr="00CC4C9A">
        <w:rPr>
          <w:b/>
        </w:rPr>
        <w:t>Taxis Turísticos</w:t>
      </w:r>
      <w:r w:rsidRPr="00346653">
        <w:t xml:space="preserve">. Dentro de los informes presentados, estuvo el inicio de un </w:t>
      </w:r>
      <w:r w:rsidR="00CC4C9A" w:rsidRPr="00CC4C9A">
        <w:rPr>
          <w:b/>
        </w:rPr>
        <w:t>Plan de Educación Vial</w:t>
      </w:r>
      <w:r w:rsidR="00CC4C9A" w:rsidRPr="00346653">
        <w:t xml:space="preserve"> </w:t>
      </w:r>
      <w:r w:rsidRPr="00346653">
        <w:t xml:space="preserve">a lo interno del Intrant, “para que la regla comience por la casa”. </w:t>
      </w:r>
    </w:p>
    <w:p w:rsidR="009B2825" w:rsidRPr="00A26483" w:rsidRDefault="003810A5" w:rsidP="009B2825">
      <w:pPr>
        <w:pStyle w:val="Prrafodelista"/>
        <w:tabs>
          <w:tab w:val="left" w:pos="426"/>
        </w:tabs>
        <w:spacing w:line="480" w:lineRule="auto"/>
        <w:ind w:left="0"/>
        <w:rPr>
          <w:b/>
          <w:sz w:val="28"/>
          <w:szCs w:val="28"/>
        </w:rPr>
      </w:pPr>
      <w:r w:rsidRPr="00A26483">
        <w:rPr>
          <w:b/>
          <w:sz w:val="28"/>
          <w:szCs w:val="28"/>
        </w:rPr>
        <w:t>2.-</w:t>
      </w:r>
      <w:r w:rsidR="00570835" w:rsidRPr="00A26483">
        <w:rPr>
          <w:b/>
          <w:sz w:val="28"/>
          <w:szCs w:val="28"/>
        </w:rPr>
        <w:t>O</w:t>
      </w:r>
      <w:r w:rsidR="00B471C4" w:rsidRPr="00A26483">
        <w:rPr>
          <w:b/>
          <w:sz w:val="28"/>
          <w:szCs w:val="28"/>
        </w:rPr>
        <w:t>b</w:t>
      </w:r>
      <w:r w:rsidR="00F56F61" w:rsidRPr="00A26483">
        <w:rPr>
          <w:b/>
          <w:sz w:val="28"/>
          <w:szCs w:val="28"/>
        </w:rPr>
        <w:t>servatorio Permanente de Seguridad Vial</w:t>
      </w:r>
    </w:p>
    <w:p w:rsidR="0023477A" w:rsidRDefault="00CE610B" w:rsidP="0055604A">
      <w:pPr>
        <w:pStyle w:val="Prrafodelista"/>
        <w:tabs>
          <w:tab w:val="left" w:pos="426"/>
        </w:tabs>
        <w:spacing w:line="480" w:lineRule="auto"/>
        <w:ind w:left="0"/>
        <w:jc w:val="both"/>
        <w:rPr>
          <w:rFonts w:eastAsia="Calibri"/>
          <w:lang w:eastAsia="en-US"/>
        </w:rPr>
      </w:pPr>
      <w:r>
        <w:rPr>
          <w:rFonts w:eastAsia="Calibri"/>
          <w:lang w:eastAsia="en-US"/>
        </w:rPr>
        <w:tab/>
      </w:r>
      <w:r w:rsidR="00F56F61">
        <w:rPr>
          <w:rFonts w:eastAsia="Calibri"/>
          <w:lang w:eastAsia="en-US"/>
        </w:rPr>
        <w:t>C</w:t>
      </w:r>
      <w:r w:rsidR="00F56F61" w:rsidRPr="00F56F61">
        <w:rPr>
          <w:rFonts w:eastAsia="Calibri"/>
          <w:lang w:eastAsia="en-US"/>
        </w:rPr>
        <w:t xml:space="preserve">on la aprobación de la Ley 63-17 </w:t>
      </w:r>
      <w:r w:rsidR="004B5FDB">
        <w:rPr>
          <w:rFonts w:eastAsia="Calibri"/>
          <w:lang w:eastAsia="en-US"/>
        </w:rPr>
        <w:t xml:space="preserve">que crea el INTRANT, </w:t>
      </w:r>
      <w:r w:rsidR="004B5FDB" w:rsidRPr="004B5FDB">
        <w:rPr>
          <w:rFonts w:eastAsia="Calibri"/>
          <w:lang w:eastAsia="en-US"/>
        </w:rPr>
        <w:t>se estableció el Observatorio Permanente de Seguridad Vial (OPSV)</w:t>
      </w:r>
      <w:r w:rsidR="0055604A">
        <w:rPr>
          <w:rFonts w:eastAsia="Calibri"/>
          <w:lang w:eastAsia="en-US"/>
        </w:rPr>
        <w:t>, iniciando sus operaciones en el mes de octubre.</w:t>
      </w:r>
    </w:p>
    <w:p w:rsidR="00DC5284" w:rsidRDefault="00CE610B" w:rsidP="0023477A">
      <w:pPr>
        <w:pStyle w:val="Prrafodelista"/>
        <w:tabs>
          <w:tab w:val="left" w:pos="426"/>
        </w:tabs>
        <w:spacing w:line="480" w:lineRule="auto"/>
        <w:ind w:left="0"/>
        <w:jc w:val="both"/>
        <w:rPr>
          <w:rFonts w:eastAsia="Calibri"/>
          <w:lang w:eastAsia="en-US"/>
        </w:rPr>
      </w:pPr>
      <w:r>
        <w:rPr>
          <w:rFonts w:eastAsia="Calibri"/>
          <w:lang w:eastAsia="en-US"/>
        </w:rPr>
        <w:tab/>
      </w:r>
      <w:r w:rsidR="0023477A">
        <w:rPr>
          <w:rFonts w:eastAsia="Calibri"/>
          <w:lang w:eastAsia="en-US"/>
        </w:rPr>
        <w:t>Desde entonces viene coordinando acciones importantes, como</w:t>
      </w:r>
      <w:r w:rsidR="00623316">
        <w:rPr>
          <w:rFonts w:eastAsia="Calibri"/>
          <w:lang w:eastAsia="en-US"/>
        </w:rPr>
        <w:t xml:space="preserve"> la de</w:t>
      </w:r>
      <w:r w:rsidR="0023477A">
        <w:rPr>
          <w:rFonts w:eastAsia="Calibri"/>
          <w:lang w:eastAsia="en-US"/>
        </w:rPr>
        <w:t xml:space="preserve"> representar</w:t>
      </w:r>
      <w:r w:rsidR="0023477A" w:rsidRPr="0023477A">
        <w:rPr>
          <w:rFonts w:eastAsia="Calibri"/>
          <w:lang w:eastAsia="en-US"/>
        </w:rPr>
        <w:t xml:space="preserve"> al país </w:t>
      </w:r>
      <w:r w:rsidR="0023477A">
        <w:rPr>
          <w:rFonts w:eastAsia="Calibri"/>
          <w:lang w:eastAsia="en-US"/>
        </w:rPr>
        <w:t>en</w:t>
      </w:r>
      <w:r w:rsidR="0023477A" w:rsidRPr="0023477A">
        <w:rPr>
          <w:rFonts w:eastAsia="Calibri"/>
          <w:lang w:eastAsia="en-US"/>
        </w:rPr>
        <w:t xml:space="preserve"> la Reunión de Coordinadores de Datos del Observatorio </w:t>
      </w:r>
      <w:r w:rsidR="0023477A" w:rsidRPr="0023477A">
        <w:rPr>
          <w:rFonts w:eastAsia="Calibri"/>
          <w:lang w:eastAsia="en-US"/>
        </w:rPr>
        <w:lastRenderedPageBreak/>
        <w:t>Iberoamericano de Seguridad Vial (OISEVI),</w:t>
      </w:r>
      <w:r w:rsidR="0023477A">
        <w:rPr>
          <w:rFonts w:eastAsia="Calibri"/>
          <w:lang w:eastAsia="en-US"/>
        </w:rPr>
        <w:t xml:space="preserve"> celebrado en Cartagena de Indias, Colombia, con la presencia de veintidós 22 países</w:t>
      </w:r>
      <w:r w:rsidR="00DC5284">
        <w:rPr>
          <w:rFonts w:eastAsia="Calibri"/>
          <w:lang w:eastAsia="en-US"/>
        </w:rPr>
        <w:t>.</w:t>
      </w:r>
    </w:p>
    <w:p w:rsidR="0023477A" w:rsidRDefault="00CE610B" w:rsidP="0023477A">
      <w:pPr>
        <w:pStyle w:val="Prrafodelista"/>
        <w:tabs>
          <w:tab w:val="left" w:pos="426"/>
        </w:tabs>
        <w:spacing w:line="480" w:lineRule="auto"/>
        <w:ind w:left="0"/>
        <w:jc w:val="both"/>
        <w:rPr>
          <w:rFonts w:eastAsia="Calibri"/>
          <w:lang w:eastAsia="en-US"/>
        </w:rPr>
      </w:pPr>
      <w:r>
        <w:rPr>
          <w:rFonts w:eastAsia="Calibri"/>
          <w:lang w:eastAsia="en-US"/>
        </w:rPr>
        <w:tab/>
      </w:r>
      <w:r w:rsidR="00DC5284">
        <w:rPr>
          <w:rFonts w:eastAsia="Calibri"/>
          <w:lang w:eastAsia="en-US"/>
        </w:rPr>
        <w:t>En dicho evento el Observatorio del INTRANT</w:t>
      </w:r>
      <w:r w:rsidR="0023477A">
        <w:rPr>
          <w:rFonts w:eastAsia="Calibri"/>
          <w:lang w:eastAsia="en-US"/>
        </w:rPr>
        <w:t xml:space="preserve"> </w:t>
      </w:r>
      <w:r w:rsidR="00A83EB0">
        <w:rPr>
          <w:rFonts w:eastAsia="Calibri"/>
          <w:lang w:eastAsia="en-US"/>
        </w:rPr>
        <w:t>expuso</w:t>
      </w:r>
      <w:r w:rsidR="0023477A">
        <w:rPr>
          <w:rFonts w:eastAsia="Calibri"/>
          <w:lang w:eastAsia="en-US"/>
        </w:rPr>
        <w:t xml:space="preserve"> </w:t>
      </w:r>
      <w:r w:rsidR="0023477A" w:rsidRPr="009959E6">
        <w:rPr>
          <w:rFonts w:eastAsia="Calibri"/>
        </w:rPr>
        <w:t xml:space="preserve">datos estadísticos de </w:t>
      </w:r>
      <w:r w:rsidR="00623316" w:rsidRPr="009959E6">
        <w:rPr>
          <w:rFonts w:eastAsia="Calibri"/>
        </w:rPr>
        <w:t xml:space="preserve">Seguridad Vial sobre la </w:t>
      </w:r>
      <w:r w:rsidR="0023477A" w:rsidRPr="009959E6">
        <w:rPr>
          <w:rFonts w:eastAsia="Calibri"/>
        </w:rPr>
        <w:t xml:space="preserve">situación actual de la República Dominicana </w:t>
      </w:r>
      <w:r w:rsidR="00CE6A82" w:rsidRPr="009959E6">
        <w:rPr>
          <w:rFonts w:eastAsia="Calibri"/>
        </w:rPr>
        <w:t>y</w:t>
      </w:r>
      <w:r w:rsidR="00D625C4" w:rsidRPr="009959E6">
        <w:rPr>
          <w:rFonts w:eastAsia="Calibri"/>
        </w:rPr>
        <w:t xml:space="preserve"> con</w:t>
      </w:r>
      <w:r w:rsidR="002B3D3D" w:rsidRPr="009959E6">
        <w:rPr>
          <w:rFonts w:eastAsia="Calibri"/>
        </w:rPr>
        <w:t xml:space="preserve"> la </w:t>
      </w:r>
      <w:r w:rsidR="00F8529F" w:rsidRPr="009959E6">
        <w:rPr>
          <w:rFonts w:eastAsia="Calibri"/>
        </w:rPr>
        <w:t>integración internacional</w:t>
      </w:r>
      <w:r w:rsidR="00D625C4" w:rsidRPr="009959E6">
        <w:rPr>
          <w:rFonts w:eastAsia="Calibri"/>
        </w:rPr>
        <w:t>,</w:t>
      </w:r>
      <w:r w:rsidR="00F8529F" w:rsidRPr="009959E6">
        <w:rPr>
          <w:rFonts w:eastAsia="Calibri"/>
        </w:rPr>
        <w:t xml:space="preserve"> </w:t>
      </w:r>
      <w:r w:rsidR="0023477A" w:rsidRPr="009959E6">
        <w:rPr>
          <w:rFonts w:eastAsia="Calibri"/>
        </w:rPr>
        <w:t xml:space="preserve">se construyeron unas líneas estratégicas comunes </w:t>
      </w:r>
      <w:r w:rsidR="00D625C4" w:rsidRPr="009959E6">
        <w:rPr>
          <w:rFonts w:eastAsia="Calibri"/>
        </w:rPr>
        <w:t>p</w:t>
      </w:r>
      <w:r w:rsidR="0023477A" w:rsidRPr="009959E6">
        <w:rPr>
          <w:rFonts w:eastAsia="Calibri"/>
        </w:rPr>
        <w:t>a</w:t>
      </w:r>
      <w:r w:rsidR="00D625C4" w:rsidRPr="009959E6">
        <w:rPr>
          <w:rFonts w:eastAsia="Calibri"/>
        </w:rPr>
        <w:t>ra</w:t>
      </w:r>
      <w:r w:rsidR="0023477A" w:rsidRPr="009959E6">
        <w:rPr>
          <w:rFonts w:eastAsia="Calibri"/>
        </w:rPr>
        <w:t xml:space="preserve"> los países miembros de</w:t>
      </w:r>
      <w:r w:rsidR="00D625C4" w:rsidRPr="009959E6">
        <w:rPr>
          <w:rFonts w:eastAsia="Calibri"/>
        </w:rPr>
        <w:t>l citado organismo</w:t>
      </w:r>
      <w:r w:rsidR="0023477A" w:rsidRPr="009959E6">
        <w:rPr>
          <w:rFonts w:eastAsia="Calibri"/>
        </w:rPr>
        <w:t xml:space="preserve">, con el objetivo de aunar esfuerzos para buscar soluciones conjuntas. </w:t>
      </w:r>
      <w:bookmarkStart w:id="7" w:name="_Hlk500411662"/>
      <w:r w:rsidR="00464789" w:rsidRPr="009959E6">
        <w:rPr>
          <w:rFonts w:eastAsia="Calibri"/>
        </w:rPr>
        <w:t xml:space="preserve">Esas líneas fueron presentadas a organismos de cooperación como </w:t>
      </w:r>
      <w:r w:rsidR="00464789" w:rsidRPr="00464789">
        <w:rPr>
          <w:rFonts w:eastAsia="Calibri"/>
          <w:lang w:eastAsia="en-US"/>
        </w:rPr>
        <w:t xml:space="preserve">cooperantes como el Banco Mundial (BM), </w:t>
      </w:r>
      <w:r w:rsidR="00464789">
        <w:rPr>
          <w:rFonts w:eastAsia="Calibri"/>
          <w:lang w:eastAsia="en-US"/>
        </w:rPr>
        <w:t xml:space="preserve">el </w:t>
      </w:r>
      <w:r w:rsidR="00464789" w:rsidRPr="00464789">
        <w:rPr>
          <w:rFonts w:eastAsia="Calibri"/>
          <w:lang w:eastAsia="en-US"/>
        </w:rPr>
        <w:t>Banco Interamericano de Desarrollo</w:t>
      </w:r>
      <w:r w:rsidR="00464789">
        <w:rPr>
          <w:rFonts w:eastAsia="Calibri"/>
          <w:lang w:eastAsia="en-US"/>
        </w:rPr>
        <w:t xml:space="preserve"> (BID), </w:t>
      </w:r>
      <w:r w:rsidR="00464789" w:rsidRPr="00464789">
        <w:rPr>
          <w:rFonts w:eastAsia="Calibri"/>
          <w:lang w:eastAsia="en-US"/>
        </w:rPr>
        <w:t>la Federación Internacional del Automóvil (FIA)</w:t>
      </w:r>
      <w:r w:rsidR="00464789">
        <w:rPr>
          <w:rFonts w:eastAsia="Calibri"/>
          <w:lang w:eastAsia="en-US"/>
        </w:rPr>
        <w:t xml:space="preserve"> y </w:t>
      </w:r>
      <w:r w:rsidR="00464789" w:rsidRPr="00464789">
        <w:rPr>
          <w:rFonts w:eastAsia="Calibri"/>
          <w:lang w:eastAsia="en-US"/>
        </w:rPr>
        <w:t>el Foro Internacional de Transporte (ITF</w:t>
      </w:r>
      <w:r w:rsidR="00464789">
        <w:rPr>
          <w:rFonts w:eastAsia="Calibri"/>
          <w:lang w:eastAsia="en-US"/>
        </w:rPr>
        <w:t>),</w:t>
      </w:r>
      <w:r w:rsidR="00464789" w:rsidRPr="00464789">
        <w:rPr>
          <w:rFonts w:eastAsia="Calibri"/>
          <w:lang w:eastAsia="en-US"/>
        </w:rPr>
        <w:t xml:space="preserve"> por sus siglas en inglés)</w:t>
      </w:r>
      <w:r w:rsidR="00464789">
        <w:rPr>
          <w:rFonts w:eastAsia="Calibri"/>
          <w:lang w:eastAsia="en-US"/>
        </w:rPr>
        <w:t xml:space="preserve">, logrando </w:t>
      </w:r>
      <w:r w:rsidR="00464789" w:rsidRPr="00464789">
        <w:rPr>
          <w:rFonts w:eastAsia="Calibri"/>
          <w:lang w:eastAsia="en-US"/>
        </w:rPr>
        <w:t>conseguir financiamiento para mejorar las capacidades estadísticas</w:t>
      </w:r>
      <w:r w:rsidR="00464789">
        <w:rPr>
          <w:rFonts w:eastAsia="Calibri"/>
          <w:lang w:eastAsia="en-US"/>
        </w:rPr>
        <w:t>.</w:t>
      </w:r>
    </w:p>
    <w:p w:rsidR="004918FE" w:rsidRDefault="004918FE" w:rsidP="0023477A">
      <w:pPr>
        <w:pStyle w:val="Prrafodelista"/>
        <w:tabs>
          <w:tab w:val="left" w:pos="426"/>
        </w:tabs>
        <w:spacing w:line="480" w:lineRule="auto"/>
        <w:ind w:left="0"/>
        <w:jc w:val="both"/>
        <w:rPr>
          <w:rFonts w:eastAsia="Calibri"/>
          <w:lang w:eastAsia="en-US"/>
        </w:rPr>
      </w:pPr>
    </w:p>
    <w:p w:rsidR="004918FE" w:rsidRDefault="00CE610B" w:rsidP="00BD7E21">
      <w:pPr>
        <w:pStyle w:val="Prrafodelista"/>
        <w:tabs>
          <w:tab w:val="left" w:pos="426"/>
        </w:tabs>
        <w:spacing w:line="480" w:lineRule="auto"/>
        <w:ind w:left="0"/>
        <w:jc w:val="both"/>
        <w:rPr>
          <w:rFonts w:eastAsia="Calibri"/>
          <w:lang w:eastAsia="en-US"/>
        </w:rPr>
      </w:pPr>
      <w:r>
        <w:rPr>
          <w:rFonts w:eastAsia="Calibri"/>
          <w:lang w:eastAsia="en-US"/>
        </w:rPr>
        <w:tab/>
      </w:r>
      <w:r w:rsidR="00464789">
        <w:rPr>
          <w:rFonts w:eastAsia="Calibri"/>
          <w:lang w:eastAsia="en-US"/>
        </w:rPr>
        <w:t>También se gestionaron conexiones estratégicas con la Organización Panamericana de la Salud</w:t>
      </w:r>
      <w:r w:rsidR="00BD7E21">
        <w:rPr>
          <w:rFonts w:eastAsia="Calibri"/>
          <w:lang w:eastAsia="en-US"/>
        </w:rPr>
        <w:t xml:space="preserve"> (OPS)</w:t>
      </w:r>
      <w:r w:rsidR="00464789">
        <w:rPr>
          <w:rFonts w:eastAsia="Calibri"/>
          <w:lang w:eastAsia="en-US"/>
        </w:rPr>
        <w:t xml:space="preserve">, </w:t>
      </w:r>
      <w:r w:rsidR="00BD7E21" w:rsidRPr="00BD7E21">
        <w:rPr>
          <w:rFonts w:eastAsia="Calibri"/>
          <w:lang w:eastAsia="en-US"/>
        </w:rPr>
        <w:t>la Oficina Nacional de Estadísticas (ONE), el Instituto Nacional de Ciencias Forenses (INACIF), la Procuraduría General de la República</w:t>
      </w:r>
      <w:r w:rsidR="00BD7E21">
        <w:rPr>
          <w:rFonts w:eastAsia="Calibri"/>
          <w:lang w:eastAsia="en-US"/>
        </w:rPr>
        <w:t xml:space="preserve">, </w:t>
      </w:r>
      <w:r w:rsidR="00BD7E21" w:rsidRPr="00BD7E21">
        <w:rPr>
          <w:rFonts w:eastAsia="Calibri"/>
          <w:lang w:eastAsia="en-US"/>
        </w:rPr>
        <w:t xml:space="preserve">instituciones académicas como el Instituto Tecnológico de Santo Domingo (INTEC), </w:t>
      </w:r>
      <w:r w:rsidR="00BD7E21">
        <w:rPr>
          <w:rFonts w:eastAsia="Calibri"/>
          <w:lang w:eastAsia="en-US"/>
        </w:rPr>
        <w:t xml:space="preserve">entre otros, </w:t>
      </w:r>
      <w:r w:rsidR="00BD7E21" w:rsidRPr="00BD7E21">
        <w:rPr>
          <w:rFonts w:eastAsia="Calibri"/>
          <w:lang w:eastAsia="en-US"/>
        </w:rPr>
        <w:t xml:space="preserve">y se comenzaron los trabajos para que el </w:t>
      </w:r>
      <w:r w:rsidR="00B471C4">
        <w:rPr>
          <w:rFonts w:eastAsia="Calibri"/>
          <w:lang w:eastAsia="en-US"/>
        </w:rPr>
        <w:t>Observatorio Permanente de Seguridad Vial (</w:t>
      </w:r>
      <w:r w:rsidR="00BD7E21" w:rsidRPr="00BD7E21">
        <w:rPr>
          <w:rFonts w:eastAsia="Calibri"/>
          <w:lang w:eastAsia="en-US"/>
        </w:rPr>
        <w:t>OPSV</w:t>
      </w:r>
      <w:r w:rsidR="00B471C4">
        <w:rPr>
          <w:rFonts w:eastAsia="Calibri"/>
          <w:lang w:eastAsia="en-US"/>
        </w:rPr>
        <w:t>)</w:t>
      </w:r>
      <w:r w:rsidR="00BD7E21" w:rsidRPr="00BD7E21">
        <w:rPr>
          <w:rFonts w:eastAsia="Calibri"/>
          <w:lang w:eastAsia="en-US"/>
        </w:rPr>
        <w:t xml:space="preserve"> integre la estructura y funciones del Observatorio de Logística y Transporte de Carga de la República Dominicana (</w:t>
      </w:r>
      <w:r w:rsidR="00BD7E21" w:rsidRPr="00BD7E21">
        <w:rPr>
          <w:rFonts w:eastAsia="Calibri"/>
          <w:b/>
          <w:lang w:eastAsia="en-US"/>
        </w:rPr>
        <w:t>ONLT-RD</w:t>
      </w:r>
      <w:r w:rsidR="00BD7E21" w:rsidRPr="00BD7E21">
        <w:rPr>
          <w:rFonts w:eastAsia="Calibri"/>
          <w:lang w:eastAsia="en-US"/>
        </w:rPr>
        <w:t>), un proyecto iniciado por el Ministerio de Economía, Planificación y Desarrollo (MEPyD) con el apoyo del BID, con el</w:t>
      </w:r>
      <w:r w:rsidR="00BD7E21">
        <w:rPr>
          <w:rFonts w:eastAsia="Calibri"/>
          <w:lang w:eastAsia="en-US"/>
        </w:rPr>
        <w:t xml:space="preserve"> </w:t>
      </w:r>
      <w:r w:rsidR="00BD7E21" w:rsidRPr="00BD7E21">
        <w:rPr>
          <w:rFonts w:eastAsia="Calibri"/>
          <w:lang w:eastAsia="en-US"/>
        </w:rPr>
        <w:t>objetivo de contribuir al desarrollo y divulgación de indicadores y parámetros clave</w:t>
      </w:r>
      <w:r w:rsidR="00BD7E21">
        <w:rPr>
          <w:rFonts w:eastAsia="Calibri"/>
          <w:lang w:eastAsia="en-US"/>
        </w:rPr>
        <w:t>s,</w:t>
      </w:r>
      <w:r w:rsidR="00BD7E21" w:rsidRPr="00BD7E21">
        <w:rPr>
          <w:rFonts w:eastAsia="Calibri"/>
          <w:lang w:eastAsia="en-US"/>
        </w:rPr>
        <w:t xml:space="preserve"> orientados al incremento del desempeño y la competitividad </w:t>
      </w:r>
      <w:r w:rsidR="00BD7E21">
        <w:rPr>
          <w:rFonts w:eastAsia="Calibri"/>
          <w:lang w:eastAsia="en-US"/>
        </w:rPr>
        <w:t>de ese tipo de transporte.</w:t>
      </w:r>
    </w:p>
    <w:p w:rsidR="00107A48" w:rsidRDefault="00CE610B" w:rsidP="00BD7E21">
      <w:pPr>
        <w:pStyle w:val="Prrafodelista"/>
        <w:tabs>
          <w:tab w:val="left" w:pos="426"/>
        </w:tabs>
        <w:spacing w:line="480" w:lineRule="auto"/>
        <w:ind w:left="0"/>
        <w:jc w:val="both"/>
        <w:rPr>
          <w:rFonts w:eastAsia="Calibri"/>
          <w:lang w:eastAsia="en-US"/>
        </w:rPr>
      </w:pPr>
      <w:r>
        <w:rPr>
          <w:rFonts w:eastAsia="Calibri"/>
          <w:lang w:eastAsia="en-US"/>
        </w:rPr>
        <w:lastRenderedPageBreak/>
        <w:tab/>
      </w:r>
      <w:r w:rsidR="00BD49CB">
        <w:rPr>
          <w:rFonts w:eastAsia="Calibri"/>
          <w:lang w:eastAsia="en-US"/>
        </w:rPr>
        <w:t>En otro orden, c</w:t>
      </w:r>
      <w:r w:rsidR="00BD49CB" w:rsidRPr="00BD49CB">
        <w:rPr>
          <w:rFonts w:eastAsia="Calibri"/>
          <w:lang w:eastAsia="en-US"/>
        </w:rPr>
        <w:t xml:space="preserve">on el objetivo de aprender de </w:t>
      </w:r>
      <w:r w:rsidR="00BD49CB">
        <w:rPr>
          <w:rFonts w:eastAsia="Calibri"/>
          <w:lang w:eastAsia="en-US"/>
        </w:rPr>
        <w:t xml:space="preserve">las </w:t>
      </w:r>
      <w:r w:rsidR="00BD49CB" w:rsidRPr="00BD49CB">
        <w:rPr>
          <w:rFonts w:eastAsia="Calibri"/>
          <w:lang w:eastAsia="en-US"/>
        </w:rPr>
        <w:t xml:space="preserve">buenas prácticas </w:t>
      </w:r>
      <w:r w:rsidR="00BD49CB">
        <w:rPr>
          <w:rFonts w:eastAsia="Calibri"/>
          <w:lang w:eastAsia="en-US"/>
        </w:rPr>
        <w:t>de la</w:t>
      </w:r>
      <w:r w:rsidR="00BD49CB" w:rsidRPr="00BD49CB">
        <w:rPr>
          <w:rFonts w:eastAsia="Calibri"/>
          <w:lang w:eastAsia="en-US"/>
        </w:rPr>
        <w:t xml:space="preserve"> región</w:t>
      </w:r>
      <w:r w:rsidR="00BD49CB">
        <w:rPr>
          <w:rFonts w:eastAsia="Calibri"/>
          <w:lang w:eastAsia="en-US"/>
        </w:rPr>
        <w:t xml:space="preserve"> con el apoyo </w:t>
      </w:r>
      <w:r w:rsidR="00BD49CB" w:rsidRPr="00BD49CB">
        <w:rPr>
          <w:rFonts w:eastAsia="Calibri"/>
          <w:lang w:eastAsia="en-US"/>
        </w:rPr>
        <w:t>de la</w:t>
      </w:r>
      <w:r w:rsidR="008767CF" w:rsidRPr="008767CF">
        <w:rPr>
          <w:rFonts w:eastAsia="Calibri"/>
          <w:lang w:eastAsia="en-US"/>
        </w:rPr>
        <w:t xml:space="preserve"> Organización Panamericana de la Salud (OPS)</w:t>
      </w:r>
      <w:r w:rsidR="00BD49CB" w:rsidRPr="00BD49CB">
        <w:rPr>
          <w:rFonts w:eastAsia="Calibri"/>
          <w:lang w:eastAsia="en-US"/>
        </w:rPr>
        <w:t xml:space="preserve">, el Director del </w:t>
      </w:r>
      <w:r w:rsidR="00BD49CB">
        <w:rPr>
          <w:rFonts w:eastAsia="Calibri"/>
          <w:lang w:eastAsia="en-US"/>
        </w:rPr>
        <w:t xml:space="preserve">Observatorio y la encargada de Normas y Reglamentos, </w:t>
      </w:r>
      <w:r w:rsidR="008767CF">
        <w:rPr>
          <w:rFonts w:eastAsia="Calibri"/>
          <w:lang w:eastAsia="en-US"/>
        </w:rPr>
        <w:t>del INTRANT,</w:t>
      </w:r>
      <w:r w:rsidR="00BD49CB" w:rsidRPr="00BD49CB">
        <w:rPr>
          <w:rFonts w:eastAsia="Calibri"/>
          <w:lang w:eastAsia="en-US"/>
        </w:rPr>
        <w:t xml:space="preserve"> </w:t>
      </w:r>
      <w:r w:rsidR="00BD49CB">
        <w:rPr>
          <w:rFonts w:eastAsia="Calibri"/>
          <w:lang w:eastAsia="en-US"/>
        </w:rPr>
        <w:t xml:space="preserve">interactuaron con instituciones gubernamentales de </w:t>
      </w:r>
      <w:r w:rsidR="00BD49CB" w:rsidRPr="00BD49CB">
        <w:rPr>
          <w:rFonts w:eastAsia="Calibri"/>
          <w:lang w:eastAsia="en-US"/>
        </w:rPr>
        <w:t>Costa Rica,</w:t>
      </w:r>
      <w:r w:rsidR="00BD49CB">
        <w:rPr>
          <w:rFonts w:eastAsia="Calibri"/>
          <w:lang w:eastAsia="en-US"/>
        </w:rPr>
        <w:t xml:space="preserve"> </w:t>
      </w:r>
      <w:r w:rsidR="00BD49CB" w:rsidRPr="00BD49CB">
        <w:rPr>
          <w:rFonts w:eastAsia="Calibri"/>
          <w:lang w:eastAsia="en-US"/>
        </w:rPr>
        <w:t xml:space="preserve">como el Ministerio de Obras Públicas y Transporte (MOPT), el Consejo Nacional de Seguridad Vial (COSEVI), </w:t>
      </w:r>
      <w:r w:rsidR="008767CF">
        <w:rPr>
          <w:rFonts w:eastAsia="Calibri"/>
          <w:lang w:eastAsia="en-US"/>
        </w:rPr>
        <w:t xml:space="preserve">el </w:t>
      </w:r>
      <w:r w:rsidR="00BD49CB" w:rsidRPr="00BD49CB">
        <w:rPr>
          <w:rFonts w:eastAsia="Calibri"/>
          <w:lang w:eastAsia="en-US"/>
        </w:rPr>
        <w:t>Consejo de Transporte Público y otr</w:t>
      </w:r>
      <w:r w:rsidR="008767CF">
        <w:rPr>
          <w:rFonts w:eastAsia="Calibri"/>
          <w:lang w:eastAsia="en-US"/>
        </w:rPr>
        <w:t xml:space="preserve">as entidades, lo que </w:t>
      </w:r>
      <w:r w:rsidR="008767CF" w:rsidRPr="008767CF">
        <w:rPr>
          <w:rFonts w:eastAsia="Calibri"/>
          <w:lang w:eastAsia="en-US"/>
        </w:rPr>
        <w:t>dejó abierta la posibilidad de concretizar un acuerdo bilateral entre ambas naciones</w:t>
      </w:r>
      <w:r w:rsidR="009F3285">
        <w:rPr>
          <w:rFonts w:eastAsia="Calibri"/>
          <w:lang w:eastAsia="en-US"/>
        </w:rPr>
        <w:t>.</w:t>
      </w:r>
    </w:p>
    <w:p w:rsidR="00107A48" w:rsidRDefault="00107A48" w:rsidP="00BD7E21">
      <w:pPr>
        <w:pStyle w:val="Prrafodelista"/>
        <w:tabs>
          <w:tab w:val="left" w:pos="426"/>
        </w:tabs>
        <w:spacing w:line="480" w:lineRule="auto"/>
        <w:ind w:left="0"/>
        <w:jc w:val="both"/>
        <w:rPr>
          <w:rFonts w:eastAsia="Calibri"/>
          <w:lang w:eastAsia="en-US"/>
        </w:rPr>
      </w:pPr>
    </w:p>
    <w:p w:rsidR="00BD7E21" w:rsidRPr="00B00D59" w:rsidRDefault="00BD7E21" w:rsidP="00CD18A4">
      <w:pPr>
        <w:pStyle w:val="Prrafodelista"/>
        <w:tabs>
          <w:tab w:val="left" w:pos="426"/>
        </w:tabs>
        <w:spacing w:line="480" w:lineRule="auto"/>
        <w:ind w:left="0"/>
        <w:rPr>
          <w:rFonts w:eastAsia="Calibri"/>
          <w:sz w:val="28"/>
          <w:szCs w:val="28"/>
          <w:lang w:eastAsia="en-US"/>
        </w:rPr>
      </w:pPr>
      <w:r w:rsidRPr="00B00D59">
        <w:rPr>
          <w:rFonts w:eastAsia="Calibri"/>
          <w:sz w:val="28"/>
          <w:szCs w:val="28"/>
          <w:lang w:eastAsia="en-US"/>
        </w:rPr>
        <w:t xml:space="preserve"> </w:t>
      </w:r>
      <w:r w:rsidR="004821DC" w:rsidRPr="00B00D59">
        <w:rPr>
          <w:rFonts w:eastAsia="Calibri"/>
          <w:sz w:val="28"/>
          <w:szCs w:val="28"/>
          <w:lang w:eastAsia="en-US"/>
        </w:rPr>
        <w:t>3</w:t>
      </w:r>
      <w:r w:rsidR="002878F3" w:rsidRPr="00B00D59">
        <w:rPr>
          <w:rFonts w:eastAsia="Calibri"/>
          <w:b/>
          <w:sz w:val="28"/>
          <w:szCs w:val="28"/>
          <w:lang w:eastAsia="en-US"/>
        </w:rPr>
        <w:t xml:space="preserve">.- </w:t>
      </w:r>
      <w:r w:rsidR="009B1FD1" w:rsidRPr="00B00D59">
        <w:rPr>
          <w:rFonts w:eastAsia="Calibri"/>
          <w:b/>
          <w:sz w:val="28"/>
          <w:szCs w:val="28"/>
          <w:lang w:eastAsia="en-US"/>
        </w:rPr>
        <w:t xml:space="preserve">Avances de la </w:t>
      </w:r>
      <w:r w:rsidR="00FC430D" w:rsidRPr="00B00D59">
        <w:rPr>
          <w:rFonts w:eastAsia="Calibri"/>
          <w:b/>
          <w:sz w:val="28"/>
          <w:szCs w:val="28"/>
          <w:lang w:eastAsia="en-US"/>
        </w:rPr>
        <w:t xml:space="preserve">Dirección de </w:t>
      </w:r>
      <w:r w:rsidR="009B1FD1" w:rsidRPr="00B00D59">
        <w:rPr>
          <w:rFonts w:eastAsia="Calibri"/>
          <w:b/>
          <w:sz w:val="28"/>
          <w:szCs w:val="28"/>
          <w:lang w:eastAsia="en-US"/>
        </w:rPr>
        <w:t>Tránsito</w:t>
      </w:r>
      <w:r w:rsidR="00FC430D" w:rsidRPr="00B00D59">
        <w:rPr>
          <w:rFonts w:eastAsia="Calibri"/>
          <w:b/>
          <w:sz w:val="28"/>
          <w:szCs w:val="28"/>
          <w:lang w:eastAsia="en-US"/>
        </w:rPr>
        <w:t xml:space="preserve"> y Vialidad</w:t>
      </w:r>
    </w:p>
    <w:p w:rsidR="009B1FD1" w:rsidRPr="009B1FD1" w:rsidRDefault="009B1FD1" w:rsidP="00CE610B">
      <w:pPr>
        <w:spacing w:line="480" w:lineRule="auto"/>
        <w:ind w:firstLine="708"/>
        <w:jc w:val="both"/>
        <w:rPr>
          <w:rFonts w:ascii="Times New Roman" w:hAnsi="Times New Roman"/>
          <w:sz w:val="24"/>
          <w:szCs w:val="24"/>
        </w:rPr>
      </w:pPr>
      <w:r w:rsidRPr="009B1FD1">
        <w:rPr>
          <w:rFonts w:ascii="Times New Roman" w:hAnsi="Times New Roman"/>
          <w:sz w:val="24"/>
          <w:szCs w:val="24"/>
        </w:rPr>
        <w:t>Las acciones más relevantes ejecutadas por esta dirección, que inciden de manera directa en el mejoramiento del tránsito y el transporte en la ciudad de Santo Domingo y otras localidades del país</w:t>
      </w:r>
      <w:r w:rsidR="00C82C37">
        <w:rPr>
          <w:rFonts w:ascii="Times New Roman" w:hAnsi="Times New Roman"/>
          <w:sz w:val="24"/>
          <w:szCs w:val="24"/>
        </w:rPr>
        <w:t>,</w:t>
      </w:r>
      <w:r w:rsidRPr="009B1FD1">
        <w:rPr>
          <w:rFonts w:ascii="Times New Roman" w:hAnsi="Times New Roman"/>
          <w:sz w:val="24"/>
          <w:szCs w:val="24"/>
        </w:rPr>
        <w:t xml:space="preserve"> se resumen en las siguientes:</w:t>
      </w:r>
    </w:p>
    <w:p w:rsidR="009B1FD1" w:rsidRPr="00CD18A4" w:rsidRDefault="009B1FD1" w:rsidP="009B1FD1">
      <w:pPr>
        <w:pStyle w:val="Prrafodelista"/>
        <w:spacing w:after="200" w:line="480" w:lineRule="auto"/>
        <w:ind w:left="0"/>
        <w:contextualSpacing/>
        <w:rPr>
          <w:b/>
          <w:sz w:val="28"/>
          <w:szCs w:val="28"/>
        </w:rPr>
      </w:pPr>
      <w:r w:rsidRPr="00CD18A4">
        <w:rPr>
          <w:b/>
          <w:sz w:val="28"/>
          <w:szCs w:val="28"/>
        </w:rPr>
        <w:t xml:space="preserve">Reactivación del </w:t>
      </w:r>
      <w:r w:rsidR="00A3331D" w:rsidRPr="00CD18A4">
        <w:rPr>
          <w:b/>
          <w:sz w:val="28"/>
          <w:szCs w:val="28"/>
        </w:rPr>
        <w:t xml:space="preserve">Centro de Control de Tráfico.  </w:t>
      </w:r>
    </w:p>
    <w:p w:rsidR="009B1FD1" w:rsidRDefault="0012180A" w:rsidP="009B1FD1">
      <w:pPr>
        <w:pStyle w:val="Prrafodelista"/>
        <w:spacing w:line="480" w:lineRule="auto"/>
        <w:ind w:left="0" w:firstLine="708"/>
        <w:jc w:val="both"/>
      </w:pPr>
      <w:r>
        <w:t xml:space="preserve">Con </w:t>
      </w:r>
      <w:r w:rsidR="00362536">
        <w:t xml:space="preserve">el inicio de sus operaciones, el INTRANT </w:t>
      </w:r>
      <w:r w:rsidR="00A276A5">
        <w:t xml:space="preserve">asumió </w:t>
      </w:r>
      <w:r w:rsidR="00A276A5" w:rsidRPr="009B1FD1">
        <w:t>el</w:t>
      </w:r>
      <w:r w:rsidR="00362536">
        <w:t xml:space="preserve"> </w:t>
      </w:r>
      <w:r w:rsidR="009B1FD1" w:rsidRPr="009B1FD1">
        <w:t>sistema de semáforos de la ciudad capital</w:t>
      </w:r>
      <w:r w:rsidR="00362536">
        <w:t xml:space="preserve">, </w:t>
      </w:r>
      <w:r w:rsidR="003D38DB">
        <w:t xml:space="preserve">que </w:t>
      </w:r>
      <w:r w:rsidR="003D38DB" w:rsidRPr="009B1FD1">
        <w:t>tiene</w:t>
      </w:r>
      <w:r w:rsidR="009B1FD1" w:rsidRPr="009B1FD1">
        <w:t xml:space="preserve"> su centro de monitoreo y control en la Av. 27 de Febrero</w:t>
      </w:r>
      <w:r w:rsidR="00C82C37">
        <w:t xml:space="preserve">, </w:t>
      </w:r>
      <w:r w:rsidR="009B1FD1" w:rsidRPr="009B1FD1">
        <w:t>próximo a la Av. Abraham Lincoln</w:t>
      </w:r>
      <w:r w:rsidR="00362536">
        <w:t xml:space="preserve">, que anteriormente era </w:t>
      </w:r>
      <w:r w:rsidR="009B1FD1" w:rsidRPr="009B1FD1">
        <w:t>administrado por el Ministerio de Obras P</w:t>
      </w:r>
      <w:r w:rsidR="009B1FD1">
        <w:t>ú</w:t>
      </w:r>
      <w:r w:rsidR="009B1FD1" w:rsidRPr="009B1FD1">
        <w:t xml:space="preserve">blicas y </w:t>
      </w:r>
      <w:r w:rsidR="009B1FD1">
        <w:t>C</w:t>
      </w:r>
      <w:r w:rsidR="009B1FD1" w:rsidRPr="009B1FD1">
        <w:t>omunicaciones</w:t>
      </w:r>
      <w:r w:rsidR="009B1FD1">
        <w:t xml:space="preserve"> (MOPC</w:t>
      </w:r>
      <w:r w:rsidR="00362536">
        <w:t>).</w:t>
      </w:r>
    </w:p>
    <w:p w:rsidR="00A03325" w:rsidRPr="009B1FD1" w:rsidRDefault="00A03325" w:rsidP="009B1FD1">
      <w:pPr>
        <w:pStyle w:val="Prrafodelista"/>
        <w:spacing w:line="480" w:lineRule="auto"/>
        <w:ind w:left="0" w:firstLine="708"/>
        <w:jc w:val="both"/>
      </w:pPr>
    </w:p>
    <w:p w:rsidR="009B1FD1" w:rsidRPr="009B1FD1" w:rsidRDefault="009B1FD1" w:rsidP="00384BF9">
      <w:pPr>
        <w:pStyle w:val="Prrafodelista"/>
        <w:spacing w:line="480" w:lineRule="auto"/>
        <w:ind w:left="0" w:firstLine="708"/>
        <w:jc w:val="both"/>
      </w:pPr>
      <w:r w:rsidRPr="009B1FD1">
        <w:t xml:space="preserve">En primer </w:t>
      </w:r>
      <w:r w:rsidR="001B2DB2" w:rsidRPr="009B1FD1">
        <w:t>lugar,</w:t>
      </w:r>
      <w:r w:rsidRPr="009B1FD1">
        <w:t xml:space="preserve"> se hizo el levantamiento del personal laborando y las funciones desempeñadas, procediendo de inmediato a incorporar ingenieros de </w:t>
      </w:r>
      <w:r w:rsidR="00384BF9" w:rsidRPr="009B1FD1">
        <w:t>tránsito</w:t>
      </w:r>
      <w:r w:rsidRPr="009B1FD1">
        <w:t xml:space="preserve">, eléctricos y controladores que pudieran suplir los horarios de trabajo en las áreas de supervisión, sala de control y estudios de </w:t>
      </w:r>
      <w:r w:rsidR="005E0BB3" w:rsidRPr="009B1FD1">
        <w:t>tránsito</w:t>
      </w:r>
      <w:r w:rsidRPr="009B1FD1">
        <w:t xml:space="preserve">. En total fueron incorporados trece nuevos empleados: un encargado del centro de </w:t>
      </w:r>
      <w:r w:rsidRPr="009B1FD1">
        <w:lastRenderedPageBreak/>
        <w:t xml:space="preserve">control, ingeniero con experiencia en tránsito y el propio centro; una analista de proyectos, ingeniera con experiencia en estudios de </w:t>
      </w:r>
      <w:r w:rsidR="005E0BB3" w:rsidRPr="009B1FD1">
        <w:t>tránsito</w:t>
      </w:r>
      <w:r w:rsidRPr="009B1FD1">
        <w:t xml:space="preserve"> y sistema de semáforos y un ayudante para estos temas</w:t>
      </w:r>
      <w:r w:rsidR="00B30034">
        <w:t>, tres</w:t>
      </w:r>
      <w:r w:rsidRPr="009B1FD1">
        <w:t xml:space="preserve"> nuevos operadores de </w:t>
      </w:r>
      <w:r w:rsidR="005E0BB3" w:rsidRPr="009B1FD1">
        <w:t>tráfico</w:t>
      </w:r>
      <w:r w:rsidRPr="009B1FD1">
        <w:t xml:space="preserve"> para monitoreo del sistema y ocho técnicos en electrónica o ingenieros electromecánicos para la supervisión del sistema en las vías.</w:t>
      </w:r>
    </w:p>
    <w:p w:rsidR="009B1FD1" w:rsidRPr="009B1FD1" w:rsidRDefault="005E0BB3" w:rsidP="005E0BB3">
      <w:pPr>
        <w:pStyle w:val="Prrafodelista"/>
        <w:spacing w:line="480" w:lineRule="auto"/>
        <w:ind w:left="0" w:firstLine="708"/>
        <w:jc w:val="both"/>
      </w:pPr>
      <w:r>
        <w:t xml:space="preserve">Asimismo, se incorporaron nuevas </w:t>
      </w:r>
      <w:r w:rsidR="009B1FD1" w:rsidRPr="009B1FD1">
        <w:t xml:space="preserve">pantallas para el monitoreo en sala de control, al igual que </w:t>
      </w:r>
      <w:r>
        <w:t xml:space="preserve">la </w:t>
      </w:r>
      <w:r w:rsidR="009B1FD1" w:rsidRPr="009B1FD1">
        <w:t>dotación de sistema de aire acondicionado necesario.</w:t>
      </w:r>
    </w:p>
    <w:p w:rsidR="009B1FD1" w:rsidRPr="009B1FD1" w:rsidRDefault="009B1FD1" w:rsidP="009B1FD1">
      <w:pPr>
        <w:pStyle w:val="Prrafodelista"/>
        <w:spacing w:line="480" w:lineRule="auto"/>
        <w:jc w:val="both"/>
      </w:pPr>
    </w:p>
    <w:p w:rsidR="005E0BB3" w:rsidRDefault="009B1FD1" w:rsidP="005E0BB3">
      <w:pPr>
        <w:pStyle w:val="Prrafodelista"/>
        <w:spacing w:line="480" w:lineRule="auto"/>
        <w:ind w:left="0" w:firstLine="708"/>
        <w:jc w:val="both"/>
      </w:pPr>
      <w:r w:rsidRPr="009B1FD1">
        <w:t>En el aspecto técnico</w:t>
      </w:r>
      <w:r w:rsidR="0069164C">
        <w:t>,</w:t>
      </w:r>
      <w:r w:rsidRPr="009B1FD1">
        <w:t xml:space="preserve"> se realizaron levantamientos en las intersecciones con mayores volúmenes de </w:t>
      </w:r>
      <w:r w:rsidR="005E0BB3" w:rsidRPr="009B1FD1">
        <w:t>tránsito</w:t>
      </w:r>
      <w:r w:rsidRPr="009B1FD1">
        <w:t xml:space="preserve"> en el Distrito Nacional, especialmente en el polígono central, de modo que los tiempos asignados a los </w:t>
      </w:r>
      <w:r w:rsidR="00330356" w:rsidRPr="009B1FD1">
        <w:t>semáforos</w:t>
      </w:r>
      <w:r w:rsidR="0069164C">
        <w:t>,</w:t>
      </w:r>
      <w:r w:rsidR="00330356" w:rsidRPr="009B1FD1">
        <w:t xml:space="preserve"> van</w:t>
      </w:r>
      <w:r w:rsidRPr="009B1FD1">
        <w:t xml:space="preserve"> ajustándose acorde a estos levantamientos, permitiendo movilidad vehicular y menos longitud de colas.</w:t>
      </w:r>
    </w:p>
    <w:p w:rsidR="009B1FD1" w:rsidRPr="009B1FD1" w:rsidRDefault="009B1FD1" w:rsidP="005E0BB3">
      <w:pPr>
        <w:pStyle w:val="Prrafodelista"/>
        <w:spacing w:line="480" w:lineRule="auto"/>
        <w:ind w:left="0"/>
        <w:jc w:val="both"/>
      </w:pPr>
      <w:r w:rsidRPr="009B1FD1">
        <w:t xml:space="preserve"> Entre los más importantes se destacan:</w:t>
      </w:r>
    </w:p>
    <w:p w:rsidR="009B1FD1" w:rsidRPr="009B1FD1" w:rsidRDefault="009B1FD1" w:rsidP="00CE51F7">
      <w:pPr>
        <w:pStyle w:val="Prrafodelista"/>
        <w:numPr>
          <w:ilvl w:val="0"/>
          <w:numId w:val="12"/>
        </w:numPr>
        <w:spacing w:after="200" w:line="480" w:lineRule="auto"/>
        <w:contextualSpacing/>
        <w:jc w:val="both"/>
      </w:pPr>
      <w:r w:rsidRPr="009B1FD1">
        <w:t>Evaluación y recomendaciones de mejoras de las intersecciones Av. Luperón/ Caonabo y 27 de Febrero/Privada.</w:t>
      </w:r>
    </w:p>
    <w:p w:rsidR="009B1FD1" w:rsidRPr="009B1FD1" w:rsidRDefault="009B1FD1" w:rsidP="00CE51F7">
      <w:pPr>
        <w:pStyle w:val="Prrafodelista"/>
        <w:numPr>
          <w:ilvl w:val="0"/>
          <w:numId w:val="12"/>
        </w:numPr>
        <w:spacing w:after="200" w:line="480" w:lineRule="auto"/>
        <w:contextualSpacing/>
        <w:jc w:val="both"/>
      </w:pPr>
      <w:r w:rsidRPr="009B1FD1">
        <w:t>Modificación e integración de horario de intermitencia nocturna en intersecciones de la Av. Lope de Vega</w:t>
      </w:r>
    </w:p>
    <w:p w:rsidR="009B1FD1" w:rsidRPr="009B1FD1" w:rsidRDefault="009B1FD1" w:rsidP="00CE51F7">
      <w:pPr>
        <w:pStyle w:val="Prrafodelista"/>
        <w:numPr>
          <w:ilvl w:val="0"/>
          <w:numId w:val="12"/>
        </w:numPr>
        <w:spacing w:after="200" w:line="480" w:lineRule="auto"/>
        <w:contextualSpacing/>
        <w:jc w:val="both"/>
      </w:pPr>
      <w:r w:rsidRPr="009B1FD1">
        <w:t>Sincronización de semáforos en la Av. Lope de Vega, tramo comprendido entre la A. John f. Kennedy y Av. San Martin</w:t>
      </w:r>
    </w:p>
    <w:p w:rsidR="009B1FD1" w:rsidRPr="009B1FD1" w:rsidRDefault="009B1FD1" w:rsidP="00CE51F7">
      <w:pPr>
        <w:pStyle w:val="Prrafodelista"/>
        <w:numPr>
          <w:ilvl w:val="0"/>
          <w:numId w:val="12"/>
        </w:numPr>
        <w:spacing w:after="200" w:line="480" w:lineRule="auto"/>
        <w:contextualSpacing/>
        <w:jc w:val="both"/>
      </w:pPr>
      <w:r w:rsidRPr="009B1FD1">
        <w:t>Integración de cruces centrales no configurados en software Optimus (de control).</w:t>
      </w:r>
    </w:p>
    <w:p w:rsidR="009B1FD1" w:rsidRPr="009B1FD1" w:rsidRDefault="009B1FD1" w:rsidP="00CE51F7">
      <w:pPr>
        <w:pStyle w:val="Prrafodelista"/>
        <w:numPr>
          <w:ilvl w:val="0"/>
          <w:numId w:val="12"/>
        </w:numPr>
        <w:spacing w:after="200" w:line="480" w:lineRule="auto"/>
        <w:contextualSpacing/>
        <w:jc w:val="both"/>
      </w:pPr>
      <w:r w:rsidRPr="009B1FD1">
        <w:t>Reprogramación de los semáforos en la intersección formada por la Av. Los Próceres y Av. Sol Poniente.</w:t>
      </w:r>
    </w:p>
    <w:p w:rsidR="009B1FD1" w:rsidRPr="009B1FD1" w:rsidRDefault="009B1FD1" w:rsidP="00CE51F7">
      <w:pPr>
        <w:pStyle w:val="Prrafodelista"/>
        <w:numPr>
          <w:ilvl w:val="0"/>
          <w:numId w:val="12"/>
        </w:numPr>
        <w:spacing w:after="200" w:line="480" w:lineRule="auto"/>
        <w:contextualSpacing/>
        <w:jc w:val="both"/>
      </w:pPr>
      <w:r w:rsidRPr="009B1FD1">
        <w:lastRenderedPageBreak/>
        <w:t xml:space="preserve">Modificación de los tiempos de </w:t>
      </w:r>
      <w:r w:rsidR="0069164C" w:rsidRPr="009B1FD1">
        <w:t>Á</w:t>
      </w:r>
      <w:r w:rsidRPr="009B1FD1">
        <w:t>mbar</w:t>
      </w:r>
      <w:r w:rsidR="0069164C">
        <w:t xml:space="preserve"> (o tiempo amarillo),</w:t>
      </w:r>
      <w:r w:rsidRPr="009B1FD1">
        <w:t xml:space="preserve"> en intersecciones de la Av</w:t>
      </w:r>
      <w:r w:rsidR="00A016A6">
        <w:t>enida</w:t>
      </w:r>
      <w:r w:rsidRPr="009B1FD1">
        <w:t xml:space="preserve"> Winston Churchill controladas por semáforos.</w:t>
      </w:r>
    </w:p>
    <w:p w:rsidR="0024224E" w:rsidRDefault="009B1FD1" w:rsidP="00CE51F7">
      <w:pPr>
        <w:pStyle w:val="Prrafodelista"/>
        <w:numPr>
          <w:ilvl w:val="0"/>
          <w:numId w:val="12"/>
        </w:numPr>
        <w:spacing w:after="200" w:line="480" w:lineRule="auto"/>
        <w:contextualSpacing/>
        <w:jc w:val="both"/>
      </w:pPr>
      <w:r w:rsidRPr="009B1FD1">
        <w:t>Debido a las fuertes lluvias y tormentas que afectaron la ciudad capital, en un total de 330 cruces metaforizados se produjeron daños que requirieron su reparación para el óptimo funcionamiento del sistema semafórico.</w:t>
      </w:r>
    </w:p>
    <w:p w:rsidR="00107A48" w:rsidRPr="009007DC" w:rsidRDefault="00107A48" w:rsidP="00CE610B">
      <w:pPr>
        <w:pStyle w:val="Prrafodelista"/>
        <w:spacing w:after="200" w:line="480" w:lineRule="auto"/>
        <w:ind w:left="0"/>
        <w:contextualSpacing/>
        <w:jc w:val="both"/>
      </w:pPr>
    </w:p>
    <w:p w:rsidR="009B1FD1" w:rsidRPr="00CD18A4" w:rsidRDefault="009B1FD1" w:rsidP="00CD18A4">
      <w:pPr>
        <w:pStyle w:val="Prrafodelista"/>
        <w:spacing w:after="200" w:line="480" w:lineRule="auto"/>
        <w:ind w:left="0"/>
        <w:contextualSpacing/>
        <w:rPr>
          <w:b/>
          <w:sz w:val="28"/>
          <w:szCs w:val="28"/>
        </w:rPr>
      </w:pPr>
      <w:r w:rsidRPr="00CD18A4">
        <w:rPr>
          <w:b/>
          <w:sz w:val="28"/>
          <w:szCs w:val="28"/>
        </w:rPr>
        <w:t xml:space="preserve">Revisión </w:t>
      </w:r>
      <w:r w:rsidR="001962FB">
        <w:rPr>
          <w:b/>
          <w:sz w:val="28"/>
          <w:szCs w:val="28"/>
        </w:rPr>
        <w:t xml:space="preserve">de la </w:t>
      </w:r>
      <w:r w:rsidRPr="00CD18A4">
        <w:rPr>
          <w:b/>
          <w:sz w:val="28"/>
          <w:szCs w:val="28"/>
        </w:rPr>
        <w:t>Tarifa de Transporte Público de Pasajeros</w:t>
      </w:r>
    </w:p>
    <w:p w:rsidR="009B1FD1" w:rsidRPr="009B1FD1" w:rsidRDefault="009B1FD1" w:rsidP="005E0BB3">
      <w:pPr>
        <w:pStyle w:val="Prrafodelista"/>
        <w:spacing w:line="480" w:lineRule="auto"/>
        <w:ind w:left="0" w:firstLine="708"/>
        <w:jc w:val="both"/>
      </w:pPr>
      <w:r w:rsidRPr="009B1FD1">
        <w:t xml:space="preserve">A solicitud de </w:t>
      </w:r>
      <w:r w:rsidR="00CF0FD2" w:rsidRPr="009B1FD1">
        <w:t>federaciones de</w:t>
      </w:r>
      <w:r w:rsidRPr="009B1FD1">
        <w:t xml:space="preserve"> transportistas </w:t>
      </w:r>
      <w:r w:rsidR="00561246">
        <w:t xml:space="preserve">(CONATRA, FENATRANO y FENATRADO), </w:t>
      </w:r>
      <w:r w:rsidRPr="009B1FD1">
        <w:t xml:space="preserve">que ofertan servicio en rutas urbanas </w:t>
      </w:r>
      <w:r w:rsidR="00561246">
        <w:t xml:space="preserve">e interurbanas </w:t>
      </w:r>
      <w:r w:rsidRPr="009B1FD1">
        <w:t>del Gran Santo Domingo</w:t>
      </w:r>
      <w:r w:rsidR="004F5095">
        <w:t>,</w:t>
      </w:r>
      <w:r w:rsidRPr="009B1FD1">
        <w:t xml:space="preserve"> se </w:t>
      </w:r>
      <w:r w:rsidR="00CF0FD2" w:rsidRPr="009B1FD1">
        <w:t>llevó</w:t>
      </w:r>
      <w:r w:rsidRPr="009B1FD1">
        <w:t xml:space="preserve"> a cabo la actualización de la estructura de costos que incide en la tarifa.</w:t>
      </w:r>
    </w:p>
    <w:p w:rsidR="009B1FD1" w:rsidRPr="009B1FD1" w:rsidRDefault="009B1FD1" w:rsidP="009B1FD1">
      <w:pPr>
        <w:pStyle w:val="Prrafodelista"/>
        <w:spacing w:line="480" w:lineRule="auto"/>
        <w:jc w:val="both"/>
      </w:pPr>
    </w:p>
    <w:p w:rsidR="009B1FD1" w:rsidRDefault="009B1FD1" w:rsidP="00C61B01">
      <w:pPr>
        <w:pStyle w:val="Prrafodelista"/>
        <w:spacing w:line="480" w:lineRule="auto"/>
        <w:ind w:left="0" w:firstLine="708"/>
        <w:jc w:val="both"/>
      </w:pPr>
      <w:r w:rsidRPr="009B1FD1">
        <w:t xml:space="preserve">Una mesa de trabajo conformada por representantes de INTRANT, directores de infraestructura, movilidad y </w:t>
      </w:r>
      <w:r w:rsidR="00841619" w:rsidRPr="009B1FD1">
        <w:t>carga; y</w:t>
      </w:r>
      <w:r w:rsidRPr="009B1FD1">
        <w:t xml:space="preserve"> de operadores, revisó cada uno de los ítems</w:t>
      </w:r>
      <w:r w:rsidR="004F5095">
        <w:t>. S</w:t>
      </w:r>
      <w:r w:rsidRPr="009B1FD1">
        <w:t xml:space="preserve">e </w:t>
      </w:r>
      <w:r w:rsidR="0084408B">
        <w:t>realizaron</w:t>
      </w:r>
      <w:r w:rsidRPr="009B1FD1">
        <w:t xml:space="preserve"> los levantamientos de campo necesarios y se determinó la tarifa que deben cobrar en rutas urbanas de Santo Domingo servidas por minibuses y autobuses cuyo combustible es el </w:t>
      </w:r>
      <w:r w:rsidR="00C61B01" w:rsidRPr="009B1FD1">
        <w:t>Diesel</w:t>
      </w:r>
      <w:r w:rsidRPr="009B1FD1">
        <w:t>.</w:t>
      </w:r>
    </w:p>
    <w:p w:rsidR="0024224E" w:rsidRPr="009B1FD1" w:rsidRDefault="0024224E" w:rsidP="00062C1F">
      <w:pPr>
        <w:pStyle w:val="Prrafodelista"/>
        <w:spacing w:line="480" w:lineRule="auto"/>
      </w:pPr>
    </w:p>
    <w:p w:rsidR="009B1FD1" w:rsidRPr="00E46C9E" w:rsidRDefault="009B1FD1" w:rsidP="00062C1F">
      <w:pPr>
        <w:pStyle w:val="Prrafodelista"/>
        <w:spacing w:after="200" w:line="480" w:lineRule="auto"/>
        <w:ind w:left="0"/>
        <w:contextualSpacing/>
        <w:rPr>
          <w:b/>
          <w:sz w:val="28"/>
          <w:szCs w:val="28"/>
        </w:rPr>
      </w:pPr>
      <w:r w:rsidRPr="00E46C9E">
        <w:rPr>
          <w:b/>
          <w:sz w:val="28"/>
          <w:szCs w:val="28"/>
        </w:rPr>
        <w:t>Plan de Movilidad Sostenible</w:t>
      </w:r>
    </w:p>
    <w:p w:rsidR="009B1FD1" w:rsidRDefault="009B1FD1" w:rsidP="005E6609">
      <w:pPr>
        <w:pStyle w:val="Prrafodelista"/>
        <w:spacing w:line="480" w:lineRule="auto"/>
        <w:ind w:left="0" w:firstLine="360"/>
        <w:jc w:val="both"/>
      </w:pPr>
      <w:r w:rsidRPr="009B1FD1">
        <w:t xml:space="preserve">Esta dirección de </w:t>
      </w:r>
      <w:r w:rsidR="00CB6D11" w:rsidRPr="009B1FD1">
        <w:t xml:space="preserve">Tránsito </w:t>
      </w:r>
      <w:r w:rsidR="00CB6D11">
        <w:t>y</w:t>
      </w:r>
      <w:r w:rsidR="00CB6D11" w:rsidRPr="009B1FD1">
        <w:t xml:space="preserve"> </w:t>
      </w:r>
      <w:r w:rsidR="009F5661" w:rsidRPr="009B1FD1">
        <w:t>Vialidad</w:t>
      </w:r>
      <w:r w:rsidR="00CB6D11">
        <w:t xml:space="preserve"> </w:t>
      </w:r>
      <w:r w:rsidRPr="009B1FD1">
        <w:t xml:space="preserve">participó en el proceso de elaboración del </w:t>
      </w:r>
      <w:r w:rsidR="005E0BB3" w:rsidRPr="009B1FD1">
        <w:t xml:space="preserve">Plan </w:t>
      </w:r>
      <w:r w:rsidR="00CB6D11">
        <w:t xml:space="preserve">Estratégico </w:t>
      </w:r>
      <w:r w:rsidR="005E0BB3" w:rsidRPr="009B1FD1">
        <w:t xml:space="preserve">Nacional </w:t>
      </w:r>
      <w:r w:rsidR="00CB6D11">
        <w:t>d</w:t>
      </w:r>
      <w:r w:rsidR="005E0BB3" w:rsidRPr="009B1FD1">
        <w:t>e Movilidad Sostenible</w:t>
      </w:r>
      <w:r w:rsidR="00CB6D11">
        <w:t xml:space="preserve"> (PEMUS)</w:t>
      </w:r>
      <w:r w:rsidRPr="009B1FD1">
        <w:t xml:space="preserve">, coordinado por el Ministerio de la Presidencia, en lo concerniente a </w:t>
      </w:r>
      <w:r w:rsidR="00CB6D11" w:rsidRPr="009B1FD1">
        <w:t>Infraestructura Vial.</w:t>
      </w:r>
    </w:p>
    <w:p w:rsidR="00575934" w:rsidRPr="005E6609" w:rsidRDefault="00575934" w:rsidP="005E6609">
      <w:pPr>
        <w:pStyle w:val="Prrafodelista"/>
        <w:spacing w:line="480" w:lineRule="auto"/>
        <w:ind w:left="0" w:firstLine="360"/>
        <w:jc w:val="both"/>
      </w:pPr>
    </w:p>
    <w:p w:rsidR="009F5661" w:rsidRPr="00062C1F" w:rsidRDefault="009B1FD1" w:rsidP="005E6609">
      <w:pPr>
        <w:pStyle w:val="Prrafodelista"/>
        <w:spacing w:after="200" w:line="480" w:lineRule="auto"/>
        <w:ind w:left="0"/>
        <w:contextualSpacing/>
        <w:jc w:val="both"/>
        <w:rPr>
          <w:b/>
          <w:sz w:val="28"/>
          <w:szCs w:val="28"/>
        </w:rPr>
      </w:pPr>
      <w:r w:rsidRPr="00062C1F">
        <w:rPr>
          <w:b/>
          <w:sz w:val="28"/>
          <w:szCs w:val="28"/>
        </w:rPr>
        <w:t>Estudios de Transito</w:t>
      </w:r>
      <w:r w:rsidR="00CF0FD2" w:rsidRPr="00062C1F">
        <w:rPr>
          <w:b/>
          <w:sz w:val="28"/>
          <w:szCs w:val="28"/>
        </w:rPr>
        <w:t>:</w:t>
      </w:r>
    </w:p>
    <w:p w:rsidR="009B1FD1" w:rsidRPr="001E509D" w:rsidRDefault="005E6609" w:rsidP="001E509D">
      <w:pPr>
        <w:pStyle w:val="Prrafodelista"/>
        <w:spacing w:after="200" w:line="480" w:lineRule="auto"/>
        <w:ind w:left="0"/>
        <w:contextualSpacing/>
        <w:rPr>
          <w:b/>
          <w:sz w:val="28"/>
          <w:szCs w:val="28"/>
        </w:rPr>
      </w:pPr>
      <w:bookmarkStart w:id="8" w:name="_Hlk500935440"/>
      <w:r w:rsidRPr="001E509D">
        <w:rPr>
          <w:b/>
          <w:sz w:val="28"/>
          <w:szCs w:val="28"/>
        </w:rPr>
        <w:t xml:space="preserve">Plan de Redireccionamiento Vial Para la </w:t>
      </w:r>
      <w:r w:rsidR="00CF0FD2" w:rsidRPr="001E509D">
        <w:rPr>
          <w:b/>
          <w:sz w:val="28"/>
          <w:szCs w:val="28"/>
        </w:rPr>
        <w:t>Provincia María</w:t>
      </w:r>
      <w:r w:rsidRPr="001E509D">
        <w:rPr>
          <w:b/>
          <w:sz w:val="28"/>
          <w:szCs w:val="28"/>
        </w:rPr>
        <w:t xml:space="preserve"> Trinidad Sánchez</w:t>
      </w:r>
      <w:bookmarkEnd w:id="8"/>
      <w:r w:rsidR="004E486B" w:rsidRPr="001E509D">
        <w:rPr>
          <w:b/>
          <w:sz w:val="28"/>
          <w:szCs w:val="28"/>
        </w:rPr>
        <w:t>, (</w:t>
      </w:r>
      <w:r w:rsidRPr="001E509D">
        <w:rPr>
          <w:b/>
          <w:sz w:val="28"/>
          <w:szCs w:val="28"/>
        </w:rPr>
        <w:t>Nagua</w:t>
      </w:r>
      <w:r w:rsidR="004E486B" w:rsidRPr="001E509D">
        <w:rPr>
          <w:b/>
          <w:sz w:val="28"/>
          <w:szCs w:val="28"/>
        </w:rPr>
        <w:t>)</w:t>
      </w:r>
      <w:r w:rsidRPr="001E509D">
        <w:rPr>
          <w:b/>
          <w:sz w:val="28"/>
          <w:szCs w:val="28"/>
        </w:rPr>
        <w:t>.</w:t>
      </w:r>
    </w:p>
    <w:p w:rsidR="0024224E" w:rsidRDefault="009B1FD1" w:rsidP="00D51411">
      <w:pPr>
        <w:pStyle w:val="Prrafodelista"/>
        <w:spacing w:after="200" w:line="480" w:lineRule="auto"/>
        <w:ind w:left="0" w:firstLine="708"/>
        <w:contextualSpacing/>
        <w:jc w:val="both"/>
      </w:pPr>
      <w:r w:rsidRPr="009B1FD1">
        <w:t>Luego de las revisiones de los nuevos patrones de circulación, parte del equipo técnico de es</w:t>
      </w:r>
      <w:r w:rsidR="00CF0FD2">
        <w:t>a</w:t>
      </w:r>
      <w:r w:rsidRPr="009B1FD1">
        <w:t xml:space="preserve"> dirección estuvo en esa localidad, para junto a técnicos del ayuntamiento municipal, realizar el proceso de ubicación y </w:t>
      </w:r>
      <w:bookmarkStart w:id="9" w:name="_Hlk500935609"/>
      <w:r w:rsidRPr="009B1FD1">
        <w:t>colocación de las señales verticales de tránsito</w:t>
      </w:r>
      <w:bookmarkEnd w:id="9"/>
      <w:r w:rsidRPr="009B1FD1">
        <w:t>, acorde a lo establecido en el plan.</w:t>
      </w:r>
    </w:p>
    <w:p w:rsidR="0027349A" w:rsidRPr="00D51411" w:rsidRDefault="0027349A" w:rsidP="00D51411">
      <w:pPr>
        <w:pStyle w:val="Prrafodelista"/>
        <w:spacing w:after="200" w:line="480" w:lineRule="auto"/>
        <w:ind w:left="0" w:firstLine="708"/>
        <w:contextualSpacing/>
        <w:jc w:val="both"/>
      </w:pPr>
    </w:p>
    <w:p w:rsidR="00CF0FD2" w:rsidRPr="001E509D" w:rsidRDefault="005A35EC" w:rsidP="00CF0FD2">
      <w:pPr>
        <w:pStyle w:val="Prrafodelista"/>
        <w:spacing w:after="200" w:line="480" w:lineRule="auto"/>
        <w:ind w:left="0"/>
        <w:contextualSpacing/>
        <w:jc w:val="both"/>
        <w:rPr>
          <w:b/>
          <w:sz w:val="28"/>
          <w:szCs w:val="28"/>
        </w:rPr>
      </w:pPr>
      <w:r w:rsidRPr="001E509D">
        <w:rPr>
          <w:b/>
          <w:sz w:val="28"/>
          <w:szCs w:val="28"/>
        </w:rPr>
        <w:t>I</w:t>
      </w:r>
      <w:r w:rsidR="009B1FD1" w:rsidRPr="001E509D">
        <w:rPr>
          <w:b/>
          <w:sz w:val="28"/>
          <w:szCs w:val="28"/>
        </w:rPr>
        <w:t>ntersección George Washington/Alma Mater.</w:t>
      </w:r>
    </w:p>
    <w:p w:rsidR="009B1FD1" w:rsidRDefault="009B1FD1" w:rsidP="00CF0FD2">
      <w:pPr>
        <w:pStyle w:val="Prrafodelista"/>
        <w:spacing w:after="200" w:line="480" w:lineRule="auto"/>
        <w:ind w:left="0" w:firstLine="360"/>
        <w:contextualSpacing/>
        <w:jc w:val="both"/>
      </w:pPr>
      <w:r w:rsidRPr="009B1FD1">
        <w:rPr>
          <w:b/>
        </w:rPr>
        <w:t xml:space="preserve"> </w:t>
      </w:r>
      <w:r w:rsidRPr="009B1FD1">
        <w:t>Considerando la gran cantidad de vehículos que coinciden en esta intersección, se hicieron las evaluaciones y recomendaciones necesarias para determinar la necesidad de instalar semáforos que organicen los movimientos vehiculares a fin de garantizar la seguridad en la misma. El pasado año varios siniestros de transito tuvieron lugar, provocando daños materiales y personales.</w:t>
      </w:r>
    </w:p>
    <w:p w:rsidR="00CF0FD2" w:rsidRPr="009B1FD1" w:rsidRDefault="00CF0FD2" w:rsidP="00740B31">
      <w:pPr>
        <w:pStyle w:val="Prrafodelista"/>
        <w:spacing w:after="200" w:line="480" w:lineRule="auto"/>
        <w:ind w:left="0"/>
        <w:contextualSpacing/>
        <w:jc w:val="both"/>
      </w:pPr>
    </w:p>
    <w:p w:rsidR="009B1FD1" w:rsidRPr="00B45260" w:rsidRDefault="009B1FD1" w:rsidP="00B45260">
      <w:pPr>
        <w:pStyle w:val="Prrafodelista"/>
        <w:spacing w:after="200" w:line="480" w:lineRule="auto"/>
        <w:ind w:left="0"/>
        <w:contextualSpacing/>
        <w:rPr>
          <w:b/>
          <w:sz w:val="28"/>
          <w:szCs w:val="28"/>
        </w:rPr>
      </w:pPr>
      <w:r w:rsidRPr="00B45260">
        <w:rPr>
          <w:b/>
          <w:sz w:val="28"/>
          <w:szCs w:val="28"/>
        </w:rPr>
        <w:t>Comisión Mixta Bilateral Dominico</w:t>
      </w:r>
      <w:r w:rsidR="00740B31" w:rsidRPr="00B45260">
        <w:rPr>
          <w:b/>
          <w:sz w:val="28"/>
          <w:szCs w:val="28"/>
        </w:rPr>
        <w:t>-</w:t>
      </w:r>
      <w:r w:rsidRPr="00B45260">
        <w:rPr>
          <w:b/>
          <w:sz w:val="28"/>
          <w:szCs w:val="28"/>
        </w:rPr>
        <w:t>Haitiana</w:t>
      </w:r>
      <w:r w:rsidR="00CF0FD2" w:rsidRPr="00B45260">
        <w:rPr>
          <w:b/>
          <w:sz w:val="28"/>
          <w:szCs w:val="28"/>
        </w:rPr>
        <w:t>.</w:t>
      </w:r>
    </w:p>
    <w:p w:rsidR="00107A48" w:rsidRDefault="00CF0FD2" w:rsidP="00332224">
      <w:pPr>
        <w:pStyle w:val="Prrafodelista"/>
        <w:spacing w:line="480" w:lineRule="auto"/>
        <w:ind w:left="0" w:firstLine="708"/>
        <w:jc w:val="both"/>
      </w:pPr>
      <w:r>
        <w:t xml:space="preserve">A través </w:t>
      </w:r>
      <w:r w:rsidR="00740B31">
        <w:t xml:space="preserve">de </w:t>
      </w:r>
      <w:r w:rsidR="00740B31" w:rsidRPr="009B1FD1">
        <w:t>dos</w:t>
      </w:r>
      <w:r w:rsidR="009B1FD1" w:rsidRPr="009B1FD1">
        <w:t xml:space="preserve"> talleres, uno binacional (República Dominicana/Haití) y otro nacional, </w:t>
      </w:r>
      <w:r>
        <w:t>la citada dirección participó en la</w:t>
      </w:r>
      <w:r w:rsidR="009B1FD1" w:rsidRPr="009B1FD1">
        <w:t xml:space="preserve"> discusión y revisión de una propuesta de </w:t>
      </w:r>
      <w:r w:rsidRPr="009B1FD1">
        <w:t xml:space="preserve">Protocolo </w:t>
      </w:r>
      <w:r>
        <w:t>d</w:t>
      </w:r>
      <w:r w:rsidRPr="009B1FD1">
        <w:t>e Transporte Terrestre Transfronterizo</w:t>
      </w:r>
      <w:r>
        <w:t xml:space="preserve">, con un 80% de validación del contenido a la fecha. </w:t>
      </w:r>
    </w:p>
    <w:p w:rsidR="00E83FB1" w:rsidRDefault="00E83FB1" w:rsidP="00332224">
      <w:pPr>
        <w:pStyle w:val="Prrafodelista"/>
        <w:spacing w:line="480" w:lineRule="auto"/>
        <w:ind w:left="0" w:firstLine="708"/>
        <w:jc w:val="both"/>
      </w:pPr>
    </w:p>
    <w:p w:rsidR="00332224" w:rsidRPr="009B1FD1" w:rsidRDefault="00332224" w:rsidP="00332224">
      <w:pPr>
        <w:pStyle w:val="Prrafodelista"/>
        <w:spacing w:line="480" w:lineRule="auto"/>
        <w:ind w:left="0" w:firstLine="708"/>
        <w:jc w:val="both"/>
      </w:pPr>
    </w:p>
    <w:p w:rsidR="00B826FB" w:rsidRPr="009A59F4" w:rsidRDefault="004821DC" w:rsidP="007827E3">
      <w:pPr>
        <w:pStyle w:val="Sinespaciado"/>
        <w:rPr>
          <w:rFonts w:ascii="font" w:hAnsi="font"/>
          <w:b/>
          <w:sz w:val="28"/>
          <w:szCs w:val="28"/>
          <w:lang w:val="es-DO"/>
        </w:rPr>
      </w:pPr>
      <w:r w:rsidRPr="009A59F4">
        <w:rPr>
          <w:rFonts w:ascii="font" w:hAnsi="font"/>
          <w:sz w:val="28"/>
          <w:szCs w:val="28"/>
          <w:lang w:val="es-DO"/>
        </w:rPr>
        <w:lastRenderedPageBreak/>
        <w:t>4</w:t>
      </w:r>
      <w:r w:rsidR="00DC3809" w:rsidRPr="009A59F4">
        <w:rPr>
          <w:rFonts w:ascii="font" w:hAnsi="font"/>
          <w:sz w:val="28"/>
          <w:szCs w:val="28"/>
          <w:lang w:val="es-DO"/>
        </w:rPr>
        <w:t>.-</w:t>
      </w:r>
      <w:r w:rsidR="00DC07F8" w:rsidRPr="009A59F4">
        <w:rPr>
          <w:rFonts w:ascii="font" w:hAnsi="font"/>
          <w:b/>
          <w:sz w:val="28"/>
          <w:szCs w:val="28"/>
          <w:lang w:val="es-DO"/>
        </w:rPr>
        <w:t>Avances de</w:t>
      </w:r>
      <w:r w:rsidR="009B2F9D" w:rsidRPr="009A59F4">
        <w:rPr>
          <w:rFonts w:ascii="font" w:hAnsi="font"/>
          <w:b/>
          <w:sz w:val="28"/>
          <w:szCs w:val="28"/>
          <w:lang w:val="es-DO"/>
        </w:rPr>
        <w:t xml:space="preserve"> la Dirección de </w:t>
      </w:r>
      <w:r w:rsidR="00325FB0" w:rsidRPr="009A59F4">
        <w:rPr>
          <w:rFonts w:ascii="font" w:hAnsi="font"/>
          <w:b/>
          <w:sz w:val="28"/>
          <w:szCs w:val="28"/>
          <w:lang w:val="es-DO"/>
        </w:rPr>
        <w:t>Movilidad Sostenible</w:t>
      </w:r>
    </w:p>
    <w:p w:rsidR="00C94C99" w:rsidRDefault="00C94C99" w:rsidP="00C94C99">
      <w:pPr>
        <w:pStyle w:val="Sinespaciado"/>
        <w:jc w:val="both"/>
        <w:rPr>
          <w:rFonts w:ascii="font" w:hAnsi="font"/>
          <w:b/>
          <w:sz w:val="24"/>
          <w:szCs w:val="24"/>
          <w:lang w:val="es-DO"/>
        </w:rPr>
      </w:pPr>
    </w:p>
    <w:p w:rsidR="00682F4E" w:rsidRDefault="00682F4E" w:rsidP="00332224">
      <w:pPr>
        <w:spacing w:after="160" w:line="480" w:lineRule="auto"/>
        <w:ind w:firstLine="708"/>
        <w:contextualSpacing/>
        <w:jc w:val="both"/>
        <w:rPr>
          <w:rFonts w:ascii="Times New Roman" w:hAnsi="Times New Roman"/>
          <w:sz w:val="24"/>
          <w:szCs w:val="24"/>
        </w:rPr>
      </w:pPr>
      <w:r>
        <w:rPr>
          <w:rFonts w:ascii="Times New Roman" w:hAnsi="Times New Roman"/>
          <w:sz w:val="24"/>
          <w:szCs w:val="24"/>
        </w:rPr>
        <w:t xml:space="preserve">Orientados a dar cumplimiento a los objetivos que plantea la ley 63-17 </w:t>
      </w:r>
      <w:r w:rsidR="006C14C4">
        <w:rPr>
          <w:rFonts w:ascii="Times New Roman" w:hAnsi="Times New Roman"/>
          <w:sz w:val="24"/>
          <w:szCs w:val="24"/>
        </w:rPr>
        <w:t xml:space="preserve">para </w:t>
      </w:r>
      <w:r>
        <w:rPr>
          <w:rFonts w:ascii="Times New Roman" w:hAnsi="Times New Roman"/>
          <w:sz w:val="24"/>
          <w:szCs w:val="24"/>
          <w:lang w:val="es-MX"/>
        </w:rPr>
        <w:t>gestionar la Movilidad Sostenible</w:t>
      </w:r>
      <w:r w:rsidR="006C14C4">
        <w:rPr>
          <w:rFonts w:ascii="Times New Roman" w:hAnsi="Times New Roman"/>
          <w:sz w:val="24"/>
          <w:szCs w:val="24"/>
          <w:lang w:val="es-MX"/>
        </w:rPr>
        <w:t xml:space="preserve"> en</w:t>
      </w:r>
      <w:r>
        <w:rPr>
          <w:rFonts w:ascii="Times New Roman" w:hAnsi="Times New Roman"/>
          <w:sz w:val="24"/>
          <w:szCs w:val="24"/>
          <w:lang w:val="es-MX"/>
        </w:rPr>
        <w:t xml:space="preserve"> la República Dominicana</w:t>
      </w:r>
      <w:r w:rsidR="006C14C4">
        <w:rPr>
          <w:rFonts w:ascii="Times New Roman" w:hAnsi="Times New Roman"/>
          <w:sz w:val="24"/>
          <w:szCs w:val="24"/>
        </w:rPr>
        <w:t xml:space="preserve">, </w:t>
      </w:r>
      <w:r>
        <w:rPr>
          <w:rFonts w:ascii="Times New Roman" w:hAnsi="Times New Roman"/>
          <w:sz w:val="24"/>
          <w:szCs w:val="24"/>
        </w:rPr>
        <w:t>esta dirección</w:t>
      </w:r>
      <w:r w:rsidR="006C14C4">
        <w:rPr>
          <w:rFonts w:ascii="Times New Roman" w:hAnsi="Times New Roman"/>
          <w:sz w:val="24"/>
          <w:szCs w:val="24"/>
        </w:rPr>
        <w:t>, desde el inicio de sus operaciones,</w:t>
      </w:r>
      <w:r>
        <w:rPr>
          <w:rFonts w:ascii="Times New Roman" w:hAnsi="Times New Roman"/>
          <w:sz w:val="24"/>
          <w:szCs w:val="24"/>
        </w:rPr>
        <w:t xml:space="preserve"> ha realizado las siguientes acciones:</w:t>
      </w:r>
    </w:p>
    <w:p w:rsidR="008D2D04" w:rsidRPr="00E83FB1" w:rsidRDefault="00C94C99" w:rsidP="002069CA">
      <w:pPr>
        <w:numPr>
          <w:ilvl w:val="0"/>
          <w:numId w:val="17"/>
        </w:numPr>
        <w:spacing w:after="160" w:line="480" w:lineRule="auto"/>
        <w:ind w:left="0" w:firstLine="360"/>
        <w:contextualSpacing/>
        <w:jc w:val="both"/>
        <w:rPr>
          <w:rFonts w:ascii="Times New Roman" w:hAnsi="Times New Roman"/>
          <w:sz w:val="24"/>
          <w:szCs w:val="24"/>
          <w:lang w:val="es-MX"/>
        </w:rPr>
      </w:pPr>
      <w:r w:rsidRPr="00E83FB1">
        <w:rPr>
          <w:rFonts w:ascii="Times New Roman" w:hAnsi="Times New Roman"/>
          <w:sz w:val="24"/>
          <w:szCs w:val="24"/>
          <w:lang w:val="es-MX"/>
        </w:rPr>
        <w:t xml:space="preserve">Participación en la elaboración del </w:t>
      </w:r>
      <w:bookmarkStart w:id="10" w:name="_Hlk500935730"/>
      <w:r w:rsidRPr="00E83FB1">
        <w:rPr>
          <w:rFonts w:ascii="Times New Roman" w:hAnsi="Times New Roman"/>
          <w:b/>
          <w:sz w:val="24"/>
          <w:szCs w:val="24"/>
          <w:lang w:val="es-MX"/>
        </w:rPr>
        <w:t>Plan Estratégico de Movilidad Urbana</w:t>
      </w:r>
      <w:r w:rsidR="004F4628" w:rsidRPr="00E83FB1">
        <w:rPr>
          <w:rFonts w:ascii="Times New Roman" w:hAnsi="Times New Roman"/>
          <w:b/>
          <w:sz w:val="24"/>
          <w:szCs w:val="24"/>
          <w:lang w:val="es-MX"/>
        </w:rPr>
        <w:t xml:space="preserve"> </w:t>
      </w:r>
      <w:r w:rsidRPr="00E83FB1">
        <w:rPr>
          <w:rFonts w:ascii="Times New Roman" w:hAnsi="Times New Roman"/>
          <w:b/>
          <w:sz w:val="24"/>
          <w:szCs w:val="24"/>
          <w:lang w:val="es-MX"/>
        </w:rPr>
        <w:t>Sostenible de Rep</w:t>
      </w:r>
      <w:r w:rsidR="006C14C4" w:rsidRPr="00E83FB1">
        <w:rPr>
          <w:rFonts w:ascii="Times New Roman" w:hAnsi="Times New Roman"/>
          <w:b/>
          <w:sz w:val="24"/>
          <w:szCs w:val="24"/>
          <w:lang w:val="es-MX"/>
        </w:rPr>
        <w:t>ublica</w:t>
      </w:r>
      <w:r w:rsidRPr="00E83FB1">
        <w:rPr>
          <w:rFonts w:ascii="Times New Roman" w:hAnsi="Times New Roman"/>
          <w:b/>
          <w:sz w:val="24"/>
          <w:szCs w:val="24"/>
          <w:lang w:val="es-MX"/>
        </w:rPr>
        <w:t xml:space="preserve"> Dom</w:t>
      </w:r>
      <w:r w:rsidR="006C14C4" w:rsidRPr="00E83FB1">
        <w:rPr>
          <w:rFonts w:ascii="Times New Roman" w:hAnsi="Times New Roman"/>
          <w:b/>
          <w:sz w:val="24"/>
          <w:szCs w:val="24"/>
          <w:lang w:val="es-MX"/>
        </w:rPr>
        <w:t>inicana</w:t>
      </w:r>
      <w:r w:rsidRPr="00E83FB1">
        <w:rPr>
          <w:rFonts w:ascii="Times New Roman" w:hAnsi="Times New Roman"/>
          <w:b/>
          <w:sz w:val="24"/>
          <w:szCs w:val="24"/>
          <w:lang w:val="es-MX"/>
        </w:rPr>
        <w:t xml:space="preserve"> 2018-2020</w:t>
      </w:r>
      <w:r w:rsidRPr="00E83FB1">
        <w:rPr>
          <w:rFonts w:ascii="Times New Roman" w:hAnsi="Times New Roman"/>
          <w:sz w:val="24"/>
          <w:szCs w:val="24"/>
          <w:lang w:val="es-MX"/>
        </w:rPr>
        <w:t xml:space="preserve">, </w:t>
      </w:r>
      <w:r w:rsidR="006C14C4" w:rsidRPr="00E83FB1">
        <w:rPr>
          <w:rFonts w:ascii="Times New Roman" w:hAnsi="Times New Roman"/>
          <w:sz w:val="24"/>
          <w:szCs w:val="24"/>
          <w:lang w:val="es-MX"/>
        </w:rPr>
        <w:t xml:space="preserve">encabezado </w:t>
      </w:r>
      <w:r w:rsidRPr="00E83FB1">
        <w:rPr>
          <w:rFonts w:ascii="Times New Roman" w:hAnsi="Times New Roman"/>
          <w:sz w:val="24"/>
          <w:szCs w:val="24"/>
          <w:lang w:val="es-MX"/>
        </w:rPr>
        <w:t>por el Ministerio de la Presidencia</w:t>
      </w:r>
      <w:bookmarkEnd w:id="10"/>
      <w:r w:rsidRPr="00E83FB1">
        <w:rPr>
          <w:rFonts w:ascii="Times New Roman" w:hAnsi="Times New Roman"/>
          <w:sz w:val="24"/>
          <w:szCs w:val="24"/>
          <w:lang w:val="es-MX"/>
        </w:rPr>
        <w:t>, mediante talleres de consultas públicas y creación de mesas de trabajo (Tecnologías de la Información, Transporte de Carga, Transporte de Pasajeros, Transporte no Motorizado, Seguridad Vial, Ordenamiento Territorial, Fortalecimiento institucional y Gestión Social)</w:t>
      </w:r>
      <w:r w:rsidR="006C14C4" w:rsidRPr="00E83FB1">
        <w:rPr>
          <w:rFonts w:ascii="Times New Roman" w:hAnsi="Times New Roman"/>
          <w:sz w:val="24"/>
          <w:szCs w:val="24"/>
          <w:lang w:val="es-MX"/>
        </w:rPr>
        <w:t>,</w:t>
      </w:r>
      <w:r w:rsidRPr="00E83FB1">
        <w:rPr>
          <w:rFonts w:ascii="Times New Roman" w:hAnsi="Times New Roman"/>
          <w:sz w:val="24"/>
          <w:szCs w:val="24"/>
          <w:lang w:val="es-MX"/>
        </w:rPr>
        <w:t xml:space="preserve"> para el desarrollo del mismo, incluyendo el estimado de costo y tiempo de ejecución de las acciones</w:t>
      </w:r>
      <w:r w:rsidR="006C14C4" w:rsidRPr="00E83FB1">
        <w:rPr>
          <w:rFonts w:ascii="Times New Roman" w:hAnsi="Times New Roman"/>
          <w:sz w:val="24"/>
          <w:szCs w:val="24"/>
          <w:lang w:val="es-MX"/>
        </w:rPr>
        <w:t>,</w:t>
      </w:r>
      <w:r w:rsidRPr="00E83FB1">
        <w:rPr>
          <w:rFonts w:ascii="Times New Roman" w:hAnsi="Times New Roman"/>
          <w:sz w:val="24"/>
          <w:szCs w:val="24"/>
          <w:lang w:val="es-MX"/>
        </w:rPr>
        <w:t xml:space="preserve"> propuestos para corto (victorias tempranas) y mediano plazo. </w:t>
      </w:r>
      <w:r w:rsidR="0027349A" w:rsidRPr="00E83FB1">
        <w:rPr>
          <w:rFonts w:ascii="Times New Roman" w:hAnsi="Times New Roman"/>
          <w:sz w:val="24"/>
          <w:szCs w:val="24"/>
          <w:lang w:val="es-MX"/>
        </w:rPr>
        <w:t xml:space="preserve"> </w:t>
      </w:r>
      <w:r w:rsidR="00EA1BF0" w:rsidRPr="00E83FB1">
        <w:rPr>
          <w:rFonts w:ascii="Times New Roman" w:hAnsi="Times New Roman"/>
          <w:sz w:val="24"/>
          <w:szCs w:val="24"/>
          <w:lang w:val="es-MX"/>
        </w:rPr>
        <w:t>Esto incluye el análisis de la tarifa para operación integrada de Teleférico, Metro de Santo Domingo y la Oficina Metropolitana de Servicios de Autobuses, (OMSA).</w:t>
      </w:r>
    </w:p>
    <w:p w:rsidR="00C94C99" w:rsidRDefault="00C72A30" w:rsidP="00FE60D6">
      <w:pPr>
        <w:pStyle w:val="Sinespaciado"/>
        <w:jc w:val="center"/>
        <w:rPr>
          <w:rFonts w:ascii="Times New Roman" w:hAnsi="Times New Roman"/>
          <w:noProof/>
          <w:sz w:val="24"/>
          <w:szCs w:val="24"/>
          <w:lang w:val="es-DO" w:eastAsia="es-DO"/>
        </w:rPr>
      </w:pPr>
      <w:r w:rsidRPr="00B826FB">
        <w:rPr>
          <w:rFonts w:ascii="Times New Roman" w:hAnsi="Times New Roman"/>
          <w:noProof/>
          <w:sz w:val="24"/>
          <w:szCs w:val="24"/>
          <w:lang w:val="es-DO" w:eastAsia="es-DO"/>
        </w:rPr>
        <w:drawing>
          <wp:inline distT="0" distB="0" distL="0" distR="0">
            <wp:extent cx="3277870" cy="1751330"/>
            <wp:effectExtent l="0" t="0" r="0" b="1270"/>
            <wp:docPr id="3" name="Imagen 1" descr="C:\Users\alexandracedeño\Desktop\De la Memoria\DSC_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alexandracedeño\Desktop\De la Memoria\DSC_235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7870" cy="1751330"/>
                    </a:xfrm>
                    <a:prstGeom prst="rect">
                      <a:avLst/>
                    </a:prstGeom>
                    <a:noFill/>
                    <a:ln>
                      <a:noFill/>
                    </a:ln>
                  </pic:spPr>
                </pic:pic>
              </a:graphicData>
            </a:graphic>
          </wp:inline>
        </w:drawing>
      </w:r>
    </w:p>
    <w:p w:rsidR="00575FD1" w:rsidRDefault="00575FD1" w:rsidP="00575FD1">
      <w:pPr>
        <w:pStyle w:val="Sinespaciado"/>
        <w:rPr>
          <w:rFonts w:ascii="font" w:hAnsi="font"/>
          <w:b/>
          <w:sz w:val="24"/>
          <w:szCs w:val="24"/>
          <w:lang w:val="es-MX"/>
        </w:rPr>
      </w:pPr>
    </w:p>
    <w:p w:rsidR="00A15EDA" w:rsidRDefault="00A15EDA" w:rsidP="00CE51F7">
      <w:pPr>
        <w:numPr>
          <w:ilvl w:val="0"/>
          <w:numId w:val="17"/>
        </w:numPr>
        <w:spacing w:after="160" w:line="480" w:lineRule="auto"/>
        <w:jc w:val="both"/>
        <w:rPr>
          <w:rFonts w:ascii="Times New Roman" w:hAnsi="Times New Roman"/>
          <w:sz w:val="24"/>
          <w:szCs w:val="24"/>
          <w:lang w:val="es-MX"/>
        </w:rPr>
      </w:pPr>
      <w:bookmarkStart w:id="11" w:name="_Hlk500935961"/>
      <w:r w:rsidRPr="00A15EDA">
        <w:rPr>
          <w:rFonts w:ascii="Times New Roman" w:hAnsi="Times New Roman"/>
          <w:sz w:val="24"/>
          <w:szCs w:val="24"/>
          <w:lang w:val="es-MX"/>
        </w:rPr>
        <w:t xml:space="preserve">Inicio de estudios de movilidad en las </w:t>
      </w:r>
      <w:r>
        <w:rPr>
          <w:rFonts w:ascii="Times New Roman" w:hAnsi="Times New Roman"/>
          <w:sz w:val="24"/>
          <w:szCs w:val="24"/>
          <w:lang w:val="es-MX"/>
        </w:rPr>
        <w:t>diez (</w:t>
      </w:r>
      <w:r w:rsidRPr="00A15EDA">
        <w:rPr>
          <w:rFonts w:ascii="Times New Roman" w:hAnsi="Times New Roman"/>
          <w:sz w:val="24"/>
          <w:szCs w:val="24"/>
          <w:lang w:val="es-MX"/>
        </w:rPr>
        <w:t>10</w:t>
      </w:r>
      <w:r>
        <w:rPr>
          <w:rFonts w:ascii="Times New Roman" w:hAnsi="Times New Roman"/>
          <w:sz w:val="24"/>
          <w:szCs w:val="24"/>
          <w:lang w:val="es-MX"/>
        </w:rPr>
        <w:t>)</w:t>
      </w:r>
      <w:r w:rsidRPr="00A15EDA">
        <w:rPr>
          <w:rFonts w:ascii="Times New Roman" w:hAnsi="Times New Roman"/>
          <w:sz w:val="24"/>
          <w:szCs w:val="24"/>
          <w:lang w:val="es-MX"/>
        </w:rPr>
        <w:t xml:space="preserve"> principales ciudades de mayor registro de accidentes</w:t>
      </w:r>
      <w:bookmarkEnd w:id="11"/>
      <w:r w:rsidRPr="00A15EDA">
        <w:rPr>
          <w:rFonts w:ascii="Times New Roman" w:hAnsi="Times New Roman"/>
          <w:sz w:val="24"/>
          <w:szCs w:val="24"/>
          <w:lang w:val="es-MX"/>
        </w:rPr>
        <w:t xml:space="preserve">, iniciando con la identificación de los </w:t>
      </w:r>
      <w:r w:rsidRPr="00A15EDA">
        <w:rPr>
          <w:rFonts w:ascii="Times New Roman" w:hAnsi="Times New Roman"/>
          <w:sz w:val="24"/>
          <w:szCs w:val="24"/>
          <w:lang w:val="es-MX"/>
        </w:rPr>
        <w:lastRenderedPageBreak/>
        <w:t xml:space="preserve">lugares donde se registran </w:t>
      </w:r>
      <w:r>
        <w:rPr>
          <w:rFonts w:ascii="Times New Roman" w:hAnsi="Times New Roman"/>
          <w:sz w:val="24"/>
          <w:szCs w:val="24"/>
          <w:lang w:val="es-MX"/>
        </w:rPr>
        <w:t>dichos</w:t>
      </w:r>
      <w:r w:rsidRPr="00A15EDA">
        <w:rPr>
          <w:rFonts w:ascii="Times New Roman" w:hAnsi="Times New Roman"/>
          <w:sz w:val="24"/>
          <w:szCs w:val="24"/>
          <w:lang w:val="es-MX"/>
        </w:rPr>
        <w:t xml:space="preserve"> accidentes y los datos sobre las características de la movilidad en: </w:t>
      </w:r>
    </w:p>
    <w:p w:rsidR="00227274" w:rsidRPr="00A15EDA" w:rsidRDefault="00227274" w:rsidP="00227274">
      <w:pPr>
        <w:spacing w:after="160" w:line="480" w:lineRule="auto"/>
        <w:ind w:left="720"/>
        <w:jc w:val="both"/>
        <w:rPr>
          <w:rFonts w:ascii="Times New Roman" w:hAnsi="Times New Roman"/>
          <w:sz w:val="24"/>
          <w:szCs w:val="24"/>
          <w:lang w:val="es-MX"/>
        </w:rPr>
      </w:pP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bookmarkStart w:id="12" w:name="_Hlk500936219"/>
      <w:r w:rsidRPr="00A15EDA">
        <w:rPr>
          <w:rFonts w:ascii="Times New Roman" w:hAnsi="Times New Roman"/>
          <w:sz w:val="24"/>
          <w:szCs w:val="24"/>
          <w:lang w:val="es-MX"/>
        </w:rPr>
        <w:t>Provincia de Santo Domingo</w:t>
      </w:r>
      <w:r w:rsidR="00227274">
        <w:rPr>
          <w:rFonts w:ascii="Times New Roman" w:hAnsi="Times New Roman"/>
          <w:sz w:val="24"/>
          <w:szCs w:val="24"/>
          <w:lang w:val="es-MX"/>
        </w:rPr>
        <w:t xml:space="preserve"> (incluyendo Los Alcarrizos).</w:t>
      </w: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 xml:space="preserve">Santiago </w:t>
      </w:r>
      <w:r w:rsidR="006F1102">
        <w:rPr>
          <w:rFonts w:ascii="Times New Roman" w:hAnsi="Times New Roman"/>
          <w:sz w:val="24"/>
          <w:szCs w:val="24"/>
          <w:lang w:val="es-MX"/>
        </w:rPr>
        <w:t>D</w:t>
      </w:r>
      <w:r w:rsidRPr="00A15EDA">
        <w:rPr>
          <w:rFonts w:ascii="Times New Roman" w:hAnsi="Times New Roman"/>
          <w:sz w:val="24"/>
          <w:szCs w:val="24"/>
          <w:lang w:val="es-MX"/>
        </w:rPr>
        <w:t>e Los Caballeros</w:t>
      </w: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Puerto Plata</w:t>
      </w: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San Cristóbal</w:t>
      </w: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La Vega</w:t>
      </w: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La Altagracia</w:t>
      </w: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Duarte</w:t>
      </w:r>
    </w:p>
    <w:p w:rsidR="00A15EDA" w:rsidRP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San Juan</w:t>
      </w:r>
    </w:p>
    <w:p w:rsidR="00A15EDA" w:rsidRDefault="00A15EDA" w:rsidP="00CE51F7">
      <w:pPr>
        <w:numPr>
          <w:ilvl w:val="0"/>
          <w:numId w:val="14"/>
        </w:numPr>
        <w:spacing w:after="160" w:line="480" w:lineRule="auto"/>
        <w:jc w:val="both"/>
        <w:rPr>
          <w:rFonts w:ascii="Times New Roman" w:hAnsi="Times New Roman"/>
          <w:sz w:val="24"/>
          <w:szCs w:val="24"/>
          <w:lang w:val="es-MX"/>
        </w:rPr>
      </w:pPr>
      <w:r w:rsidRPr="00A15EDA">
        <w:rPr>
          <w:rFonts w:ascii="Times New Roman" w:hAnsi="Times New Roman"/>
          <w:sz w:val="24"/>
          <w:szCs w:val="24"/>
          <w:lang w:val="es-MX"/>
        </w:rPr>
        <w:t>San Pedro De Macorís</w:t>
      </w:r>
    </w:p>
    <w:p w:rsidR="006F1102" w:rsidRDefault="006F1102" w:rsidP="00CE51F7">
      <w:pPr>
        <w:numPr>
          <w:ilvl w:val="0"/>
          <w:numId w:val="14"/>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Distrito Nacional</w:t>
      </w:r>
    </w:p>
    <w:bookmarkEnd w:id="12"/>
    <w:p w:rsidR="006F1102" w:rsidRPr="006F1102" w:rsidRDefault="00C72A30" w:rsidP="001F68B4">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inline distT="0" distB="0" distL="0" distR="0">
            <wp:extent cx="4951730" cy="3036570"/>
            <wp:effectExtent l="19050" t="19050" r="20320" b="11430"/>
            <wp:docPr id="4" name="Imagen 24" descr="C:\Users\intrant\Desktop\rosanna\Captura Santiag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intrant\Desktop\rosanna\Captura Santiago 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51730" cy="3036570"/>
                    </a:xfrm>
                    <a:prstGeom prst="rect">
                      <a:avLst/>
                    </a:prstGeom>
                    <a:noFill/>
                    <a:ln w="9525" cmpd="sng">
                      <a:solidFill>
                        <a:srgbClr val="D9D9D9"/>
                      </a:solidFill>
                      <a:miter lim="800000"/>
                      <a:headEnd/>
                      <a:tailEnd/>
                    </a:ln>
                    <a:effectLst/>
                  </pic:spPr>
                </pic:pic>
              </a:graphicData>
            </a:graphic>
          </wp:inline>
        </w:drawing>
      </w:r>
    </w:p>
    <w:p w:rsidR="00183933" w:rsidRPr="00183933" w:rsidRDefault="00C72A30" w:rsidP="00183933">
      <w:pPr>
        <w:numPr>
          <w:ilvl w:val="0"/>
          <w:numId w:val="17"/>
        </w:numPr>
        <w:spacing w:after="160" w:line="480" w:lineRule="auto"/>
        <w:jc w:val="both"/>
        <w:rPr>
          <w:rFonts w:ascii="Times New Roman" w:hAnsi="Times New Roman"/>
          <w:sz w:val="24"/>
          <w:szCs w:val="24"/>
          <w:lang w:val="es-MX"/>
        </w:rPr>
      </w:pPr>
      <w:r w:rsidRPr="00A07538">
        <w:rPr>
          <w:rFonts w:ascii="Times New Roman" w:hAnsi="Times New Roman"/>
          <w:noProof/>
          <w:sz w:val="24"/>
          <w:szCs w:val="24"/>
          <w:lang w:eastAsia="es-DO"/>
        </w:rPr>
        <w:lastRenderedPageBreak/>
        <w:drawing>
          <wp:anchor distT="0" distB="0" distL="114300" distR="114300" simplePos="0" relativeHeight="251647488" behindDoc="1" locked="0" layoutInCell="1" allowOverlap="1">
            <wp:simplePos x="0" y="0"/>
            <wp:positionH relativeFrom="margin">
              <wp:posOffset>-261620</wp:posOffset>
            </wp:positionH>
            <wp:positionV relativeFrom="paragraph">
              <wp:posOffset>1973580</wp:posOffset>
            </wp:positionV>
            <wp:extent cx="3611245" cy="2200275"/>
            <wp:effectExtent l="0" t="0" r="8255" b="9525"/>
            <wp:wrapTight wrapText="bothSides">
              <wp:wrapPolygon edited="0">
                <wp:start x="0" y="0"/>
                <wp:lineTo x="0" y="21506"/>
                <wp:lineTo x="21535" y="21506"/>
                <wp:lineTo x="21535" y="0"/>
                <wp:lineTo x="0" y="0"/>
              </wp:wrapPolygon>
            </wp:wrapTight>
            <wp:docPr id="7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
                      <a:extLst>
                        <a:ext uri="{28A0092B-C50C-407E-A947-70E740481C1C}">
                          <a14:useLocalDpi xmlns:a14="http://schemas.microsoft.com/office/drawing/2010/main" val="0"/>
                        </a:ext>
                      </a:extLst>
                    </a:blip>
                    <a:srcRect l="14764" t="19923" r="17175" b="6340"/>
                    <a:stretch>
                      <a:fillRect/>
                    </a:stretch>
                  </pic:blipFill>
                  <pic:spPr bwMode="auto">
                    <a:xfrm>
                      <a:off x="0" y="0"/>
                      <a:ext cx="361124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6F1102" w:rsidRPr="006F1102">
        <w:rPr>
          <w:rFonts w:ascii="Times New Roman" w:hAnsi="Times New Roman"/>
          <w:sz w:val="24"/>
          <w:szCs w:val="24"/>
          <w:lang w:val="es-MX"/>
        </w:rPr>
        <w:t xml:space="preserve">Estudio de Carga en los Corredores principales, para regular la circulación de los vehículos pesados en el Distrito Nacional, iniciando con reconocimiento de las rutas y horario para los dobles remolques. Está en proceso de identificación de puntos críticos para estudios de Volumen </w:t>
      </w:r>
      <w:r w:rsidR="00183933" w:rsidRPr="00183933">
        <w:rPr>
          <w:rFonts w:ascii="Times New Roman" w:hAnsi="Times New Roman"/>
          <w:sz w:val="24"/>
          <w:szCs w:val="24"/>
          <w:lang w:val="es-MX"/>
        </w:rPr>
        <w:t>Vehicular y recorrido-demora.</w:t>
      </w:r>
    </w:p>
    <w:p w:rsidR="00183933" w:rsidRDefault="00C72A30" w:rsidP="00D5687A">
      <w:pPr>
        <w:spacing w:after="160" w:line="480" w:lineRule="auto"/>
        <w:ind w:left="720"/>
        <w:jc w:val="both"/>
        <w:rPr>
          <w:rFonts w:ascii="Times New Roman" w:hAnsi="Times New Roman"/>
          <w:sz w:val="24"/>
          <w:szCs w:val="24"/>
          <w:lang w:val="es-MX"/>
        </w:rPr>
      </w:pPr>
      <w:r w:rsidRPr="00A07538">
        <w:rPr>
          <w:rFonts w:ascii="Times New Roman" w:hAnsi="Times New Roman"/>
          <w:noProof/>
          <w:sz w:val="24"/>
          <w:szCs w:val="24"/>
          <w:lang w:eastAsia="es-DO"/>
        </w:rPr>
        <w:drawing>
          <wp:anchor distT="0" distB="0" distL="114300" distR="114300" simplePos="0" relativeHeight="251646464" behindDoc="1" locked="0" layoutInCell="1" allowOverlap="1">
            <wp:simplePos x="0" y="0"/>
            <wp:positionH relativeFrom="margin">
              <wp:posOffset>3454400</wp:posOffset>
            </wp:positionH>
            <wp:positionV relativeFrom="paragraph">
              <wp:posOffset>187325</wp:posOffset>
            </wp:positionV>
            <wp:extent cx="2164715" cy="2028825"/>
            <wp:effectExtent l="0" t="0" r="6985" b="9525"/>
            <wp:wrapTight wrapText="bothSides">
              <wp:wrapPolygon edited="0">
                <wp:start x="0" y="0"/>
                <wp:lineTo x="0" y="21499"/>
                <wp:lineTo x="21480" y="21499"/>
                <wp:lineTo x="21480" y="0"/>
                <wp:lineTo x="0" y="0"/>
              </wp:wrapPolygon>
            </wp:wrapTight>
            <wp:docPr id="70" name="Imagen 5" descr="C:\Users\intrant\Downloads\IMG-2017113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intrant\Downloads\IMG-20171130-WA001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471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933" w:rsidRDefault="00183933" w:rsidP="00183933">
      <w:pPr>
        <w:spacing w:after="160" w:line="480" w:lineRule="auto"/>
        <w:ind w:left="720"/>
        <w:jc w:val="both"/>
        <w:rPr>
          <w:rFonts w:ascii="Times New Roman" w:hAnsi="Times New Roman"/>
          <w:sz w:val="24"/>
          <w:szCs w:val="24"/>
          <w:lang w:val="es-MX"/>
        </w:rPr>
      </w:pPr>
    </w:p>
    <w:p w:rsidR="00183933" w:rsidRPr="006C5146" w:rsidRDefault="00183933" w:rsidP="006C5146">
      <w:pPr>
        <w:spacing w:after="160" w:line="480" w:lineRule="auto"/>
        <w:jc w:val="both"/>
        <w:rPr>
          <w:rFonts w:ascii="Times New Roman" w:hAnsi="Times New Roman"/>
          <w:sz w:val="24"/>
          <w:szCs w:val="24"/>
          <w:lang w:val="es-MX"/>
        </w:rPr>
      </w:pPr>
    </w:p>
    <w:p w:rsidR="00A07538" w:rsidRPr="00A07538" w:rsidRDefault="00A07538" w:rsidP="00B102A0">
      <w:pPr>
        <w:numPr>
          <w:ilvl w:val="0"/>
          <w:numId w:val="17"/>
        </w:numPr>
        <w:spacing w:after="160" w:line="480" w:lineRule="auto"/>
        <w:jc w:val="both"/>
        <w:rPr>
          <w:rFonts w:ascii="Times New Roman" w:hAnsi="Times New Roman"/>
          <w:sz w:val="24"/>
          <w:szCs w:val="24"/>
          <w:lang w:val="es-MX"/>
        </w:rPr>
      </w:pPr>
      <w:r w:rsidRPr="00A07538">
        <w:rPr>
          <w:rFonts w:ascii="Times New Roman" w:hAnsi="Times New Roman"/>
          <w:sz w:val="24"/>
          <w:szCs w:val="24"/>
          <w:lang w:val="es-MX"/>
        </w:rPr>
        <w:t xml:space="preserve">Elaboración de propuesta de reordenamiento y mejoras en corredores de Autobuses OMSA, mediante rehabilitación y señalización de las paradas en Av. 27 de Febrero y Av. John F. Kennedy. También establecer las paradas en la Av. Winston Churchill incorporando la reorganización en las rutas con unidades de baja capacidad en este corredor. </w:t>
      </w:r>
    </w:p>
    <w:p w:rsidR="00A07538" w:rsidRPr="00A07538" w:rsidRDefault="00C72A30" w:rsidP="00A07538">
      <w:pPr>
        <w:spacing w:after="160" w:line="480" w:lineRule="auto"/>
        <w:rPr>
          <w:rFonts w:ascii="Times New Roman" w:hAnsi="Times New Roman"/>
          <w:sz w:val="24"/>
          <w:szCs w:val="24"/>
          <w:lang w:val="es-MX"/>
        </w:rPr>
      </w:pPr>
      <w:r w:rsidRPr="00A07538">
        <w:rPr>
          <w:rFonts w:ascii="Times New Roman" w:hAnsi="Times New Roman"/>
          <w:noProof/>
          <w:sz w:val="24"/>
          <w:szCs w:val="24"/>
          <w:lang w:eastAsia="es-DO"/>
        </w:rPr>
        <mc:AlternateContent>
          <mc:Choice Requires="wpg">
            <w:drawing>
              <wp:anchor distT="0" distB="0" distL="114300" distR="114300" simplePos="0" relativeHeight="251648512" behindDoc="0" locked="0" layoutInCell="1" allowOverlap="1">
                <wp:simplePos x="0" y="0"/>
                <wp:positionH relativeFrom="margin">
                  <wp:align>left</wp:align>
                </wp:positionH>
                <wp:positionV relativeFrom="paragraph">
                  <wp:posOffset>87630</wp:posOffset>
                </wp:positionV>
                <wp:extent cx="5741035" cy="2143125"/>
                <wp:effectExtent l="0" t="0" r="0" b="9525"/>
                <wp:wrapNone/>
                <wp:docPr id="1" name="Grupo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1035" cy="2143125"/>
                          <a:chOff x="0" y="0"/>
                          <a:chExt cx="5741035" cy="2143125"/>
                        </a:xfrm>
                      </wpg:grpSpPr>
                      <wpg:grpSp>
                        <wpg:cNvPr id="2" name="Grupo 18"/>
                        <wpg:cNvGrpSpPr/>
                        <wpg:grpSpPr>
                          <a:xfrm>
                            <a:off x="0" y="0"/>
                            <a:ext cx="2857500" cy="2143125"/>
                            <a:chOff x="0" y="0"/>
                            <a:chExt cx="2857500" cy="2143125"/>
                          </a:xfrm>
                        </wpg:grpSpPr>
                        <pic:pic xmlns:pic="http://schemas.openxmlformats.org/drawingml/2006/picture">
                          <pic:nvPicPr>
                            <pic:cNvPr id="35" name="Imagen 11" descr="C:\Users\intrant\Downloads\parada.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wps:wsp>
                          <wps:cNvPr id="36" name="Cuadro de texto 12"/>
                          <wps:cNvSpPr txBox="1"/>
                          <wps:spPr>
                            <a:xfrm>
                              <a:off x="1590675" y="1805748"/>
                              <a:ext cx="1209675" cy="261177"/>
                            </a:xfrm>
                            <a:prstGeom prst="rect">
                              <a:avLst/>
                            </a:prstGeom>
                            <a:noFill/>
                            <a:ln w="6350">
                              <a:noFill/>
                            </a:ln>
                            <a:effectLst/>
                          </wps:spPr>
                          <wps:txbx>
                            <w:txbxContent>
                              <w:p w:rsidR="00C90CED" w:rsidRPr="00B826FB" w:rsidRDefault="00C90CED" w:rsidP="00A07538">
                                <w:pPr>
                                  <w:jc w:val="center"/>
                                  <w:rPr>
                                    <w:rFonts w:ascii="Arial" w:hAnsi="Arial" w:cs="Arial"/>
                                    <w:color w:val="FFFFFF"/>
                                    <w:sz w:val="18"/>
                                    <w:szCs w:val="18"/>
                                  </w:rPr>
                                </w:pPr>
                                <w:r w:rsidRPr="00B826FB">
                                  <w:rPr>
                                    <w:rFonts w:ascii="Arial" w:hAnsi="Arial" w:cs="Arial"/>
                                    <w:color w:val="FFFFFF"/>
                                    <w:sz w:val="18"/>
                                    <w:szCs w:val="18"/>
                                  </w:rPr>
                                  <w:t>Situación actual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 name="Grupo 17"/>
                        <wpg:cNvGrpSpPr/>
                        <wpg:grpSpPr>
                          <a:xfrm>
                            <a:off x="2895600" y="0"/>
                            <a:ext cx="2845435" cy="2133600"/>
                            <a:chOff x="0" y="0"/>
                            <a:chExt cx="2845435" cy="2133600"/>
                          </a:xfrm>
                        </wpg:grpSpPr>
                        <pic:pic xmlns:pic="http://schemas.openxmlformats.org/drawingml/2006/picture">
                          <pic:nvPicPr>
                            <pic:cNvPr id="38" name="Imagen 9" descr="C:\Users\intrant\Downloads\2 (1).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5435" cy="2133600"/>
                            </a:xfrm>
                            <a:prstGeom prst="rect">
                              <a:avLst/>
                            </a:prstGeom>
                            <a:noFill/>
                            <a:ln>
                              <a:noFill/>
                            </a:ln>
                          </pic:spPr>
                        </pic:pic>
                        <wps:wsp>
                          <wps:cNvPr id="39" name="Cuadro de texto 16"/>
                          <wps:cNvSpPr txBox="1"/>
                          <wps:spPr>
                            <a:xfrm>
                              <a:off x="952500" y="1828800"/>
                              <a:ext cx="1714500" cy="228600"/>
                            </a:xfrm>
                            <a:prstGeom prst="rect">
                              <a:avLst/>
                            </a:prstGeom>
                            <a:noFill/>
                            <a:ln w="6350">
                              <a:noFill/>
                            </a:ln>
                            <a:effectLst/>
                          </wps:spPr>
                          <wps:txbx>
                            <w:txbxContent>
                              <w:p w:rsidR="00C90CED" w:rsidRPr="00B826FB" w:rsidRDefault="00C90CED" w:rsidP="00A07538">
                                <w:pPr>
                                  <w:jc w:val="center"/>
                                  <w:rPr>
                                    <w:rFonts w:ascii="Arial" w:hAnsi="Arial" w:cs="Arial"/>
                                    <w:color w:val="FFFFFF"/>
                                    <w:sz w:val="18"/>
                                    <w:szCs w:val="18"/>
                                  </w:rPr>
                                </w:pPr>
                                <w:r w:rsidRPr="00B826FB">
                                  <w:rPr>
                                    <w:rFonts w:ascii="Arial" w:hAnsi="Arial" w:cs="Arial"/>
                                    <w:color w:val="FFFFFF"/>
                                    <w:sz w:val="18"/>
                                    <w:szCs w:val="18"/>
                                  </w:rPr>
                                  <w:t>Propuesta de rehabilitación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upo 19" o:spid="_x0000_s1026" style="position:absolute;margin-left:0;margin-top:6.9pt;width:452.05pt;height:168.75pt;z-index:251648512;mso-position-horizontal:left;mso-position-horizontal-relative:margin" coordsize="57410,21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pDOvbBAAAexEAAA4AAABkcnMvZTJvRG9jLnhtbOxYS2/bRhC+F+h/&#10;IHhqD7JImhIlwnKgyA8YcBOjTpCLL6vlUmJD7m53V5bcov+93y5JyXo4dp0CRYocTM8+OfPNzDdD&#10;nbxZVaV3z5QuBB/54VHge4xTkRV8NvI/frjoDHxPG8IzUgrORv4D0/6b0x9/OFnKlEViLsqMKQ+X&#10;cJ0u5cifGyPTblfTOauIPhKScSzmQlXEYKhm3UyRJW6vym4UBP3uUqhMKkGZ1pg9qxf9U3d/njNq&#10;3ue5ZsYrRz50M+6p3HNqn93TE5LOFJHzgjZqkFdoUZGC46Xrq86IId5CFXtXVQVVQovcHFFRdUWe&#10;F5Q5G2BNGOxYc6nEQjpbZulyJtcwAdodnF59LX13f6O8IoPvfI+TCi66VAspvHBosVnKWYotl0re&#10;yhtVGwjxWtDPGsvd3XU7nm02r3JV2UOw01s50B/WoLOV8Sgme0kcBsc936NYi8L4OIx6tVvoHL7b&#10;O0fn58+c7JK0frFTb63OWre1WY3l0Y7lg33LGyjWd7Vv+LJp0aCX9AKE3T827amTT5gmC5rirwkQ&#10;SHsB8nwi4ZRZKOY3l1QvuqMi6vNCdhDLkphiWpSFeXB5iai1SvH7m4LawLGDTaxZd9fBdlWRGeNe&#10;iOjLmKbIzEl691GDUO4KbhTh5u5MLHkpSKbvJFEkI0e/yZn1UHtl/QJiAXBx6XExmRM+Y2Mtkf82&#10;sm2obm93wy3tpmUhL4qytPFq5QYHaLSTawegrPP4TNBFxbipiUmxEpAIrueF1L6nUlZNGfJMXWUw&#10;loIUDZJNKpgJsEiKfLjWppFq7vgzGoyDYBi97Ux6waQTB8l5ZzyMk04SnCdxEA/CSTj5y54O43Sh&#10;Gcwn5ZksGtUxu6f8QaJoKLWmIEdl3j1xhGmBc6q1/52KmLIIWV21or8CZOyDbBQzdG7FHEA289i8&#10;XnCob4C2LtHgFW+6/EVkQIMsjHBgvIQ4ns0RhITS5pKJyrMCoIem7npyDztq29otVmsubAA4W0q+&#10;NQEj7IzT32rciDDAkglKl27jBaOXgW4L1yHSv50TyaClvfZRxvTbjJksSKYEssUzCBkQdVTTldtt&#10;Wdozq7cCxOrC3t5SK7xHWWFvGPQTZCJ4NxwE4GFHfM7djpnDKBi6DY6++mGYJC6TNje14L0GX285&#10;8vvHvcA5ZI18AzSUcMW7cdPGCiuZ1XQFJ1lxKrIHWKwEvAue1ZJeFHD1NdHmBmThJtGdmPd45KXA&#10;K0Uj+d5cqD8Ozdv9cCFWfW+JzmDk698XxDJjecXh3GEYx7aVcIO4l0QYqMcr08crfFFNBHIJOQ/t&#10;nGj3m7IVcyWqT4iFsX0rlginePfIN604MRhhAU0QZeOxk2vCvea3EjQdOgitLz6sPhElG2/Y8Hgn&#10;2nAi6U7Q13vrKB8j7/LCZcQGVcS4HSC0ndQU9rp4ukJYi49iNGljtGkhXLhstwjOb1/qEaLBsNe3&#10;NXO/U4gGcS/edArHx3afy9bnOoWnTiLaDnUKlpfw9+2UUzTZW+V0+JJqGnk/hT9/+8UU3dv3Yoqu&#10;5WuL6eHcWmfI/6qYIj/qfNkrpv1XFtNhL3Kdvqul0WDQMhM4uK6lSRhvPgWiQUNd/xK8X1dLm8+/&#10;7yUV3zD/TUl1H6r4wkeh3foJ4fHYFeHNbyanfw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fNu753gAAAAcBAAAPAAAAZHJzL2Rvd25yZXYueG1sTI/BTsMwEETvSPyD&#10;tUjcqGNCEQ1xqqoCThVSWyTUmxtvk6jxOordJP17lhMcd2Y08zZfTq4VA/ah8aRBzRIQSKW3DVUa&#10;vvbvDy8gQjRkTesJNVwxwLK4vclNZv1IWxx2sRJcQiEzGuoYu0zKUNboTJj5Dom9k++diXz2lbS9&#10;GbnctfIxSZ6lMw3xQm06XNdYnncXp+FjNOMqVW/D5nxaXw/7+ef3RqHW93fT6hVExCn+heEXn9Gh&#10;YKajv5ANotXAj0RWU+Znd5E8KRBHDelcpSCLXP7nL34AAAD//wMAUEsDBAoAAAAAAAAAIQBsye/f&#10;EI0BABCNAQAVAAAAZHJzL21lZGlhL2ltYWdlMS5qcGVn/9j/4AAQSkZJRgABAQEA3ADcAAD/2wBD&#10;AAIBAQEBAQIBAQECAgICAgQDAgICAgUEBAMEBgUGBgYFBgYGBwkIBgcJBwYGCAsICQoKCgoKBggL&#10;DAsKDAkKCgr/2wBDAQICAgICAgUDAwUKBwYHCgoKCgoKCgoKCgoKCgoKCgoKCgoKCgoKCgoKCgoK&#10;CgoKCgoKCgoKCgoKCgoKCgoKCgr/wAARCAIEAq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BVZhuz/wHGfwqQbscHq39femxLuG2QfNUqrh&#10;sgmv3Q/NYi7SBweacqBhgKMdKdHgpmnIqvyv0oLAJ5iY2jkcg1IkZzkfjSIhOePvdvSpVT0FA0Cx&#10;FQNp7elSCNmKk0IpIzvqRVyM8fhQULEoIyoqVQA3OPxpFXnFSAA8UFJCquT0qRFHUCmquBgipYwC&#10;wOOlTyjFXrk/yqRFOc7TxxSBSWwOnenhMHG3vVEjlGV5pyIOpFCjtipAMgA0CsOQZOcVKg7kUxS3&#10;cVIoJ60E2JEA64qRFINNXg9alQH0oFuPVc9akCAjJpqA44NSADNAth6LjkGpUHr60xQD2qVBzVco&#10;EiAkcfSrESkHAFQxA/LtqeMfxAUGdiWNGzwamjVem2o0PPFSxlsYoQEqdOKmjWo4x2qaPrmixNhy&#10;ZHSpEGDkmkUgtjFP25/pUlEy9cgVPHyOn61DHyM1PHnHFBO5IoxU0a+pqKMn86ljIA5qWg5SZAvp&#10;U8JHWoIzzk1NFzwakosRBeuKsQjAyRUMZGOasRk9qmRSJo89AOtTJkcHoKijGOc9KnjxjFSUSRA4&#10;xViFQD9ahQbunapoT2A9qhmhYhAx171PHnqagiPGasJxWUi0TJ9amVcdB+VQxrkZNWIyB941jIY9&#10;BznFSxnbzUcZA6HrUkecc1m0VcsI4HAqZWIXkVVjZvWpkd8YFZ8oyYPgdakR2H8Peq+9lPBpwfbR&#10;ygWFdWGKcrZ9arhyTzTlfJxmjlESmTBwTTHkHUEH600uM5/Wo3lPWjlGSbu5ppk+bNRlz2oLlh1p&#10;2E0OaXI5NITjpUTOT0pry4FPlJBmI61FKeME05mz+FRSNnvWiRmNb+7Ucv3RtpZHzzmo3c9BVpAR&#10;SHnpUEjLjYenpU0pJXANVpOARVom1jzX9qfXPBXhT4c+Ovh74e8OKjTeFNW1XWLHRUS2Flbzxzyz&#10;3kjhCscs8xnZMqXnm818FY7iWL+XHxXcC61++mGnRWoa6kP2WEPth+Y/u13szYXp8xJ9STX7/f8A&#10;BZr47+Df2Pf2VNb8RaH4+1jSPEHj6TUtPsfDmm31g7eIr27g8ue9u5L+1urp4LSFolAgZFRRaWgM&#10;EbQmP+e57zDNPMzMzckljz718TndRe2hTe8VZn0ODj7jkuruKVIjQg49qVl2oAO471EHnYKy9znp&#10;Ujm4KYaH5favD5kdfKej/sx/tIfEj9k74xaB8fvhLPYx694fmdrVdStPPt5kkieGWKRMglHikkQl&#10;WVwGJRkYKw/ff9gX/gpp+z/+3/4dli8CTTaL4u02xjude8F6pMrXNsp2q0sEgAF3brIQnmqFI3R+&#10;YkRlRT/OHFKBCsUqvx/FX1f/AMEhf24fhN+wX+0Lr/xX+LmieIdQ03VvBM+jW8Ph20gmlWd7yznD&#10;OJpolCbbd8kMTnaNuCSPZynMpYOulf3G9b/n8jhxeEVem9NVt/kf0LPwMioHAJ/+tWJ8K/iV4f8A&#10;jF8M/D/xY8JRXi6X4l0W11TTVvrVoJfIniWSMsjdCVYHIyCOVJBBO25JPWv0SEoyipLVM+dlFxdm&#10;QzHB5B/KqsilTj+dW5G4yTUEoHTFWRylUjjn+VRyIRzil1bUNP0fTrjVtXvobW1s4Hnurq4mEccE&#10;SKWeR2YgKqqCxY4AAJNfIX7VH/BS6w0KG78K/s93StcWc5F54rurdHt1VVBP2ZHyJPmO0yOuz5G2&#10;q4dZBy4zHYfBU+ao/l1fojow+ErYiVoL59D2L9pb9rn4Z/s0mx0bxCJtQ8QarZzXOl6DZOokaKP5&#10;fOlY8QwmQrHuwzE7iiOIpNnw38cf2mPiv+0FdRjxrqscen283m2mi6dEY7WKTYEL4JLOxwTudm2m&#10;Rwu1W2185/Dzx9rfi34teJJvEupahqGoTSFptQ1i4la6n2SspaQyuzOCHj2segXBxxu9QgiK4AGf&#10;p24r43E5rXzB9o9l+vc+jw+Bp4VbXff/ACEiiRTyB7ce1RXBRh86fh71Y2Ertz3zVa6Q5y2D/WuF&#10;nRuytJ++yMcN1ojUY2FmJH3T0704rlSrp2/hp0ODgZPP61JR9wR4A+Q59eeamjUA5BA9qjRBGcYq&#10;VFBO7H41+oHxyH7cfw1IoI5NNyA3HrinrGu/cV9utBoh6qDxipFQr9PpTRGp4C1Mgxx7flQMNvHF&#10;PTGOnFAGDgfX6UqgUFD1BXnNSLuHamDAPPSpVwedvWgBVUHrUi5x8tNQcYqVVOckUB6D15FOGOBj&#10;8KTAx1p4AUUA9hwK+tPXb1xTFTA5X8KkUcc8UEkiZBqRMnoajQtnCipoxxkCgByg561KhOPmFRoM&#10;fjUqEEZxQIlRWPWpVHbbUUZGcmpUOGxQIkjwOKmTCkBu/FRIexH41Kh7EUEliMYXmpIxj5WNQoex&#10;qYYpiZKnUAVOhOKrpgHJqeIHqKZBPGTjJFTKTgGoYiTkkGplHGKQEkZBwQKnQn1qIBt3FSR854pA&#10;TIMDmpkOKhQ5PNSA5PAoAmTBOQKkQNjOahjAX7ox61OhPQikwJ4lwOamTjio4wFGQKmTGeDUATwk&#10;Zx7VZi3d1qvEBt+YflUyllqWUiyhw2Aalj9agjfkYqWJ+MmpKLMbZ59anhwG4IqvFj+lWIQMdKmR&#10;ZZgXA5Hbn2qdOD81QxHJzUyn1rFlXJgeODUqlccVAOv+eKcrHqazZVy0jEdDUkcgIqqH74qaF8Cs&#10;2h8xaUAcU9WxwDUCup71IG96nlC5JvBHNOJ/iqHcM5zS+aCMDNHKO5MsoPT+dPEmBg1V80Y4459a&#10;kEhPU0corkhfOQtNLEcU3fnqaQuCORRygBc/57UjSAcFs00vx8tNJanYAd8Dmml+2aHzUbkngCmA&#10;5pcnBNRu5xupGcdjUbNg9atIzYFsn8PWmM4BztprOQMCmMw5PeqQDWfPIqKZs06Rsc9a+ff+Cmx/&#10;aqX9jXxdd/sh+PNH8M+I7WxmudW1vULiaG5ttJit5pLn7BJFG/l3rbUWORguxWkZHjlWN1itU9hR&#10;lOzdley3Kpw9pUUL2ufhX/wWA/aD8f8Ax4/4KBfEqXx/LbBvCXia+8KaLa2sTxx2mn6fdzQxJh2Z&#10;t7MJJpCTgyzSFVRCqL8xwxCQlnOaSS3CPj2x9KIFIBGK/NKtSVao5y3bufVRjGEFFdCePGVHZakn&#10;lJjwrflUKkoMmpUBl4UdelRYmRLbxL9gVJPUt9QTXvX/AATP/Z+8Q/tG/tsfD/wPo/gS38QabZeI&#10;rTV/FFnf2YnsxpNrcRyXX2lWVk8plxDiQbHeaOM5MgB8n8AfD3xT8UvGOkfDfwJpX27Wdc1S303S&#10;LFZUT7RcTSCOJNzlVXLso3MwUdSQM1/Qx/wTS/YI0D/gn7+z2vw7k1ay1bxTrdymoeMtes7UJHcX&#10;ITalvE7KJHtoAWWPzMEtJNKEiMzRr62U5fLHYhfyrVv9PVnLisSsPT83sfQjs8hZ2JLMcsx5JPvU&#10;LkZxippQQME1R1jVtK0LT5tZ1zU7axs7WMyXN3eTrFFCg6s7sQqqO5JwK/SOaMY3eiPm9ZMczHbk&#10;ivL/ANov9qr4Wfs4aO0ni3VPtOszWvnaZ4fs/mubpS+wMe0Ue7d87kAiOQLvZdp+f/2mv+CmskqS&#10;eEv2bQyKywu3i68t8MOSzxw200fHHlqZJBnmRRH9ySvjW+1K/wBa1S41bVr6a4urqZprq7upmkkm&#10;kY7md2bJZiSSSTknJJzXgY7PIU7woavv0+Xf8vU9bC5ZKXvVdF26np37Q37W/wAVf2kdQaDX73+z&#10;dBhnkex8O2MhESqXBQzHrcSKFQb2AUEMUSPewPmf2RbhMSIpXHzBv8/5zTooFZFABKt3q1HErxdf&#10;u9f8a+YqTqVpuU3dvqz2oRjTjyxVkeO/DnwReeEvjp4i1YzLNDqVm8iyeYMl3uXlZNvJ+VWXLdCX&#10;I5KmvZLSMtADjDbR8uOR+VctpNpbWvxP1hY4Nu7T7aeZpF+ZmfKAqcD5cQEEckFRzggDsbdS0WAM&#10;fRa56C5YtF1CMxttIx/9aq8kTynDx1eII2r/AA/xfN/nvio3izJuwPoFrcyKK2Z3bs05IARvjXcV&#10;PWrjRgqX7Hu3OaYFUptDYVf7uf6VBVz7Rjjw2W7VMq7QPb0pqoVPIzUgCkZPr61+nI+QCMMy4zjn&#10;0qdQNuTz7CmopUY21MqAndVFihSBzUkZ4zihfu8CnIAOP0oGAHO0U+MBR1/8dpBlznFPGN2MfhQA&#10;qgH5MfWpEB9Kag9BTgCOR0oAkj644/KpEH+1+FRqOc56VIuMZYUFEi8NUi/N0qONApzmno2O9BI8&#10;ZFSL0pnBIzUqjcOtAhyDjNSL0wKaB2pyKMigTJB0HFSJyuQ1NUZ6CpIwOvtQSPXrUqjnpUcfJyal&#10;THWgRJHknFSoc9/wqNOR+NS980wJU44qSM81CvpmpkJ/CgmRMmARxU0bbTkg1XQ+v61PE/rQSWY8&#10;EYzUy4qvE/NWFOehoAkU7cCpFJGCMVGhB49PapI2HANICZD8xBqVO/NRIxGakVsDrQFyZPpUoJB4&#10;FQK3OPWpo+Dgk0MRYjPGSKsRNkg1Ujb+7U8LE1mMuxsnQ/hmpw+OM1UjYKPmFTI/IyaALKHPepoq&#10;ro2PujrU8THvWZSLEbZHI/CrcbZHLVSjPIOasxP71Mh3LkRwcgVYjc4+7niqccmeKmSXsM1nItMs&#10;q+eop8a4P/16gSTJ24qVJPes3EfMTY+XpTkI7/SoxIMbTQHXqDU2HzFgEg8NTldumfy7VXSX5s+9&#10;SiQbshqnlDmJg5zgnmlDd6h3cbhS+YfXpRyhclB9qdvAH3qhD4GSaXzB09elHKFyXfRu55NR7vU0&#10;BsGlysB5Yg4H50zdg8mhs7feo2bnLGnyjuSbwO9RuQepprSZ70jE1QhM55z/APWqNzz1pWPcGmM/&#10;FNE8w12wOKiZiO9KznqTUe7cSRVhzDXc9qo61pGl+I9HuvD+uafDeWN9byW95a3MYeOeF1KujKeG&#10;UqSCDwQauSHIzmoZNoXJNPl5lqLme5+DP/BU7/gjZ4i/Z1+I3ij4nfsn6JfeIvhvpdoupa9pdsZJ&#10;7nwb5nz/AGaV3ybmERkTqytJNDblWugqtDc3PwTe25gnKHjaa/p70LwD8F9B8O/ETwl4B8K6Ppvi&#10;TxJFq+q+Jm0GV9Ivb3fe3Ygmur6yUXEBklWVI5smUiKdow/kyBf5itcVY9QZR/CxHH1r4LNcLTw9&#10;ZOG0le3Y+nwtaVWnr009SiSc1NbH94px/FULHng1NbkhlK+teOdB9lf8ELty/wDBSf4ez+a24DWF&#10;XaccHR73P4YP61+/7D5dvSv57P8Agi/4v8M+A/8AgoZ4H8U+MNbt9N0uzh1d7i9vJgkcedJu1XJP&#10;dmIVVHLMygAkgV+mX7Tv/BSnVfE1vd+Bv2e45rCxmSa2uvE1yhjupl3hQ9qMg26lFYh3Hm4lUhYX&#10;TJ+uyTG0MHgZc715tF12R5OMwtbEYhKO1t/mfQn7SH7Y/wAJf2dLR7DWL46t4gYMtv4f02ZGmjfy&#10;hIhuDn/R423xfMQWIk3IkgVsfn18e/2ofi/+0XrKv471lYtNjkSSz0HT90dnbyKmzzAhJLuQzne7&#10;Mw8xwpVCFHIalPqWs6jcazrN7NdXd5cPPdXVxKXkmkdizu7NkszMSSxJJJyeaqy2qxjzUOcf56Vz&#10;Y3McRjNHpHsv17ndh8HSw601fcqyxpJ8z8jHeoJ7Ys/lqtWSG8zn04qSOAFgo/kOK846yaytQY0V&#10;wPf3q29oiI0g+XK5+vpSWiIvJPT/AGj6VYCr9nYD19Pwq0SeZXdtd2HxxW52zSf2jY7VVWIXy4dn&#10;fIzgzSNjnucDPPoUaAIoY7e3TmuCbRJ5f2i4/Ee238lfDDQrIuDLuFwBtb0HPvk5z049ChVn4Ucd&#10;29KworWXqXU6DzHvU/Nj29P0pjIxbpx34qXyNy4Zc+nH+c1HKpdsnPJ5roMRnl7vuAe1MeAE4kKn&#10;HKmpUwozg5/2vWoxJEF+XPr+tLXoB9pRjmplXdxj35pka+YAAN2cfdNTxjnJ/Cv0uJ8mhqqD95eO&#10;Rz3qZUwNi/yoCjpjqfepFUqPmFUUAXbyQacBk4Y0BWxilK5PX8qAFRFLcGpAq5poDHvTgOOKAHKp&#10;JzinY6cUIOev0pyjJ6d6AHKMH8Kep4yabwBnFP8AoKAJFAHBpyqKaoyuTUiDuxoAcvXipExnGfpU&#10;cYBGDzUyfd6UWEOjGOTmpFAz0qNM7sg1Igwc4oJJlAAzT417YpijAxmpEyvBqkIkVcVIp4BxTBt6&#10;GpF+blaQD41+tSpweR/9aok65FShcnIX9aCZEqrzuB9qkQZ61HH65qVAWFNEjlG4/K1TR59ajReK&#10;kTgUgJ4z82DViNx1JqrHwelTIdp3ZoEWEzngVJGBnj8ahjPGamjPO2kK5OvQU9cY4FRIcHpUobPf&#10;mgRLHjOSamXOaiQ+tSRkg0DuTxjb1qxEAOlVlarEbDHArMVywhA6VLHgcgVAh5qRCF5oAspnBxU6&#10;MFHI/Wq0TE8GpUbBxSaKuWk4AxU8UnOc1TV8HAqWOXHOagZejcE9amjOW5qjFJ6VOJGPQ4qJIdy9&#10;EwHFShs9DVNJTg5GamSRj0qLD5iwHGOTThyeKrq57GnpIe4qQ5iZTg5qRX7A8fWoA5PJ4pyuT3x/&#10;WpaHzFgMO9GNvJ+tQrJjtTg5znNHKx3JAcdBUgIxyKgWQD5RSiUGlZiuTL8o+U0MVPWojJxxz+NJ&#10;v/uikMkZucA//XppbBzj600s2eaaNwPXtVcpXMSFgBzUbNgf0oJIGRzTJDk07EiMQeaaW4wBQ5J+&#10;Wo3NMLjcqTk9aaxI4FDZxmmE8ZBppE8wkmT8uajcBucdsU4kAYqJ2KdKsDzq4/4Qf4VeANev009r&#10;ebxB4m1AzCGN5rrUtQnnkRScbncrFEo3H5ILa1yTHBbkp/Ln4oMA1q6NmzmHz28lpECsVzwSASAc&#10;dQCcHuetf1Naj4f0zwN4I8TS6t4rlabW9SvHa/1zUkVVmuZPJt7aIttjhjG6GKONAoZiXbfNLLJJ&#10;/Lra+DvFHjnxNJovhDQ7rUrp3z5VvGW2qXC73JwEXLLlmwBnkivi89vzU15dD6PLvejO3c57BY5X&#10;6V618DP2UvHfxUkt9a1aN9H0PzF33l1CRNcIU3AwIQN6nKDzCQuGJXeVK16x8E/2MPC/hNo9d+JJ&#10;g1vUl8wfYdu+xQHhTtdQ0jYBOWAUb8bcqHr6EtLc7FOevIPqM14dOjfc9LlRhfDH4QeDPhbo/wDZ&#10;Hg/SUtleOMXV03zTXTIpAeRu5yWOBhVLttCg4HVQwpGMqNzGlReNoH8PNOjjy2VAwfWuyEeXQQoT&#10;gMx7dqp36AHAXPtnHFX3QhdxOP7voaq3EZkf5hu+WrewFEp8ynb3/LirNvCv3gPxP9KcbXd8rYNT&#10;eWFG4Dtz2xUASwIHTaM/dz9KmePbHtK9vwNMtX8tsl/xWnSyApvUduKroI8u8S6trVp8d9J0OxaQ&#10;RXul3TSLt+VVRosHODjJYsc45QY4JJ9JtY2+zhd3zAY3evr/AJ//AF1wHjq6ksPjR4XmWzWOObT7&#10;63kunkTa+4wssYyN2cpnggHPOSBXe2j5XfGODyF7msaPxS9S59CUF2OCnH+13/Ko5GKyFQuRt+6K&#10;leRt25QPTH0FRSoflIcdPbj/AOvXQZDHwFGRyB+VROPk79uKnG3uu3b29aa7CP5lA/xpbiPtmNeF&#10;DDOal2H/AOvTUi2cD7vapFAIP8q/SonyY5OV607GetNAAHQ4/wB2pDkLkirAMbhg9qArbcU4BiMi&#10;nYGMYoGC9M4pyjceaAMDgU4emKBeQFecZqTAHQU1Uwo+WpMGgdxu3DZNSAe1CqBzTlXPLetAMcn9&#10;8GpOg+amqAePwp6rzgCgQ5BxnHX0qSPhetNVQeA36VKoGcH9KoQ5fT9KevI4poB7Cnqv59aBDoye&#10;1WIjzUKoTz3qaMH72OfajcCQE+lPGB0piAhtx/CpFB70CHIecfyqQfN1H0pqDvUir6GjUgfGcHJq&#10;VNvXHPeoQCR/Wpozg9aAJEbnBqVDxgVEmC3SnIcnAoEWBwNwNTRgg1CnC1MhAODUiJF5NSxnacVD&#10;3wKejEnpQIsowzuzUiHB4NQL9akXkcigRYU4+UCpY/eoF3EdKnjBxnFAE8bEd6micYyTVcZFTRuf&#10;SpC5YVgKkVvU1Cp3cVJGVHJqQLMTc81KjkH5jVeNsNnP/wBapI354oAsCXA5qROT1qsXyMGpY2Y4&#10;5NTIotwuG5qdG43A1UjkweD1qVGwcCoeocxcjbsakR8dTVdJDxipA5DVAXLCOc5JpwkyKr7xn71P&#10;WTHVqLDuWRJzknp705Xyck1WD45FPDHoDU8ocxYVvQ04SHpVdWzxin5YjrUjuSiRuKdvJXBqEPzg&#10;tzTifl4oBSJhJjoaC9Q5I5IpSx6kUDuS7wTuxR5n/wBaoS/r3oL4P3vegdx5bnJJpGYg5qN37lvx&#10;oLZ4BoFcczDGc0xyG5FIx5+Y1GXB5aqsIczdMD/69RMfmIH/AOul3nPFRs5PNUA12PY1Rl1vSItb&#10;Hhh9Wtl1M6el8untcL5/2VpHiWfZnd5ZkilQPjaWjcA5Ugeb/tpftKaL+yV+zX4q+N+q3tkl5p+n&#10;vD4dt7+J5Ir3VpEYWluUR0d1aQAuEZWWJJXyAjMPwE+E37b3x1+A3i3xB408OeOdSuL7xjuTxZqE&#10;2oyG+1EtcC4eVrokyiZ5V3PJuLPuYPuDsD4GbZ5TyytGny819X5Lp9/5H0GT5DVzanKaly2sl5vr&#10;9yP2Z/bt/bb+Hfwr1Cz8A6XpOg+N/F1uutJJdWd+0EPhuWYTWsZkhHnK10kTNbsN6S7ftZ/0ZLoR&#10;N+bfw3+HPhbwHpQ0zwxpUcMf/LabYDJO2Sd0jDljljjsBwAAABk+AdcfxHax30nyh13FQeBntXdW&#10;I8vCgYxXzVTFTxklKXyPYjhoYVOMfmWIrOJJN5/WrkSr0Hb0qKIYG4jrVhAqqMUthMnjXK7WbvUj&#10;YVduO+ajhXcfl4OakBPmMiDp/D/WmIbJGcEnjnr6VC6ENknjpirTrgY3duarht8mNwx9OtMOgFSD&#10;kjj/AHetClVGB0P6e9OJULuxjj8xR8o2lQfvUigSJdmEC8dGHb/69SODtwCO3AqMMwYjGN36UCUO&#10;Pl4+XmqJ0OG+IGmWkvxI8O6pqC27Qw2N/Fb+cw3G5drUpsU87vLSfpyF3Z4zXX2gkihCSFc9K4/4&#10;nyD/AITDwmTpqyBdSk3XG7mMNBIuPcE7c9+nbJHVWnmPKpdmPb7x9Kxp/wASRUvhRbkjG7k4x/Cv&#10;+fbrT5Qzx/xDI6mmy5AKk9TTsqRkiugx1Itq7sL0HekJXOF9PanSMclcZqOTHVnwo7rU9QPuKKMK&#10;e3FSRpkBifzNCIB0FOCknGP/AK1fpcT5NBgkYqRVwuM59KApXqacgz2qwAR4GTTgnOMGpEUUBc84&#10;oAaFJHH5UCPaM1IVynSgRZ4b+dACIOOQaeq8ZxQKcoxwwoAEHengdvWkGOgpwUntQIcAO1SICBTY&#10;wSamEYHFAxEUAZzUqcr0pqLkYqRUJ5AqyRwWpFXvmmpgDcxqRFBPWmA5VYCpVHamJg1Ii87jS1J5&#10;hwUdxUgHGKavpTwOcfnS8iRwBH1p6j/ZoRSxzUipnk/rQtAFXhcYqRFU/MOtNX1p4PGQP1pgOUeo&#10;qWJSRnNMQ8VIjbR0pEMkXdj5qkXPaow2ehqRD6UhEgznj8qkjGeDTFPTHFSo2DyaQEqKeualjA9K&#10;jj5GakXOMc0ATRDa3A/+vUwGTtqBTsPWpo9vagm5KODUidM496iQbutSxgd6lhfsTR9M1KmScZqJ&#10;RzgVJHuz81SImA4yalUHGBUS5A6VMg9aBoegGalThs/rTY+mCKkjCgdKmQ7kig8VIo/iB/GmrjtT&#10;1xnP9KkZKpNPDEDqfWoQ4zyKfuJ70hcxKr9jT1LdjUIIPCingg8YqBkwc9jUseQ2MVXRhjBqRDk8&#10;0AWE5PFPABbHrUSsOoqRSGGDUyAeFUc0oHFNV6cCW6CpHcF4FDADjNBGO1DFumKB3I/agEtxmhmx&#10;zTQe9UUKWUcA0hOW5pu44o+UZVTjtVCBmGME01j2FIfXNcN8d/2jPhJ+zl4XPif4o+KI7QyxSnTd&#10;Oi/eXWoSRqCY4Y8/MclFLHaiGRd7IDms6lSnRi5SdkhwhUqSUYq7O4JA6V8v/tS/8FMfhj8GZbjw&#10;f8KorXxd4mhkaK48udhp+nt5JZWeVf8Aj4YO0YaKIjpIrSROm0/LH7U//BR/4pftC3F94L8FTTeG&#10;fCRkmjW0spWW71K3ePyil3KrYZCDITCgVMTFX87Yrj5+tUQrLJM6oqLlmZgFHXmvmcfnkpJww+nn&#10;/kfRYPJ4pqVfXy/zOC/bu+PHxN+Nfiexu/in4uutY1RrWOSS5uIkjVIUDRxRxpGFjjXPmsyqgBc7&#10;zlmYn5O15VX5WOCsjbfcDvXqnjjXW8XeKdQ8RhWC3UxMIdArCMDagIBIDbQueSM15j4ki2u4KHcL&#10;hh/OvgsXUlUm5Sd2z9LyujGhGEErH1f8HoWbQYNp6oDmvTLWJtqgmvOfgsR/wj9t/eMY3Yr02xjZ&#10;kGV+texh/wCGj5TEfGyWOMOuKnjX5elHlnslSKhC810pHKySJNxx6Hnintt83IJ/CmJkc0bi3Lgf&#10;hVkiyNkYzUKoS2cY59e9StuY9fc00Jnl/wA6QxM84xQWwPu+9GMsMik3qed/HeqQwHDMT6dM0Epu&#10;Vck8dR3phOYyCef9k/ypCwI255XtRcDl/iPYS3F5ot7G5UWuqxGT5dxfdIse3GRx8+c84x07jore&#10;EKyEnG37v/66wPiRdala3OhfY9hiuNbjhulYD/VlHYdSP4lXGO/Y10Nr87o2NvX8Kzh8cgl8JMyk&#10;HcWyW5Ye+Kb5m07if4u1G3Ax0H86YTkb2RhuP5VoZCf6sZduOn0ppjC8MPlwKfyF5796jZfmyH+u&#10;aNQPu1Iwfm/nTlQ55FOiRsYXtzTlXJ9q/Sj5FEax5FSBc0bSBgVIqknrVoYKoC5FSKoJzQIznGRT&#10;gmBgUwDGRzRsxTghGMmnMgbgigCMqB0pVU54FP8AKOeBTljweaCRu0Y4FORCO1SJFz0pwiwaACNS&#10;BmnKMDNOWInk09Uz1oARU46VIFGM96FTjLD8KkCA/NVIBoUgbQKeijINKsZIzg05IiTzT0JYqLjr&#10;3qWNfm5HFIsYzgdvapY0LfxUrkiqmDn+tPPTFCr2qRU4wcUXAF44AqRQB0psecHmndehpAA6Yp6n&#10;PekC/wARp6xnrTQhFJBwO9TJuzjNMWMnB5qVEI6UiWOXg5qZQAKaiDbwKkVQz80hDl4A/SpFPAY0&#10;1VyeBUiDsaAJoyc4NSBioFRIpY5JqWNGYc//AK6AJAC33aliHIApFQ4zinohxiglkiDvmpolOMVF&#10;GMHGasQHnLCoJJI1PTHNTIgPGaai5HPepUXHWkA8KBwBT0HoPakRcnJqRB2xQA5FKinJnrmkAPTN&#10;PQbegqWxkkZPXFSCQfj6VEo708A4zmpGSZ4xigPim9ODQPr+OKAJA3NSRvxgCoxxxmnR5z1oETBu&#10;akVie2KjUVJsxyKzGh6k4+WpVfvmoBnpThnHNA7k6NnvUi8HrVdGOfmNSo/8XSpaBEo+YdaRuOlC&#10;t296UYxUjIyMimsoHIqQKfTFNZeeTVXKiRk4GcVyfxw+KEfwV+DHi/4yT+H21dPCPhbUNabSlvfs&#10;xvVtbaScw+d5cnlbxHt8zY+3OdrYweU/aZ/bF+DP7LulFfHGufatcnszPpfhuwXfdXQ3hAx/hhTJ&#10;J3yFQwjk2B2XYfzK/bQ/bd+N37UHhTxXp2sa4+k+GTpd79k8L6dOyweXt3oJ2GDdOpjjO5xtDqWj&#10;SPcRXk5jm1DCU3BO8rPRdPXsepgctq4qSlLSP5+h02nf8HAnxS8W/CW60O88NeHvDvjh9WlCara2&#10;UklpFYGMeT5STPIDceYWDPKfLwqBY3MhEfgfif4o698QNal8Y+L/ABJeatqt8yfatS1C6eeaXaix&#10;rudiSdqKqjJ4VQBgAV8n61pBuYWkiJ3KvQd66n4S/E2dJ4/Dut3Lbo8GGR87nX06feHQ+vXnmvh5&#10;Y7FYmSVabfqfdSy3DYalejC3c+k9KhidN0ajJ447Vg/HDxBH4a+H02mwuv2jVP8ARlUlc+WR+8O0&#10;9V2/KSBwXXpxVnw/4hg+WUklcfw56f1rzb46+LF8S+LV020n3WumoY12kEGQ4LnoP9lcZP3OOpqa&#10;1Tlpk4HD+2xCT6anCGNiv8P4muA8V8yzEFflumAPr1r0baAhOO/YV5/4tUfarpVK8XPO014tf4T7&#10;DCx/epH1V8Cir+GLNgODCvO3rwMV6pZoQqivJ/2fJftPguxlDAbreMkqf9kH9M16xan5QQO3Svcw&#10;z/do+HxXxE7gBuP504egFIV55H/16coAPX8q60cjHAEHr+VLkDpSc44Oc0uc4FMURGAJztppZuhb&#10;J9KeWAHBphY4zu9j70yhrkgbT9flpoTcuWX7xzz3qTaTkA8/yprEjBU0hjZDlcDbz702EjzN6N+d&#10;Obc33V9By2O1R5YHkZ/pQNmN46njh0+1eS2WTbqUBXcfuHf976gZrTsJG8pWc+nU9Kp+KkhfSGNz&#10;90TREHd0PmLz+HX6VZtZFjTlu/8AM1MfiZL2LjYbaAPm9Ki3pGzHb+tNlmXA3HHfg1WlnD8lz74B&#10;rS5Nidp3ddvrUMs8g+ZMLg/3uvHWoTcc7cjr2qve6rYWgQ315HHvJEYkflvoO9RzLqTyn6GBCOpp&#10;+w+1CJzmn7McV+lxPkdhpHHH4U4xHqP5U4Jxk048c1QEaxnGP8mpFXIp3l570bD3q0IVUX+I0/ys&#10;Dg0ig9AKeAQKQhNvrT1QZ5GKF9h+FOBz0FO4CquTjNOEYzmlVR90CpAuOg5pgN24OWFOVATkU5U7&#10;laftY8LQAgj/AIsVIEB6GlCsegNSqnHWgQxUA605UOOKeEB6Ln6ipBGvcfrTIIwpxipI07U6Nfl6&#10;/jTwuenf9KAEAOOKcFLDk04KBwRThERzmkK40Kc4AqRUH3cZo2ZGAPwqRQAPegXMCxgHNSBAPmNI&#10;i8c09Rg5NBIKgJ+9UkYOc4pFQHoKljQ9xQAKNx5NSKuOtEcRxyKlVD6UAJg4z2p6Jk09It3GKlji&#10;OcmgXMCpxip448dBRHEBU0UZK8fX61PMTcRFz0qRE55p6RhqkWIgVNxEYjHapYxgCljjqWJPQUAL&#10;GuOlTx560kaHuKmjjNK4AvAAxUgGPlH5UKnYj8akEZBwRU3AaDgdKcOuaNrZzinKjfxUgHJjtTlI&#10;PBpqRtjOKcqsOGFADhgDmpFQEfjUYHHP5VIu7vQAbRnJzxUuMnmlXqOKdsJ6Y461DAFJqRcEYz2p&#10;qoT81PWPHGPwpAOCep5p4VicFakQZpwUY4FK4EYVlPHenJnFOVDnFTRxgjkdqi4EfTkUbj3qysA6&#10;Fa8S/al/bu+CH7Lom0DV7p9c8UKBt8L6XKvnQloTLG1y54t0YGPqGkKzK6xuuSMa1ejQjzTdkdFG&#10;jUrS5YK7PWvEPiLw94S0ebxD4s8QWOl6fb7Tc6hqV4lvBFlgoLSSEKoLMByRyQO9fBf7WP8AwVy1&#10;O9lfwT+yxbG1t5FKT+LdUsR57sJf+XaCTKqjIo+eZS5ErARxsiufnD9o79rr42/tPas2pfEPWtmn&#10;QNFJY+G9LMkWn20iRsglWNmYtIQ8pMjszjzWVSqbUHnNtYSw2ymc4Zjub/CvmcdnFSteFH3V36v/&#10;AC/M+kweU06NpVdX26f8Eranf6vresXmv67qdzeX19cPPe3l5M0k08zsWeR3Yku7MxYsSSSSTzVf&#10;xPZK3grV4AoZpNLuF/ONqvOQT5n60k4S50m8tpPm3WUmc9OVxXz8/hPah8R8rGHdzt7c1geI9Glt&#10;Zf7VtXZdr79y8mNh0b/GupEALde3Y0S20UqMkiblYYYY6ivPk7H18aalGx1Hwj+Ly3GhXD6gF+12&#10;cOJIc8O2PlI68MfbjnrisWeaaeVrieZpJJGZpHdiWZieST3z615PJ8Q7Lwn4tEtlaySwxzNFPiMM&#10;zQ5+bGccggkHI+7ycEg+qLMlwiTQyKySKDHIvRh6/wD66mVb2iM8Nh4UZyt1/IRzlcLXAeLcLdXn&#10;zf8ALf2xXoDkBdwX0/GuA8Wh/t14uOkgP61y1vhPTw+lZH05+zgzHwFphbdu+xx/e/3R1r1+xBMY&#10;GT0rxz9mpQ3gLS2Cna1nFjJ77Fr2Oyc7BuT8x6V7WF/ho+JxmlRouDG3ApGGBwetKG5HP/1qONuQ&#10;K7DhBOuW/JhTJGUscYHPpSgj7oNCqv3mFUAu7Azn71I33ce9OIx8zHj+VRiRQCelAC5BbApkmwHc&#10;c+hoMozuHfvUE85KkR+n5UFDxcc7AwzjPzc9vSmEkg/N93qvrVYuZH3ZFR3Opw2UO66usKP4j/vd&#10;KnmDlK/ia5t10t3lcfLNDu3NgA+YuP1xRb6nG0bZkXOPutwRjtXkH7Qv7RPg7Q/C+paDo/im1N9G&#10;qtMokLSAEOVRVSRH3syKDgjar7iVBDVTt/iN8RfEvh23/wCFdeHhcC+UuNX1SQRxRwgp+8WFT50g&#10;ZW4IUbSynDZOOSWJjGVi/Z+6ezzeJdNij3y3sY+XcFLgZ4rlbL42+AvEmqz6F4U8VWGoXVvD50yW&#10;tysmE3Mv3hkZBUgjOVyuQAy58l8R/Bpba2bWfjF8ToVtWbay6k4WESbGbEaB1WRvvMjMC/yDjgGu&#10;U1v42/s5eC9T+1fD34df25dKy7b643QpGpByEeYPLuB4KlACOA2ABWM8ZJDjTR9C3fjOcwZsYZri&#10;TfxHZrnowVsu2F+XOTk5wDgE8VgeNfip8P8A4fhoPGnxA0/S7qQqjJbqbq7GSzI5UKzBCoPJj2gv&#10;gNyM/L3i349fGXxrCY38TnSLEctb6STapwpDfMCZGUhjlWYr7cCvOf7Y8K6Wqwyq9044xGCqL7Zz&#10;z+ArlljJPYrkP6QlHTaKkA7GhVBOGp4UkZ96/Z0fBiKueMU7YNuB2pwXuPxpwU5G4fhVFCIvPWnh&#10;FHQULyOBThHg4NBIbCWztpyxnqFpwGev6U9V5wKAGbD1zTlTaMqtSKmTmnCM07gIsZHNPC4HApUj&#10;BHXj+dOCc/KKaZNxVjyAQB+dSIgHNCI2NtPVSBimFxAuDupwAx96lVT2p6qw4BpiuCZ7inJnGSKU&#10;IScEfSnKhOMrQIFUtz61IME5FKq9s05UJ5xQAirt6fhT9h6E0qrtP3SafsI6UGY0ISMZp6r320oT&#10;HC09Y8fcFACKhJyakEZPUUqR/pUqJz70ANjAHNWIlyajjjJIyasRAip5iZDkiHcVMkIHNNRT0AqZ&#10;QPu1N2DEWPPGKeqBRjFA44FPU47UEj0X+GpI+DwPrUcfJ+WpFQ9qAJo+nIqVeaiRCe1TKDnNADgg&#10;x0qWJCODTEDYyamRDjOanmJuPjUk8Cp0UBclajjjOMYqeOMjp0qQFCfxVIIz24pyJg8VMsfpUuQE&#10;HlEDOKURknBqYICKeqAdBSuxjI4gBk8+1O8gHoMVIq4PSpo0GcUhlVbcdxThAe1WRGobO32pwQDt&#10;QIqmMg09CR1qbYuc5pvlAUXECNnqKcCO9KIVyCKkEJ6g1PMUKi88VKpPQCmBSOKkAwOtSA5QOlYf&#10;xJ+K/wANfg34Zbxh8UvGen6HpysyrcahcBPOkEUkvlRL96aUpFIyxIGdth2qSMV4T+1r/wAFIvhL&#10;+z9BfeC/A1zD4m8ZpHPBHaWsgks9MukkEe28kVgQyt5hMMeZMwlHMO9Xr85/jv8AHj4s/tD+LpPG&#10;3xP8UXF9J9okaxsPNZbTTUkEatHbQ5KxKRDCGx8zmNWcu+WPj47NqWHvCn70vwXr/ketgsrq1/eq&#10;e7H8WfS37S//AAV2+I/i3UF0D9mmzk8L6XDMrPrWpWsE99eDysGPynEkUCb2boXdvLjYNHl4z8e2&#10;0DuZprmXc0kjMWZtzMSeSSabb2O4gM5+Vu1WJV2/uxXy9evWxEuao7/kvQ+ooUaOHjy01YdYxoOE&#10;P44qS8c7lgC5zk7v6VCS0ULOELYXO1e//wBerNjbMHE8y/w/KuaxubFE2ctw+GO1RVq2sUS2uLdV&#10;+9bsN34VMVLTkAd+lXbSOJUaJly2AT9Kzkrlx3PkURhB9ztisPx5rI0Tw5c3kbfvmXyrfHUu/A/x&#10;/Ct+Q7HwV6Vwni4f8JV49sfCWd1tar9ovhtDDnPysMg4K/LuHQyA15VSR9nT2F0fwDbP4HWwkt1h&#10;urhVkkmeEh1bnaCG5BUHBXgZ3epzjeBfHur+Etfj8EeJ5oxYtJ5MMkzYNowACruP/LM8deACCCMM&#10;D6MFHl4POPX6VxXxe8Fpq2nnW7WJvNhjxcBRyyDvj1Xr9MisgrU3y80d0d/KfL3RbeVbkGuC8aqw&#10;vrgqFwzKd3t/jkUz4SePm1LTV8Jas3+l2a4jk3Z82LHH4genGPTuzxjJ/plyMfNuXov61nV+E1wt&#10;VVKkX5n03+zRNnwDpiZ2n7LH7Z+Uc17HZyARYArxf9mWQnwRp+G+7bx/w/7I4r2a0yqda9nC/wAJ&#10;HyGO/wB4kvNlxWOeaccA5C8UwEAbWoaTAwuOa7LnnsG4Oe5pzSYGf8ioZJSvzcmo3myOBx6+lPmA&#10;sPOpGNwGf0qv5rg9ff8A/VVeS6x82ent/n0qhqGtQ2aNI7bUVSWIH41Lkomijc05rhdhDHaMfw9q&#10;ydd8T6ToWnzalqd4sMMKF5JOeAB29fwrhfiL8W1tbOOw8L3UY1C6uFhjaRWbyiSQpdVRiFJGDkA7&#10;S2CDtB4/xh448P2Omf8AF2PFGn20d1HbySabfyNPNJGWO4eTCFKjeu0Ou8EKxIzkVy1MVFaI0UDq&#10;tR/ad8Frp93caLuuGhkaEvxgsq7mYc/MFUqx2gnDoOrcef6Xr3in9pXV9QjsfEFxb6PaxLHazW9q&#10;6xGVmyfm+Uu2AACOAH4yMlvL/Gfxt8BTeGR4O8FfDyW+hkWJpLjXM7mkRRGW2QvwSiJ86uhJJyvH&#10;PD67468X6rYR6V4i8VR2tioHl6XEwhhwGJDeRCApO7PzFS3ua4Z4qUty1E9qvda/Zl+D1jJbLfW/&#10;iu7urXYtvpvlzosLsSS8gPlklgAcksqgbVGWLcv4g/a6+IF7aPpPgvT7HQbdpS6LYxq0iBgS4LMN&#10;oy5ZsqisCRyTknxm78SWFkuLKxNw/wDz0mxszn0xz+OKyNT8R3morsllZYxnEMfyoOSeg+p5PNcs&#10;qkpFbHV6/wCKpNdnl1fxDq1xfXrKPMnuLtp5GwAACzE9BwMngDFYE3i2ezymnWohOf8AWPh26+hG&#10;B79awvPcH5TSSXLSHLtuNR6iLeoazqGpjbeX00ihsqjyHaD7DoPwqo24nCmozICKTeaYan9OyRjO&#10;1hUhiJ4FSCNQcDp9aekQVfvcfyr9wR8ARBMcLUgRutSeUM04RgjGOKaAj2luQKAhqYR56DNHlE9R&#10;ViGIp/u1KuKcIeMGpFhPUipuK4wRk9TT1TninqhJ6/hT/LUdRRcTIxG2c4qTymbqKcEBGMDH0qYI&#10;MYIp3ERiDI4Bp6xf5NSCPjIWnLFvGMf/AFqYhgg4yBThCeoWpFTtjk1MqcdOarmAgEfbFPCK3B+a&#10;pRHg5Ao8ruyUcwEaIc9PxqVUJH3etCx5IbHWpEjOclfxFK5FxqowPAp4jGOaesYbgj9ak8nHGKfM&#10;xEapg5NSLH7U4REdB+dPWLjGD+dSA1VHTFSBMcBackZNSpFnrQBGiMO1TRp3NAizzipo0I5IoIYI&#10;oPT+VSKmDgD9KEQgYIqZAM4J7UXENVT0pypluaekZ6ipVj28YqeYBIoxjpU6RZ6jmmrGc9KsRrzj&#10;FLmYDUhBOQKlEOei1LFFgVMkeOAKTkTqQJFg8A1NHHjqKlWLn7v6VNHbKwyFxU8wEaAA4IqaNMHO&#10;KkW0IFSLbFT3qeYBFHy5FSBB1x70LER1FPVAeSKnmDUbgY6UKgHI/GnmPmnBOwNHMwGKvHzVIvXc&#10;TQEzndTR1+WldgSqwPNISR3NNXP8K0obPTHSkUGTQDk0hYY4oBxzQSSR4HBzUobjJqHOOhP4V8vf&#10;tQf8FQfhl8I2m8J/BqKz8YeIAF3XkVxu0u13RlgTLGc3DAmPMcZAwzgyo6FDjXxFHDQ5qjsdGHw9&#10;bES5aaufQHxb+Nnwx+BXhSTxp8VPF1vpdkrqkQky81w5YAJFEoLytzkhQdqhmbCqzD87v2n/APgq&#10;N8Sfj/bXnhT4N/bfCPhXzZ7Sdorhf7Q1Hy7k/O8sfNspEagwxMesqvJIj7V8M8d/FX4mfHLxPJ4+&#10;+LHiy61nVHhSBbu5VFCQpnbGiRhUjQEs21FALO7cszE8zoOm2tlp0v2e18vdeXMrLnOWaZ2Lde5O&#10;cds18rjc0r4iXLD3Y/i/X/L8z6jB5XRw8eaesvwXp/mR2dhNNcKZGKLGcqgUfNx0/Dr+FXvKUnaR&#10;71NYpI6bnHtQYdxZuleWemQxXEaS+WVbJ+7T3haFTLN16/SrOn2kL/vnTcythW9OKNah3zLFBz/e&#10;+tDGiGzja8m2Y2qByccE+lXr6ERRqc/Mz4Hr0qFVNhHkRbmUZIU/eNR2N82sfv3gMaqxCqWBye/P&#10;+eanYokt4tvVcelWrcbbgAfeMf8AD25HFNWP95s2+u4+v+eakjHl3eDzhefzFT0KXxHx3q2pWum2&#10;U1/cvtjhjZ5G64AGc1yPwus5r2C78W6mN01/OSkjbWwoJ3YP3lGfkK8f6ocdKj+LGsyTpa+ENPZW&#10;uNQmXduztC7gFBwcjc5Az2AaumsreDSdNt9MhZikEKxK0jAsQoAyeBycc/jXhyleR9rR2LDFR0z7&#10;Ypk7gDDrkVh69458PeHgyXmo7pF5MMPzMPr6fjgVztx448Y+INfh8NaRorad9rbCzXUeHCgElwG4&#10;6K2MAg9M96nmNZzikYXxB8O3fg3Xl1nRZfLVf3kPzdACMofpn8j14FdZ4B8MXfxOm/tSXV/LsZo/&#10;321R5qSjjYOMberZ5PYDvVK68OeAdDuVu/GfiOTVrwNHu+0SMypg5yUXOF56OSPzxTdT8QWvhnW2&#10;uPDN3HGImVAIGHloNv3MdMcdAMDA9KIyi/iPNlTrRqc1J2Z9d/Bfw3Y+F/D9vpdnO0iwxqvmPjLY&#10;AH5/pXpVuyqmBXk3wA1u+1vwXZ6vqK7WuIEkbAxnK53DPY549RXp8FwuOfSvZo8qirHzuI5nN829&#10;y9LPsGAuaha7V+FPtxVWe7VU+X+dZsniiyKyfZ2a4kjZlaODDEMrAFSc7QwJ6Eg9fStXJROfkZrS&#10;T7TuJ/8AHqoav4m03SoVN1eIpklCR+Y2NzE4CgnuTxjqa8s+In7Uvw28G+dDd+JzdXcbbWs9GAuJ&#10;FxLtwWOI0YAHcjEMOcZOCfEfGH7YHivX7p73wRotvpLLuH9pXTC6uFXzN+AzgIinvGVZRngjANct&#10;TFxjojWNM+nta+JGk2uk/wBtXr/YbMbCbvVpPskXL7dp8zDKeeAygE4GeePH/HX7ZXgjTvMtNI+2&#10;a9OCnlpYqbO1ysrcGRsybtuM8MjBRjGWr5i8UeMdR8Raj/a3ijxTfapcKuxWmlaZlXJYKGY8Lkng&#10;HAJ4FYlz4vuQnk2VtFDhs+Y6h29xkjGPw/GuKeKqTLUUj1Hxh8ffiV4jg32str4d0+NAsMekwrAQ&#10;okLKRKcvu6A7GAOPu8nPmk3iLTrcs6CS6kZtzOzFVP5jr+H41iXV7dXknm3dzJM2MbpHLH8zUDS/&#10;N696523Lcr0NSbxPq0z5SZYB1X7Ou3H49f1rPaVc5xUJn7AUnmswxijYTJWmkYYEjfiaieUj5SKY&#10;Tk5pQpYEqp46+1AAWJ6UlSGAI22WQcH5tuG7fkfzo3QhcLDzt5Zmzg56jp+uaQxiI8jbY0LN6AUp&#10;i4yZFHGQuc5/Kn5lmJUKSNxO1RwPwFPjsXfl/l/3qBXP6flTngVJs7daFG5sH8qkAC8ba/a4yPz4&#10;YIyOtOCYOakCYH0pwjwPlX9KtSAaq+1PEZB4NOEfH3aciHuKq4CKgHApwTJqRIhnBpwjwc7f/r0u&#10;ZEsYIyRyacIRjnJ71MsWPQfhTljHTFHMSRhB90CnouOg+lP8r0anpFjnFO4DVjPQ05QM5qUJx0pw&#10;iJppgRquWwBxUipgZA9qcsXOP6VKi+tPmAYAcgKKcFPenpHzgCnrGM0cxDI0hz1HSnrEoGAKeicV&#10;IqZ/wqbiI0hLdqkWIDrT1C4yRgU9V+bigBotwe1OEOBk1MsfGM05UIPSi4tSNIT0apEi3HpUiRnG&#10;4GpliOMcZo5iSFIST0qSOHB5FTRwkcYqxHAO9TzCK6WxPapltWzuxVyKLoTUqQA9qOYCkluwGdtS&#10;x25OBirqW/HIX8qd9mC84qeYCvHa98dO9TfZvl4FWIYRnBWrCQoF+7S5iSjHAwOCPzqzFETxirIh&#10;UDp+lPji70uYLDI7fI6VNFDhulKoA4qVB/dqXIByRArwKckBznFPi2qetSqcGp5h+o0W6EYK0x7M&#10;dVqwGxzTyQev8qnmGZ5yB93p+lC88+lXJIA3OPyqIwsOFXPvRzCGrGGpjwFTwKsCIoMA/hRgMKfM&#10;Mrqnc/jQYqkYFeTxUWp6rpei6Xda5rWow2dlZW8lxeXl1MI4oIUUs8juxAVVUFixIAAyelLmsHoI&#10;Vxx3rgfjp+0p8Hv2ctEXV/ih4rjt5pkZrHS7ZfNvLwhWYCOIc4JXb5jlYwzKGddwr5r/AGqf+CsG&#10;naHdXXgX9mG1t9Quo5GhuvFmoW++2XMRG60jyPMZZGH7yUeXmI4jlRw9fDPiLxL4t8c+J7jxZ4w8&#10;Q3mrX92EF1f6ldPNPLtQIu53JJwqqoyeFVQMAV4+MzaNP3aWr79P+Ce1g8oqVPeraLt1/wCAez/t&#10;Q/8ABQn41/tDvP4a0eSTwx4ZkVQ2g6ZeFpLlTEUcXE4CtMjb5P3eFjxsDIzIHPh0NsWKswx/+qpr&#10;OzQTNJ5fXqdv0/wFWo4CG6/hXz9SrUrS5qjuz6KlRp0YcsFZBHbfudp78Vn6PB9o055Fh2f6dccZ&#10;znE7/N0HXr7Zxk9TvLAPKVqhtYytodyqP3jFQvpu46fn+NYtamy2Kst7Z6RZeZcOu5mCxx5w0jHo&#10;o+v+JPQ01oykQkl64556U+TQ7a41iPU50DNHHtTIHHP+fypuoq07rHGx287mz0qGCMvVfHmmeGZo&#10;bGe1nlmui3k+WBt3DGFJJ4Jzxwen0rZ00T3Fkt7dn99Iu76ZrFuvCVrrut2dxNCWNnN5ic8D5WX+&#10;RPb06da6OSB1TyFwv8K5XhRSjzdSiCG1N8xDs21Rjg4/lVq1shao0pRVCrhV9B/nFWIo47aEAHgV&#10;Rtddh1nTnubOGaPFxLCFuIijMUkaMsAeqkruVujKQRwaoVyS2yr7ieaFcGaSTb90DpRDGyybQc5W&#10;pvIWIZyMtSsM+F9O+EvxkvfiJqmu3fwv1Ef2SzW8f2qVLdFPzKpjZyBMpAkOU3r86knBUnENp4s8&#10;WeL5fCWtatJpy29uZZ4bPHOGjBXcDwSHBB+Yeo7V956xDbtCyPtPpur4Tu724s/iXrupRSYki0q5&#10;MbMAeVFvg4PFeJiKPspH0eDxNStv5HL6H4CFj8VYra5XzbbTXkuJvMm6Ki5jkOMDO5ozgfljNdFr&#10;D7fjFp6Ffm8kr6EHypc/yqx441Cwg0C48UWqLHPqljDBCHGGUPknn1Kt/wCOCszxhqVho/xUsdV1&#10;e8jhgRsPM2cDdHOq/qRz278Vyvsen7sIs8+1bSZrzV7PT40O64kCLGDjLM+O/rxXqHh9vh74S1yH&#10;T9c0ONvL+Sa+Zi7R/J1ACk89OMdcnvWRdeJvh54ek8/S9Fa9uY1G2aaM/KRnBBYcEk87Bzx6DHJ3&#10;mo6z4g1CS+aVV8yVnZueMngAegA74NHw6nnVnT5vfZ9x/CrV7TU9FS90wK1uyho27EdQc+n096tf&#10;EL41+DfAUZt9W8XafZ3DLiOGbdLIhIOxzDH+8ZNwP90dsg18l23xt8ZaP4ah8M2njOTSbW3tkRfs&#10;Y8qR9nO7zOZMnjIVgCOMdc+d614rAuJP7PX7SGbLSSKRknv6n8a7PrUlG0TxpRXMfR3jf9sq91FZ&#10;rPwn4RnuFlQhTrbARKrYEkTQRcOuBwzOSCzduD434/8Ajf8AEPxkJIPFPiq6mhf5ZLGFxHCwD7wD&#10;GmFYhsEFgT8o54488uNcvJiwd1CtwybcAeo//XVI3CLnYGj/AN1qwlUqS3ZPumxeeIY3jZbdGDZ4&#10;87n8cZrLudQuLof6TJu7qo6D3x2qs9wTzv3fUVHvZhjFQSSmZlPDkUx7gs2W+ambfU04Rnbv2cHO&#10;Pf8AOgY0sG5C0ZY8MadtCnnn6UoODkKOmORQIRYiwyF9smgouMlx06AVNHa396zNFBJJtXLMFJ2j&#10;39KP7OvYpAL20mjUjI3Rlf5igZCrLGARGM5zluf/AK1OVZJcY7fpVhbeNTle3qKlMTMP4aBFaOxd&#10;2wW5PQVct7TT4uLy1kB/vbqakRQ5DFWFSx3d0g2NMrDOfmUcUAIY4gmLeUlf7rUR7Ijh7VW99x/x&#10;qJ5kzvc9f7opj3iBv3b8UAf0/JHluDxUyp0AH/1qciLkBR/9apFQYyK/aEz8/IlQfrzUqx98/epU&#10;TJzT1Q5yFqkwEVPeniJumaWOM5zmpUGOM07i6jVTbxinrHzkCnINo+7T1Qg5xTuJgqDHPFOSI5xT&#10;kGTzT1UnoKLiEWMhqcsS9TThj0pyLxg/oKLiEEY25/nTwmf4acF56U7oOlO4DUQY+7UiqrDJ9KAA&#10;w5FOC9gKdyWAjGMgfmaVY+54p2zPGKdtY96LkiBQRgVIIxnJpqoOpNSBC3ajmAAgznNSeXnkU1Uy&#10;MVIFx0FHMAsaAtjJ4qdIwTzUaqOMVYRef51ICogPOKlVAeQKI03dKmSLnJNTzEhGntUyRgjpRGoz&#10;wMVMsfGQKOYPQF+XgGrEXpmmpHz0/SpUBXrU3JHoFYdKkUDPIpqqwGQacoI7fWlzAOBAbIqVWGc4&#10;7VGARyFp3vS5gJVde1SRspFQoM8CpEHOcVJOpIcetSRsB2qFWKtjFSBueKBlmNxnkU8MucE1XR+3&#10;4VJuDdqTGWMjGRTk4OM1DG+D05p2/wCbIqALChepNNMYJ+7TFmBPNPDhlxQAGMHgClMIHSqmu+IN&#10;A8LaPPr/AIm1uz02wtU33V9qF0kMMK5xud3IVR7kgV8I/ta/8FZLnVre48CfsxGSztZ4hHP4wvrc&#10;x3DMX5W1hcfuwUCjzJBv/eMFSNkWQ8+IxNLDxvN/LqdWHwdbFStBfPoj6Z/ac/bN+C37L+lyQeKd&#10;ZXUPEE1o8um+GbFt1xMQVAMjAFbdCWB3yY3KsmxZGQrX5yftM/tk/GT9qTVZYfEWqf2Z4diuJH03&#10;wzp8hFvEhYFTM2AbmQBVG9xgHeUSMOVry7VdQ1LxJqV1resalcXl7fXElxeXl1M0ktxM7Fnkd2yz&#10;MzEsWJJJJJNLa221Cc7u1fPYnHVsTpsu3+Z9Ng8vo4XXeXf/ACKMVvcG4O5flxxjrWlFbhTgUJaq&#10;eAatR22zr3rgPQG20ZzgDrVhISp6U6yiX5naptpLnAoAcisE/CobWGLyAkJ+Xkr+dWlQqvOar2Dv&#10;NZ+Y6bTuZcAjsSM/jigCO4IhHX/OapzIWKoD1rUIjDLG0ROQTnHTGP8AGqrQAy71X2X1qZDRYsbZ&#10;LeBTj73OaFw43I3G7NVNQn1eTy7PTothLKGnbHAzz+lXYoVhRY1P3aBiXZJgKbeaxPCHhu90e3mS&#10;+vWlae6kuCuRth3H7icZx3JP3mZmwoIRdyeQKm4mqqXZ/wA9qTSvcaLZdI+gH1qCe5QjktVea/Qp&#10;5gkGGbG7I5rifiB8ZfAvgRPO8XeLrPT18uORYJMtM6s5XcIlDSMuQRwnYnIwcZVKkYLUuMbnn9z+&#10;1Truo+LLqyPggwaP9lZbW6+0CSQz5BVmyVAQpkFQGIb+IjNfMfiPxho9h4w1ea4umP2mzu7WJgcj&#10;cdm0k56fuyO5zj1q58Udf0zWfENxD4G8Q6xcaSVxGmpwxxsuCAfuHDocFgWRGAYAjKktxd2dDsA0&#10;txPNcy8hUhy2ccHDcDjgdeK8OtWlUlqepRqRor3Sxd6lruoaHa6BctB9hjkdoPLk3SMGd+WXnBXn&#10;CkrwV47m1c6Q2tRfaNVvrqb5FMsl1NkOwB53HJxyeAa5m/8AEN/Im3RYYYY9vH8Tn/vrgfgAay59&#10;Y1KJ9upx+d/11GfyNY8oTxVSXU6q9vdA0eP7Pazzv5aYZYMtEp+pXpn61k3OtTTOz2G2ONht/csu&#10;4cfQYP0xWUuqWe3ciTRnsqvuX9agmvZJjmTB/wBrGCadjnci1Jeygt5ly2453ecM5qvNfludiqf7&#10;0dV3cs2S360m0hsN8vP8VMzY+a7eUYZuntUfU5BpxVQc5zTkRyCETr7UCsR45pw29WJ/CtDSvDWp&#10;atIotrdirMBu7Cu70b4G21vYx6x4p1y3tbeRcxtPcLGkjAkFA/I3cE4O0kD6VLlYdjzYFmbbEvPH&#10;3fbvWlp3hDxFqzg2unyHdz5knyr+Zr0SO+/Z08H3K3EQvtakjk+7DCyxuq/wSBiuNx/jjc4A6dKi&#10;vP2ktYs4jD4G8Kafo6i3kiW5fM9wm8/NmTChx22yK+BxyMATzS6AZ+kfs3+Pr39/faZJAnkxzKsi&#10;7Hljcna6B8FxjnKBuPbmtu18CfB7wLdLL4v8Z2tw0cxU2tm3neYgHUEKxjYt2kjA4HIyccH4k+IP&#10;jrxQGTXPFl5cQuwb7KsvlwAjoREmEX8BWOLyeM4d9w96LMD0vW/iV8O7aySy8KeCGuGW3kikvNQk&#10;UMwZs8xjeuRwAybDgcg5JPAX+pSX0m5v3Kn/AJZxjC9fSqJvo26oF/3aja7GeJCKpIC0qsy7vNj/&#10;ABcZ/LrTXuVQ85qmZGY8UnzsetUSWZNSbOEX/vqoZboufm9e1NMeBlqAq9loAQux+6aTDEcmn7T3&#10;oYEUAf1KRooNShPahV29RUyoP4a/YlI/PyNUPQ07yyD0p/k8c0/yu5quYBijB5P6VIsf8TdfalWP&#10;j5VqRUPUetVzEiIu0dPanhT6ULF/dH6VMseGo5hDUT2+Wn8npSiP5smpBHx2o5gGoueKeseeaVE7&#10;1JGmeMU+YQ0RnPWneV6DNTLEM5204w99tPmJaZEsZp6xHoakWIY6fhThF0O33p8wiNY8t0pyxEHJ&#10;qQRH0pQq5p8whiR8YC1IqdjSqnH3aeiY5pcwCCMDmnrFk4xTlTFPVWFLmAVIscVNFDkbqEAzViFQ&#10;RgVPMAJEf6VPHbnuKWJABnIqdNuc1LkFhi2wHFSLCQMVIhG7NOGO5qeYLEY4p6se4/GnhFxjvRsX&#10;pRzCFQ9qfnmm4HShR83Bp8wmSrydtPUYOCajU9s1IFBWlzEkgGOBT04AzTBkDGakU5FK7AUKcdae&#10;iYpoNSJjODS5gFCEjKmlAYLxTlwx5anADFTzDABlpVLdDShc84rJ8deOfCPwz8JX3jzx34htdL0n&#10;TYfNvL67k2oi5wB6szMQqqAWZmVVBJAKc1FXY4wlJ2RrbmHFeP8A7Tv7b/wf/Zf06Sx1y+OseJJL&#10;eRrHwzpsymYuEBQztyLaJmZBuYFipZkSTYwHyz+1f/wVd1rxR9t+H37NUEml6bNHNbXPiu8hK3k/&#10;70ASWa5/0dGjVsSSAy7ZshLeSMMfj24vdU1fVr7XNYv5ru81C8e5vLy6maSWeVzueR3bJZ2bcxYk&#10;kkkk5NeVis0jH3aWvme5g8olL3q2i7df6/E9I/aP/a1+M/7U2v8AmeOdb8nS4JllsfD1gzR2NnIs&#10;ZRXCEkvIQ8h81yzDzHVSqEIPL5LCX7EwuG8x1dnX65JA/pV3RbNY4W3A/M5bn8qtpZJIjMR0PNeH&#10;KU6kryd2e9GEKceWKsiDTrInaQcbe1X4bf5WU0+whAG0LxU6RjDECp0KuVUt/mxgev0qxtDrtIzx&#10;SrGc5JqdIAB8w6/rUjI4bYkdamSLB+lSLhFwB7UBBnigYrYK7QKqae5m0+OQ/eManirMrhBgtzWZ&#10;oN/BdaJa3cUoaOW2Ro2XupUEH8qn7QyaW1u5b9ZVlCxhCCtWVSKMDA596z7rXbO1m/ezcZAz2yen&#10;NI+qqI2mMqqMZJPalzRiNRbL0kqqcbsVXub9N+0Pz9a8n+IP7XvwX8FL5LeLRq918pFvoarcEqSR&#10;nfkRcY5G8N045rxPxL+2X8cfG7PD4A8O2ujRxqkjNDCb26UZOSdybdjZA/1eQf4utc1TGUqfW/ob&#10;RoyPqrxN4x0Lw3YtqPiHXLWwt0ZVa4vrhYYwzdBuYgZPbmvIfHv7Z/w+0AyWXhO1vPEV2jHK24Nv&#10;bja2GHmsuTwCQyK6nj5uc18s6/rGpapdHV/HPiXUbrUJIQiyag8kkwIPCFZWVgoyxHOPQHNYeq6+&#10;PsUdqoy2CJbqP5M85GVO8ccd+1cFTHTlpHQ2VJLc9H+Iv7W3xq8TQ/6T4jGh22xT5Ogq0cjlWLAm&#10;UlpAecH5wpx05OfJbrx3HJJ5kUMiSFiTLcKX569M+vPOao3OrGI71Plrn5Uj+XJ98fzxVKXUZpeZ&#10;ArcY3Mtckpynq2WtC9JrdxqEW+TUvnEn3VmC9+cK2AOPTqe1V/7QNhMptrvDKpQptZWAyOM9+n6V&#10;ReNGk4RT3xik8lN2c478GpFcnk1SeWD7MVjwvC/uwMD8Ov45qq4Z33EZPQAUvlgHd5uanhs9Suh5&#10;9tZPKqrgtDHkcAE5wOvIzQBCLYuvzsq9fvdcjtxyKa0IZgkZb8RU0UtqpcTpICV+QqBwfcVYiubI&#10;OqptwoJ+bKt+J/OmIqR2dySRH8vZvmxUUsMkLYf+daBmj3Nj5Vzle+P8moQpkdTu5J9aQtiJJocc&#10;xY/WpA9vIeHVf0p/2RSjfPH8vUZx/OqsiIDninoSWop5ohthmZfmzjcefepFnlmkaWQlnbG5lk+Y&#10;/n7VQAwP3bGkLTEYalYZee4iHzs65/uyJVd7mIj5VK/Rqhwc4OaaQnSgQpmbPBpp3MeTStgU5I2b&#10;hVz68UFDRH/tUu0dhUq2zMcFgvf5qmj00FcmbP0oArKO+KftOcAHmrkdlEAeP/Hqkwqjaqj8ulBJ&#10;RjtZZDyMe7Vai0aZzlXVsnAVTyaGlRP9YXRe2FByf0/rTf7QihxuRZF3ZZkYhvpzx+hoGTDTraJi&#10;sqNlTyG7flUyRwIn7iJfrGOfxqqfEE0MOy1u5tu7P2eZQ6D354J/4CKrzav9oHz2satnO+PIz+HT&#10;8gKl3Gf05X2i/GWW78zS/HnhmGD/AJ53HhO4lf8A76F+g/8AHap+MvAPxo8WHSU0L49f8IzHazSN&#10;q0mh+FbaSW/U7diKb03CQhcPk7HLFh0C4PdxxMow4/HsamWAk5r9WlGMo2bf3tfkz4VVJR10+5f5&#10;FHSdPm03TLbTrrVrm/kt7aOKW+vFjE1yyqAZZBEiR72PzHYiLknaqjAFsRZzx+lTCH0NOWHaMYra&#10;M7KxjLV3IFQ5xUix56jmp1gJ6U5Lcg9Kr2guUjWPI6U4KM/MKmSEnjbUqW56kUe0HykKxHGcU8QE&#10;jdg1ajgGORUiW4zyKPaImxVFucfdp6Qn0q2sAzmpEgULjbR7QHEqrD6VIIc1aEA6gU77Pk80e0J5&#10;SqsLYpyw5XpVgQEj5TTxAcdar2hNit5GOcUCDHXNWfJHQUvkk84p+0CxVEYzg04QgfNmrC2/HSnC&#10;Fhxij2hPKV0T5qkSM5zUwg44WpFjO3il7QOUijTJ5qzEg7mhE9qmjT0FHtB8oRpz/OpVXJzRHHUq&#10;AZ9qnmCwIrEZpw96ci56/lUixg0c4+UYmcYxUioPT9KesXPT9acqNngUuclxI1j4yVpVRgcCpgm4&#10;YHb3pwjycYpc4cpAF7Z/SpFXPepBFntmnhD0yKPaE8owA+lOXHapFiBOQOfelVMZ96PaByjFBIwa&#10;kjT1oRAOtSIpBzijmDlBEPXFOVcU9V2nkUuxjxilzlcp4P8Atfft6/Dr9kyaDwve+H77XPE97Zx3&#10;dno9u3kQrbtKY/MluGVggPlzbVRZGLIAyorB6/NX49ftIfFv9pjxTB4p+KviNbx7VZU0uxtoRHa6&#10;fHI+9o4Yx0zhFLsWkYRxh3bYpHu3/BZGD7R+03oqY/5kO0w3oftt7g/nXyuluVfevTAFfPY7EVal&#10;Zwb0R9Rl2Fo0qMaiXvNbjbWAtDD5j5YYO71q6lupYMSRtkz9eMf1pltGsarCg+6o2j0FXreFmAJH&#10;U1wnpElhbEYJWrwjCwsqjG72psMJ8wYPHerKIHXGKokhtIXAz6VNGVKMVbPzEfL7Gn242fKaSNNq&#10;Mh+X5mP6mp6BqyPaTz/kVZi+YDP8NRsyIm4monvQn8WKkq1y3ujUYZ+ar3moJCvB71z/AIg8cadp&#10;NrJfXN5bxwRx7pLiaYIka/3mY8KPc4FeH/Fj9qLwDZXLi01HUNemhRo20+xkEdluDYYvIQGbKk7W&#10;AkT5VK7T81c9bEU6a3NoU3I9e8afFiDQoJLXQ9Ol1S+VSVt7WRcJiQIS5z8qhjycHGOccV5tpPxo&#10;j8J/D3R4/Gfiqz0rboto4Vv9Y4ZE+ZY1DSOuTjKqcBTnoS3hHjbx/wDE+18NX/ifw4sfhm2muJLg&#10;LaSH7UzSzrkK7HzFJATOzajLHnbknPlOj3d5ca39t1yxvNU8x2eSJrhh5jNzuLHp1yfU+5ry54yc&#10;ndHRGmon0t4x/bMn1GVbX4c+CJLyRSJDeavlVyrMWAiiOSu0Ahi6kZOV458f8afEHx18SWhl8dfE&#10;ea+tw4P2WM4hUqCN4SMCMOA7DJAY5IJrntd8YJpLLFbad9jkjZvLLW+JEyBwHJJb6g4471zGpeKb&#10;i9G0GRlYhmMkh+8PT/8AVXLKpUnuzRRjE6CPXRpkySWaQ+XFcctkbnXJ6o3QHvzjPerGufFbWW06&#10;4sxcGOKbCC1lnaSNF7AQyySBQB02qBjjiuHnvNQvX+aZtrcfKcD6ZqHyhnJbkj6mpDmNG/8AFN9L&#10;NGqSllijVYwpKKox0AGMAdOn04rOkvLycOfMb+85Xr9SetbXh34f+K/E17HY6JobSTTQNPaxzOqv&#10;PGP+eauR5p9lBJ9OK7Kw/Z7a0a3fxf4jFrHMzLbedGbOOQgZ8v8A0oJOCe3l28oJP1wBqzy2ZXUM&#10;Scnv82c0RRNJhI0ZmI6DnnNeuf8ACmtOsrDTvMt7Cb7dNIpk1NprFgRkhFMzq8rfdA2221s9utFh&#10;oejeE9HV9c8B3lvcJMbfzL5/9HlGR86Qg29wTg44LdzhugVw5TzfTvCevanIsMdv5atJj958o3fQ&#10;c57cCur074EaxbK1x4mD2SRrulW6zE6r/f8AKIM0i54yiH9DjbvviJfaC90umxRW9v8AZ1jMIhe3&#10;mc84Bkt1s5DGRxh3lOeTk81yer+OrfUJI5o/ClpC0duI0SHG1cDG7OBJn3Z2PqT1pahZG/D4R+G+&#10;iRSC6nm1R448vHpckJV+CRhyzSoemd1uMkYz0Nchqd1pEc8j6TbfZ42kzHDtViq543HYmWHQ4A5H&#10;SqF7rUt4ipLcu6qcqrMzBfpkk1We6ZxlY/vcVQrk9xdGfdul3DOfmHU/r/OqjpA55UD6U11Zv+Wn&#10;/fNIseeo/E0CGSRQ5zHuz/s84pVacEHd931qTax+Wp20m/hXzZ7OSNezSLtDfTPWgLFNjPuztP8A&#10;wGhcA5K1aMS9Gag26N0GfpQT6FVWToJP1pyxFsmpjaxE4249qa0ARcJMy0CEW2Zhu3qvYBs8/pSr&#10;pZB3MVYbsbo2yD+XvUYeaBsrIG9Pl6U1rqTaU29/WgZLcafEnO9h9RzUaPdr1Ib8qY9zLIMODTfO&#10;kyM0ATC7kVsSLQt1FjcpK/Sq77m5JoA7YoAsf2nIBhaZLe3Mg2luKh2ml2565oDUDJI3DOab9aeY&#10;Jg20Rt93J+Xt60sMIkfZJKsf+02f6A0CG9BjZ+NIBnpV+LTNO27ZtU+bbnbHGGA/8e/pTrdNLhXZ&#10;NbNN/wBNPMK/p2oEf0PeGv2xW0T4zf8AChdUtdQ1zUbbw4NY1L7ZYizltfMt4biKFbho4YHMst3H&#10;aRLdR6eUa2fzXaSWFZfdNB8beFvEGt3XhfS9VC6pp8YlvdKuIWhuIYzNLCspikAbymkglVJQCkmz&#10;cjMpBPzDa/FHQvBvxMs/GvxY8Ga54T1pbG2s5NU1rVry60mZft0rQRRajbvst937x5GuI4d4mjjc&#10;OnFZvw++DttpHxd8cfGi08QSHTNf0+O48NwzeIHuIBv068ENxbSDyoog91czNAY5rZo0uCYbqFHl&#10;gf2sFxBJNRbvrs+3k/8AhzlxeRxs3azS3XX5H2YAmcNwakWMZ6V8w/Cf9s/VLn4O+IPjtfXUeueD&#10;9NfWdVs5Ht2S7OjQX2qCFldAzeaLaygVYLiJAxuYWa9d5fKT3zwD8VvBPxFtbeXw7qm2e5s/tUNj&#10;c4WSW3/d5nh5K3NvmVFFzA0lu5YbJHBBP0mGzKhiLWdn2Z87icvxGHd2rrujpFj7BakSIZxihcBt&#10;pGP5U9E5ya9D2hw8oqxjGNtPEZHH3qVF4+b9KkVAelHtBWERWByaljU45FNCc8j8KkVcfMRRziHK&#10;obtUkabvamqMnkVLHyc0c4WFEYxipEjHQChVA4xTkTjNUpE8oCIE4Ip3lKRjb2pw4OQKkUj0+tVz&#10;hYi8nsBS+TkYIqYDJxSlN3RaftCeUgWHnaPwpywj86mCdqUIB1FL2gcpEsS9AKcIR6YqRQc4ApxX&#10;sKftAsRrEBxinpGQMEU8JjoKkWM9+tL2gWI0T24qZVHcUKh/iNSKpJ5o5wBUJ5NSom3oKaq54/On&#10;gkcGlzj5SRVHpTgnc00Ng9KkUnOTS5h8ogRe1KoOcCnBVPJpyDH+FHOS4jRGcdadtycD8ak2jqRR&#10;j/OKOcXKNCN/DTvLY9mqQAKM0KARS5w5SMoSOAQfapI1OKcq88inqADzS5w5QVWpwU471Bomr6f4&#10;gsF1PSp/Nt5GdY5Npw+12QsPVSVJDDhgQRkEE3Nq5zij2hXKfmv/AMFho937S+htnp4Ftev/AF+X&#10;tfKoRsbf1r60/wCCwcJP7SWgsB/zItr/AOlt7XyltAUYFfP4h3ryfmfV4X/doeiEtoAGDBeduOa0&#10;LOENHkf3v61VsGEzhlTgMR+R/wDrVctpkQbWf+Ju/uazudFi3b/IpwOtSxqYk5fms2+8Rafp20Tz&#10;qrMCVGM59+P85NcX40+OWjeG7RL7UdYstNhZQ6/bGLTOvmbCUiXLN26A4zk4wazlWjDdlKDPQLi/&#10;htl3ySqqL95mbpWOfG2lmQRWztNufCsF4xuIBz07VwE2mftV/FfwzH4m+C/7I3xQ8ZaNqDTJpPiL&#10;S/Beo3FjNJDM8bNGbeJt4V1KkgxujR4yGzjsv2SPgV+yJ8XvHbfCv9vn9vm7+HOuWiyQ33w6TQLv&#10;w59mjayt5RFc6tq0CwRyxSSTW728qOWa3YxSyRusjcrxEpSUYrfu0vxZVowi5Pp8/wAjnPHf7Rng&#10;LwTDLDqmuxzXse9Tp+n5mnDgZ2FFyUY8Ab9q5I5HOPEfHX7cGtXlxLpnhGGz0xSHjN1qUnmTx8gB&#10;tg+WNwd2VYyZ4445+uPG3/Bv78GPjraeM9Y/YO/4KB2PxATStN+2eHPDlrZ6dqUN9Ir7Hs5NTsb7&#10;assTtAXlktIooxeQZbG9k8P+N3/BuD/wU1+Et1Yw+FPA/hv4hR3jQpJc+B/ECstpLJMsSpIl8ltJ&#10;gFwzSKjRxoGd3RUYjnqPGSTstt7a/iioVcPprvtfT8z53utYuPG9/BfeLvFtx4iu5pDJDFNq3k29&#10;uHbL8spCKcD5ECgYA4GCI9X8deEPBlpNoejuv2pZSJtRgzAgXrti+Z3Yg55LYOB94AY5fxr+yr+1&#10;L8MfB0XxL8ffs++OtA8PTR28tt4i1XwreW1jLHPu8h0uHjEbLJtbYwYh9p25xXAyafdxtiePy+58&#10;07e3v1/DNebKMr6nZGSsdd4p+KR8SNJZxLJIJYfLkkulVnbBBB3/AHifrx7Vk+JpZLfR4jFlWZkH&#10;ytg8qawbWMNdrgk/N97B5rtriHwssdifF8lzHY+ZH5zWsQZ+AflwWXqMjOeOuDjBLaCvc4UIA33j&#10;1H3e4+v/ANatLS/CXiXXDjSdBuJfl5YRnBweuT/SvT/D+vfAjRjHe+FNDtbi42FI4/EEpwkmPvSf&#10;OoKcnGCSSBkr0ru/C/xlutM0+PT9E+w2aqpNzrAtRBDa/wCysShWfPJG+Xrzk4xWd2Wkjx7w58HN&#10;VtNfWw+KOlahpFrcW7SWt9JCUEjAZCqjgNMWOFwnzAnOMZI7+w8JeEvBjQ36aLHY3Es2+0jv0kaW&#10;CTGPlSIrJsYcFZJyoBO7BNY+t/FPQNJsFsNF1Ce3Vbt5p7uK6aK4vX3ZLlYiTtJ/vPn2Xvx/iD4w&#10;XmpXVxLaWsSrcNubFmkbBv8AfHzn6kmldh7p7BJ4h/sqBdGiuYI0t3aVrWBwkUL5yVFrZYR42OBi&#10;aZuvPBOcCb4qWmgweXaW0ljG03nxRwyfZ44pByR9ns2j3qWxxLI3Gc55z45d+LdYu33+d5fX7vzZ&#10;H1NUZbu4ncvcTM+R95jQF0eja98ZLCOS5Gj2QSS6kDySRqlq2/nn/RBHJ/Efvu/GO9cXf+Mr+6up&#10;pbfzIPOYmby2Klm9STlifqc1T0jQNa168XTdD0i5vLhwStvaW7SO2Bk4CgngVvz/AAb8dWc0VpqO&#10;nw295cQrJbaa1wsl1ICMjMMe548DJJkCquMEg8Uxe8cw15eTSebPNubGM43ZH41E6+Y26Ulj6sTX&#10;oOl/BvTrfXY9E8Sa9NNcqokuLHR44maNf7ryzyRxxv6Ab+mcEVtJpfwj0q2jksNKUG3maM3SxtfT&#10;S/NyTJcLFZqy524CSA9jkbixWZ5Xp2lahqt0lhpWnzXM0nEcNvEXZvoBkmtDTfh94x1nI0rw5dXD&#10;RzeVNHbx73gb/pooy0Q93AB554OPSpPiF4WsrO40qW3jWxm2+Zp9vtukaQA4lAnX7LESfvLHDkdj&#10;2GJ4k+MlnrFv9huNJhktxarF9leeRkVlGFcJuW3DcA8QADn8FqHKjmLHwMGaZdX1eG1azuvLvInj&#10;lcIvGT5kSSKD1GDjBHNaCeGvBemWdxFeXbXjLOPLmjuo42Vee8RuFKnGfmRTz17Vj6v431fWh5N5&#10;fzTRrjbDM25VwOPlwFHXsBWXcX91cPukbcRwCzZwKoNDa1S90CGRv7MjlX5APLVBtzx/FuO/nPOx&#10;foOlZLXhMZhjk2qx+Zd20H+lVZJZnA3P09BTDuGSc0EkrSqf4qRp8BSBUY35+7T1hkflYy3+6M0E&#10;gJ5ux203525LflT/ALNITk7Rz+NTfYUTctzOY2XqjJQBUKBu1G09QtXltLGMN+/3bVB5OM/ninOL&#10;W1faVXhM/Mp/DrikFjPEUj/KsbH/AHVqRNNuZhu8irB1EIVwV9aY+sOeAPvH8qYCf2OwXJuEHr83&#10;NRy6XcRnIdW9s06W+kl/gAHtULzTHgNQDJo5IINgk04Hb95vMPzH9RUkesLbys0EXl7sYwNp/TtV&#10;ItI3Begrg5zQSWZdRklZmmfc20jLd84/wqJ7sug3qpx7VFjPOKTZg5xQAhPOdtOBOOaPKdhhEJz6&#10;UG1nVtrQsPqtAH7EfCX/AILkfDvxJPB4f/aR+CdrptwsTltU8DyfLJIZR5f+h3Dho1WMuWkE0jFk&#10;GEAPy+7fDbw3+yz8cbs6r+xr8a7ezvpRLcTaf4SvPscrxww+Qbi40q6TY6KZkCyyW5O5UKuMCvxN&#10;Ftrdp4ij1yexeZoflZkkBUrjGAOoxk/U10Vt45iigaW2u2hmhG9UaPcdw5wMEHP49a5ZYWP2T0qe&#10;KmtJfifst8QB418T/DTXvhz8Yvh1H4s8O6tMjNqPg5biFrRle1ZBNp00rSKFcSsz280jsqKhgKuy&#10;m3bat4P+Kfx1034i6d4rtbnRdFsY5dQ8O2OtXMEGn6sJ7by55dKS1Y286wWeoKGuUa4RpwEkjMEL&#10;xfnl+zZ/wVV/at8Dackfi7xZB4w05ppVuNO8XB7mdQ0il9t0SLhX2hgu6Ro18wnyyQMfUPw8/wCC&#10;iP7DX7ReuWifGXR9R8A+IbS1mWz1iO9luBC3mbFt4r+zCXUReOWUvuSOJV8wMxyNxGpiMPs7r+vu&#10;+RpKnhsRvo/w/r7z3z4T/tG/Gb4J/Cyz8S/tMO3k6h4kGnWD3VrNPBG02oPZW1lb3MAnurkpDY3F&#10;0GkhuJJ/tcCtNGFMr/RPhP4qeCvE+sp4UGorp+vNaLct4fvriL7UYsHLp5bvHOqkMrSQvIiurIWD&#10;Kyj5uh8IeLp9F03xd8L/AIg+H/iZocOoJcabeaq8Ev2i4ttscTRX9oskX7meKM/vLaWRpBLukGRt&#10;5T41xXHxF8Paho3iLxD4i8PeKde8SQ3sR8ZTQxWqtJanS5LOKTybi3eR7Ge7kht4J1cXF2zAKEYR&#10;+1g8+rU7KWvr/nuePi8hp1NV96/r/I+6FRlGAKkRM9RXyL4O+OPx++AGl+M7j4j/ABBl8UaP4T1z&#10;QrNtU8SaLMpvFvJU+13cUtvAJIbdWuwqB47ohrJ0DYcCL6L0T45+Etc8Waj4ciVIW03UU065s2vY&#10;5LyO6ZoAybEzE4jS5geQxyu0YkUOqswWvosPm2Hr2s7HztfK8RQe10dnFAW4x+lTLCBWZaXnjOXX&#10;GgutB02PTcfLeR6tI05/7ZGAL/5EP6ZNLStR8XN8Xtc0e+vVl0OHQdMn0tFtRGyTyTXyz5bJL8RQ&#10;9wB2Ucluz6xG6Xc4vYS5W+x0n2YNyOtLHbyBulTLyMk1KFAOc1p7Yy5SBYJByRSmJlGTVlTkfdp4&#10;Tcv3aftSeQqqpHAGcVIseelSGDnpRtIG39ar2gcgIuDwaeEA5IoVSDnP4U+MDvR7QOUBHnoKd5JP&#10;IFOTripBtzyKXtA5SLycHNKIgTz+VTBQDmj5cYNHtGHKY/jTSrrUtGhtbOQI66tYStk/wJdxOw/F&#10;VI/GtgRg8bfxxTTqOlWc8dtqF3HHJckx2kckgBlkA3YGep2qzfhVhOtL2mpo6fujREpIOKd5eBmp&#10;FAPanbAaftCPZkOz1NOC7R0qUpxkrRjIxR7QXINXinLzzingDHNOUBqPaByDQccAVJkE8CjZnvTl&#10;BbjNHtA5AQgHFOAJbgUgQqcinYPXJo9oHIKFPYUoU44FIRIBnd2oBYnk0e0DkHcinAgDc1NBJ6UM&#10;Djdu+7+tL2gezZU8HaZpWieGLHSPD+n2trY29usdja2UIjhhh/gRFUAKoXAAAAAHFaeTtyDWD8NZ&#10;9fufBGmXXiS0tYbqS3J8qynaSMQ7m8k5ZVO8xbC4xgOWALAAnexjhjS9oP2bPzn/AOCwsiR/tE+H&#10;93H/ABQtv/6XX1fJBvoR908ivqX/AILF/Dz9pD4m/tFaHq/wJ+BXjPxfolr4HW1vNY8J+FbvUoYb&#10;yLUL8TWxkgjdFmT5MxsRjLBipwD+f37S+lfth/s0+HfDPib4ifBm+8H2PjOG6/4R8eJLiNb6RLV4&#10;xI5s8mW0ceamUuFG4OpUEZNeBiMVTjVl5M+pwtN+wgn2R6XrvjSw0TS5b2a7hhSPjzbiQJGGJwNz&#10;HgDJArj/AAn478ffFjxna/DL4N+BvEHjLxJqkzfZNF0G1O2MB1DM82PkjG4s0hzGqglmC5av0w+E&#10;H/BBD9lPwo32/wDaD8X+Jvidqiw3MEn2y+k0vT13zh45YYLWTz4ZFQbCpuXiYu7eWvyBPsj4dfCz&#10;4ZfCLQZPC3wm+HOg+F9Lmu2uptN8O6PDY27zsqo0pjhVVLlUQFsZIVQTwK0jhcVWs5PlX3s562ZY&#10;enpBNv7kfl/8EP8AgiP+2T8YIrfVP2mPi5pHwx0lstL4f8LY1LWSq3QBhmnDfZ4WaFNyzwyzD94u&#10;+L7yD7Q/Zs/4JBfsFfs03Meu6H8GYfFXiBdxl8UeP5hq15LJ9p+0JNskUW0MyNtVZoYY32oMklnZ&#10;vpSNccGpkx/ervpYLDUtbXfd6/8AAPLrY7FVtL2XloSGRnYvIxZmOWY9SfWq+vaNofinQbzwt4n0&#10;e11LS9QhMOoabf26zW9zGeqSRuCrqfQgipx9aUgZzmut8slZo41zJ3R88/Ff/gkx/wAE1PjNpFno&#10;fjL9i/wJbW9jLvh/4RfRxocjf7MkmmmB5V/2XZgOwrnfGH/BKLwPq1/IPh5+2j+0h4H0NdFk03Tf&#10;Bvhz4wXU+j2ELQGHbHDqKXTgbWJA8z5DgxmMgEfUx6+lAx1zXNLC4WW8V8tPyOiGKxUdpP56/mfI&#10;Pw//AGUv+Cof7M3gnXI/g9+2p8L/AIlapql5HLa6T8TvhCdGtbQABN63Wi3ayuyxLHEqyRSKscEU&#10;cflIiqPHf2hf2VP2vPif8WrPxT+0X/wSh+Dfxf1LW/Df2Dxj4s+HHjjS9M893uLcyT7tdsUvFnFt&#10;aw20ZS43xRtOYriJ5Q0f6RGRUVpGYAKpLH0AGSfyryP4j/t3/sh/Cs+X4t+PWgtNudGt9JnbUJI3&#10;XIKOtqshibIxh9tctbC4XltKbS6Xd/zOyjisVzXjBNvraz/A/Hf/AIKKfsd/8E/vDPwQ8XeMvg1/&#10;wTn/AGmfgx4h8C2sMdpq/iXQ7l/DOqXUl7BC63F68+pKQI3k8p45YIpG2DzCWUH4x+An7Mdj+1Zr&#10;974Eu/2jPhr8NTp+jrqMOtfFTxONJ066cTQxfZUm2PmcrM0ioFJKwv0AJH6nf8Fiv+Ct/wCz18bv&#10;2GvGvwE+Gfh/WpNQ8QSWVut5qxt7eMLFqFvPvjVJZHkysLcEIQOexFfmX+yV8avCXwS8Zap4k8W/&#10;DTwf4nF/4aazsIfGnhO11mGzuDcW8ouYYbtHhWcJE6CRkYBJZBj5sjw8TGjGtaDuvSx7mHdWVH31&#10;Z+tzZ8Y/8ET/APgoNo974un+HfwgX4haH4PvZba68T+B7wXFtfSRxW8ri0hnEN3c/Lcx7QsBMoDt&#10;GJERmHz58Xv2evj18AtZt/C/xy+C/i7wXfX1qLizsPFnhy60+W4hJIEiJcIjOmVb5gCMqfSvoDXP&#10;ib4P1T4nXPxc8CfD9PC/iK6Vvs+seDrr+wGtGKbD5EGm+VDBleCEQA5OQc1xk1n8Sn1T+34vjBr8&#10;l8skhS71S6+2yIHUq4BlyRuB5wQCQpxlVI45JdDojfqeCC2nHUqFzj72f0GajX5X+dW255wK9yvP&#10;gb8Q9eScJHoOoG8+a4vJ9N+z3DE5OQYgVU+jY57g1RtP2afF08lvBqvwi1wr5iwo3h/VILua6mO1&#10;VVIG+c7jkgLk5PQjpjYq55roTeBUDS64LyRgw8uNX2Aj3IBP+fxr0DwfqHw20jT/ACPC8ekzahKv&#10;mahfapaic28OSf8AR45srvHbIY+oboJPi1+xp8bfgY8Evxx+Ffjb4d2+oysmjT/ETwHqOmLesgHm&#10;Kh8pwzAsuAuRgMWKYUNT+MP7Inj/AODfh218Wap8QfhnrdjeLB5X/CJfFjQ9UulaWEy7Xsre7a7i&#10;2bWR2eEIrgLuy6bjlZVzptS+MWkDR73SbO5NnZ3i4vtYlC3epaqAuNu6bAhXn7oU4wNojGa5HVvj&#10;NbWtlb6T4b8zS9MgjYLpulzNGtwTxumZSoc8Dgkk9ywrmPHHwS+MPwu03Q9c+J/wt8ReG7PxPpcW&#10;peGrvxBos9nHq1lIoaO5tmmVRPCykMsiblIIIJFczLGwA2urZ+9tz8v6fypWDmNu88b314HSCBIY&#10;2Zv3MMYijAPbagGR7EYqjdeINYvAEku22gfKg+6PpVONkTmWNmX+La2D/I1t6RqHw/g1RZL7S7uS&#10;2/iiu5yecHqYgpx06Y6fhTEYskks2TM7Nu9e9JFDLJ8kMLMw5+Vcmu60bxR8MNHkm1VNGt55m+Wx&#10;tpIN8cSnP3/MGWIz97JP5CoJvir9l024022824kuZfNklknOxZM8MqDAGBjHPr64qR2Mg/DPx5Hb&#10;LeXXhi6tY2kCRteJ5O84/h34LcelaEnwc8S2HkTa5ItnDNN5cjSxsjI3sJdm7/gJNZN/471K5k+0&#10;edI87FTJcXDB3YjpzjI/A/yqmvi7xHFJJPBrVxG0rZd1Yhj+PU/nRqGh1knwu0TQoJpvEV7c3jcC&#10;3SzDW6gnu0ksZBHsormtTtdGguG+xxFIlbCrJNvYfyz+QH06Vl3N/fXr+ddXcsrd2kkLH9aiDseA&#10;Kdu5JoPcWgGcrtXj7nJHrgcfmaaNQtwoCq23GGz+hwMc/iao5AHBo3qByaYF5dYuBz5StlcYZflz&#10;64GB+eajfUrxkaNdq+Z94xAr+i4X9KqidRw1H2pAehoAkkklkfc7f98qF/lTdoJz60q3FuvJBPtT&#10;vtdvn5IfrQSxm0k5CilWGUjKxE+9KbxhzFHj8KGvLot8ny0EgkMrdI2/GrEGi3E6+YJo9ueW3Zx+&#10;VVzPePkqe3zd6j3SOctJQM1o9D09XPn6u23t5dvk/qwoNp4ag+eS5kk24+8wXPtgAn9azNzSH97I&#10;W/3qRkjznvQO7LzalocUpltdO+it8y/+PE1Dea357A29pHD2xGBz+lVBGZDtjjyfQDmn3lle2Eqx&#10;3llLCzLuVZYypI9eRQIHvrmQYLfhTRPcfdVsfjRFBNKP3UTN+FTRaVqMj7PszA99ymgD2a6EEW6O&#10;ZJIZF+8ky7cf4VkeE9Hi1K8uvtFuGVf0yTznr/WuhtPjK17MbDxBo9tfRxSBpJGjB3Z9MYUY9cE/&#10;WrOj618KNTmYRn+y55JgJJEutoHJHR8ep+6M0XRskzOttCtrFm/s5Zbfd8zKzF8ke5O7171Rv/tm&#10;ma5/wkE0HnfufLaSSQMI1yMbR1Bz+p/P0TS/CcU8i/2br1teI0m1Y5m2SnjoB1J/Dmuf+InhRLrU&#10;7fS0E0Zjh34jYfMWPT042ilzdzS3YPh9+0X8Vvhd4gg1v4beLr7Rbi4/0e9udLv5YZGh3q3lttdd&#10;8ZZQSjblJUZB4r68+Hf/AAWV+JMmmW+j/Hrwfovi6w2SreXVrH/Z9zeBt6kSeUrW7xorsoQQKW2r&#10;lydxPhuofsr6dolktpBazXMarlbptrSbuc9hg8dRjoO9eZ+MvAh8LX39mWd9PDI3zsJIzuUZIBGS&#10;Tzjrnp2pSoxl0HCtUp9T9TPgT+0D+zr8bGt9M/Zr+KP9h6nJdRGz+H/iizWaLzIZnNq8Vt5oVHQg&#10;3Ecen3MWxvLeQHYVru/+ER8JaLqmjx+IfBkvg9bHWdQ1SZrW4l1TQZr64aRo2uztG2OCR2ud89vD&#10;BCVKLKigMPxdsdSu/CWi3FoNokkdzBL5m7G4dG3Kc4POMHOevevoD9n3/gqJ+1B8ANL0vTNL8enx&#10;RpCrBbt4a8Xbr61iRYTDFGm4rLaxRgghLeSJSY49wYDFY+xqU9YM2VenU/iI/Vj4V/Gz4ufBfwJ4&#10;dt/if4p0bxBpsmm6DY2evv4gMkGqySWskt9qjahcEGO3gt7We6k3LO0rOAjIhRa9f+Evxy8N/E7W&#10;9c0pdcGnapCbcWeg6nPb/bIbdrSCUyGFHYnbPcSQuQxVZIWTIZWz+YPiL/goF8If2i/hbrPwl8Le&#10;CdS8EfErxdNFZR2+g4utJ1hrmS2hnlniLoWlkV7hYzLFOYBsZJ/M5H6/eK/h34b8Y6PpNj8RfBk8&#10;98fs23X7NFhmhuP3QjuTj5QyTlJFV9wR40dVLIuPWwuYYiCXPrY83EZdh6t/Z6X/AK2J7Wcso3qy&#10;n0P1qyjZ6V883f7SL/Bj4g6h4J1w6hregWexdPv54yt9DH9kidLZy5PnShjsMkrqWLM7OeFr3Dwd&#10;428L+NrE6j4W1mG8gDMvmR5GQrum8BgDsYoxVsbXX5lLKQT71HGU6y0evY+bxGBrYeXvL5m7GMcE&#10;VYjRSNpFV4huOB9KWx1GzvEEtpdRzL/ejcMP0ro9ojl9my55I6sKT7MD2pFl4zn86espYc8Ue0Dk&#10;GSW2OhpPKQHrU8jfLgmm464o9qHsxoRQOGqQRL1pqj5eTUgIo9qP2YmzjrSCPPG2nZxz+VO3e1L2&#10;zH7M5XxroT67408JK2n30kOm6tNfvcW4QwxstncQos2TkKTPlSoJ3IvQZrrFVScV5v8AtE/Gmy+B&#10;ngnWviUQdQn8M+HbrVZPD8d1FA17GikgGSRT5YGx8EcsRtCuSFPzD4S/4Lz/ALPGoaXFf+M/gv47&#10;00yL8v2G3tLqMsPvBWeeInB4+6M+2MVlLF06crSZ2UsvxOIhzQjdL0PuofKKeqHOTXxtqP8AwW6/&#10;ZW03TF1ib4W/FNoQuZJE8O2GI/r/AKfx9cY96w5f+C/37IUZ/c/Cv4nSDcBuXR9NGM9M5v6n69R/&#10;mLWU46W1Ns+5hjvS7QRkmvijSP8Agvd+wpO8J8WW/jfw7BJNsa61Pw6kyR/KW3MLSaZ8YVuinpXf&#10;+DP+CxX/AATe8c6pDpOkftL2ds07KFutb8P6lptqpJwN1xd20cKjPcuB3zgZqvrVOX2jCpg61KXL&#10;OLTPpfAHIFfGvxA/4K0a74A/ar1n4AT/ALIPiu70HTfGFj4X0/xYrzwtrOsXAtCLC2jltVtROY7l&#10;riPz7yFJbeHzQ6741b6R8AftS/sxfGHxHJ4I+Ev7RngHxZrCwNL/AGT4a8YWN/cGMdW8uCV229Mn&#10;GOa8407U9A+GX7cfirxn4i+L76D4Vb4V6J9s0fVvFEkeljU7i9v4/PSGaTyYZfs2nRJ8gUsoLEEs&#10;xM1K8pW5JW/EqjRhq5xvofQqrkfe/GlC5b2rO8G+LvD/AI+8IaT488JXrXOk67pdvqWlXTQPH59r&#10;PEssUm1wGUMjq2GAIzyBWluHeuj23mcvsRc5P3vyoHXiqPiLxP4c8I6PN4i8Wa7Z6Zp9uM3F7qF0&#10;kMUeTgZdiAMnjr1NeG+JP2//AAlq93eaJ+zj8LfE/wAS7+wm8m7uNB02VdPtpPLLgS3OxthODt+T&#10;DYOCfl3TLERjq2XHDznsj6C68Zqpp+v6Bq9/faXpet2d1daZcLBqVtb3SPJZzNGkgjlUEmNjHIjg&#10;MASrqehBr4O+JH7Rnxc8a2cPiT9ov9o/TfAfhm4s9118M/h8lwnjHznU/wCgXNvcxI1m2FbdPLIY&#10;H/gDJLGT4Un7S/7NnwY0y3t/gJ+zD4d8ZW80LXN94p+Nfh+11LX7jUWnV5Hka3ZYxAse5FiTYfMZ&#10;pSc7lk5ZY583uo7I5beOrP1yYqi8Ee2a86+Kv7Xv7NPwOum0j4l/GTSbG+juhBcadbs95d28hTzB&#10;5tvbLJLECuCGZQvzKM5Iz+T/AMRf27Pj54wv9Vh8XfHLXpdH1G8v5bzSY9YlS3KXZzJblQ3z24wq&#10;JC5ZI0yFABbd45qnxj8KWaMtsz3Um0Hbbpndn36Z+p7VX1yUttC45fCL95n6O+PP+CyFnZaDa6D8&#10;CPhJNJJDZW4/tTxdMFVJFJEkf2a3cl1KBdsnnoQWOUwo3fMPxe/a2/aS+PUE2nfEv4sahcafMpil&#10;0WxcWtlJF5vmqkkEIVJtrYw0gdxtXLHFfMt18WvE14rLo1hHaLuYeZIdzH0OOAD+YrW+Ceva/rWv&#10;atFrOqNc+SsGwsoXGQ2egHWsZVHU0bOyjQo0/hRy3jRY5PEepDYMfbJl2+uGI/pXs/8AwVL8MW+i&#10;/sDfsiaba27RsfDXia4jC4A/ezadKfzMma8X8X4/4STVMjb/AMTKf/0Y1Xv21vjr8dvFXwr+D/wE&#10;+PnhmPTbPwL4fuL7wrqEelmCfU9H1NreS3k3q7Q3CJFapGskYRtySRyr5sbu/kVJKPMu/wDmjs5e&#10;aUX2/wAmf0bH+9inqMDNfDj658afF37Vln+0sP2x9W+Dfwn1a30jVpvCfjzxN4Z1ey8WfZ22vFpD&#10;2WpXKWlnLbopllR97yzll8wEeT2XxY/4LT/sJfCp4Uj8d6l4gaRpEkGiaXsELr2Y3bQBgeuY9/H4&#10;A+7TzClKOrsfP1MvqqWivf8AA+tEUjtT92O9flD8TP8Ag5n8PQWMlr8Mfgxp8V5HMyibVNYlukde&#10;37sR2+D6/vD/AFr50+KX/BdD9vb9oG51Lw/8Lru4s4pI1uBpvg+1Mcloi4UsskKPcqu5lzmYjcwG&#10;RwKmWaUY7XZccrrS+KyP3c8S+LfDHgnRJfEvjLxJYaRpsBAn1DVLxLeCMnoGkkIUZ9zXi/xL/wCC&#10;mv7Evwsa6ttY+O+m6hdWsPmC20GOS+E/GQqSwq0Of96QD1Ir+fvxr8Yv2vPiX4v/AOEq+Mmn+O7q&#10;S8lVdS1JrO4uLtouASGlG5mCDC7nAGAMgc1F4q8PeCvHXgybxDe6N4qtb7Tb5Irqwh+2SKI5FY7g&#10;JQ7xlTGB8xcOJCRs8pt3LUzar9mNvxOunlNFfE2/wP1p+L3/AAcSfBPQJLiz+FPwxutSDW+2C81j&#10;U0jkhnwM77a3Eu5Ac9JlJ9ulfMPxg/4L/ftc+M4mh8CQWmhoLcwvFoelwxLcZz+833TzSxtjoUZM&#10;dua8V/Z3/wCCQv7UP7Rfwr0v43fCH4CeMNa8M6zHcf2ZqknxI0awWfyppbZz5VxslUpLFIPnUZKZ&#10;+ZSCW/Gj/gkz+3L8GfCd94r174FeJ9H0uzEs91qSa1p+sJbRkpgP9ndvlUBgCSCS/X5cHjqYzEz3&#10;kzqp4TC0/hijzv4q/t//ALTHxZRZviX4m8RX1vAxFtLrmoT3X2ZsE4R55NoPXAAGewrgB8Xta8TE&#10;rqHiPU5v3MrMomVQUSPe5IjI42gnn0IHpX07+x3L+zJ8IPBE2s/tK/AHxT8Tde/tTym0ttWk0m1j&#10;sniXZPCttCXeRJEkEgkuEA86HYj5kMf1l4G/bn/4I2+CfCVtofin/gmZqn+i79k2ufDfSdcmDMSS&#10;DeajcmdlyTjJIHYCso/vN5Jet/8AI3k3HRRb9Lf5n5FfErVNGh8OXuivazW18PJP2e6tJI5AS6nn&#10;cOPl556jp1r0X9h79i74k/t2fE+X4RfDDw01/dWmg/2leSHU7e2WxtxPbwG4czMN6q06Aqiu/wA2&#10;Qhwcdl/wUe8dfscfGvT/APhYH7Ofwhm8A6hpx8i8srrxVfas+rwB7eG0RRcEx2MdtboyJBCTGqbI&#10;1wsaCsf/AIJr/tNfEH9lj4xah49+HfxGXwzeXnhCTT5rx9NhuhPE11aymHbNFKoy0KNkAH5MbsEg&#10;xHl5tdvL/gly5uXTfzPt3wJ/wbCfFV/Fqv42/ab8M6HpNvFHLHNpGjzavLcXCcCN43WxCxEfeIck&#10;nqCcMPA/2+f+CPP7Q37FfwZ8K/E29vNEv/tXiK40TUpPDHijUb6e+uJRd3NtLHay2MK2kSW1uI2T&#10;z7hzIpffhgE9V8Rf8FHfj18QPEMniG//AGs/ENvdSw7Hj0rXJNMtwo/6Y25iiXPc7QT3rz0+IPCU&#10;8rXUni3SWaRi8kh1WHLMTkkndySfxraTw0o2hF+rf/AM6ccQpXnJelv+CffH7PXhf/gj7+zx8OfA&#10;utePrPwpeeKNS8D6eNa/tFr/AMTRJc/Zo/PaaAm6htpjLuJBRHB6AAYrubT/AIKwfsUfCDRLz4ef&#10;B34Ua9DpenPK+kW3h7w7Z2GmXMzHO9U85HiVzyWMO7nJUnivzda2RdItPECsraffM4sb5WBhuSgR&#10;mEbj5XKrLETtJwJEJ+8MvtrJ7hWaCBpNvUxqTito4qUY2gkvNJXMZYWMn77b9WfbHjP/AILd/EC8&#10;0GOP4dfALS9I1YTKzXmsa9LqEAQHoIoorZt3+15mB6Gvk39qr9oDxB+1v4xvvEXj/wCAfwhtZNWs&#10;Vt9c1iz+HdjPqeo5BUlry8inuomULHtkinRuSMKFBPNvZtGcSREFugaq8sEjHagqakq2I+J3Lp0q&#10;NH4FY5P4ffBN/hT4Y1fwv8F/i74/8B2viKPytej8EeNb3T11KAhh5VwiyFJk2sy/Op4Y+prP8VfA&#10;LxH4i8PL4NuPHeg6ppU2oNe6peeLvhjo2pa5qUzTGV/P1xYIdUZWYlTi5DBDtVlAAHpVuGFvGrr8&#10;20btvTpUm8Bck1j9Vka+1Plzxd+xbdav4xn8Rz/CjwvaaLb2lxHa+HfAPirUNPmupDLI8UzS6quo&#10;7SqusXlhgpSJMtv3yP414p/ZL+NnhzTrzWb/AOGOrRxiYfYbWxlt9QbZk581oZAykDb8wjwcn7uO&#10;f0AmIMvApk9tDPbtC/8AFw3yg5HpyCMHpUvCyD2p+Y3ib4e+LfBYiXxh4dv9LmmUsltqOnTwOV9R&#10;vQA/gTWUsMDHiZvu9Md/zr9TYljeFXiRVI+7wOD6V4j4+/ZBsPHfxMv/ABzo3jS30+9vrWJNStdU&#10;8M22pwFABGpjWXb5bEQAlgd4JbDAMRWcsPNFRqI+G5kAfbG2fTNXNLu9JsriOTWdFe7jVstHHdGP&#10;cvpwDj6+1fVkH7DHiHw98SrTxHp3hzwTqui2bymXTZbq/tWvA8HlhWEou1Ta+XGCTknJxt2Z2qfs&#10;w6HNDfT+Mv2WPFOkwW5mkjvvBvi201Ca5LOCF8iYphFGQuyPOMZBOTWbpyXQrmifPWsa78Pb/TJv&#10;7L8NyWF2sarbpGWaNjuG5mLyMc7d2MYGccenNSkmvbvHv7Pfwb0HS4fEz+M/GvhS3ud0cGn+L/At&#10;wWSURuy+ZcRhY9rMqoNiuwMgJGAxHjWr2iWl/Nax3EcyxuVWaEna+ONy5AOD1GQOD0FQ1YopsxA4&#10;NG5+5oYHpR15osAoJPGKT7wwoNOQMOgrpF+IviiLRY9Bspo7W1j2/JbRhSxHcnr154xSA546ffrK&#10;kZtJQ0gzGvlnLj1HrSrbyBjGYm3A4K46e1al/wCL/FGojbda1cFT/Duwp/AYqn/bOqCPyvtWF9VU&#10;BvzAzRuJhFpmoyfLHYOc+1WrHwrr+o3ItLPTpJJW+7GnzMfwGazzqOpkMg1Cbaw+ZfMbn9abBaS3&#10;G8xJnYm+RsgBRkDP5kD3JAoFYvDR5xO1qNRtVk6OrXCrj8WIA/Ouo8Jad8DvD8d5L8Ttb1bULi3Z&#10;X0/TfDtrGy3hwd0Uty8wW2U8FZEjuDnOUGBu4pU+bANJNA8LbZF/SgDvZfiT8G38YWWr2vwNjs9E&#10;tLjE+i2etTNPfw7T/rbq485VfPUxQRggnAUgVKfjl4esrzXB4R+GFnodnfTtJo4sWgkvLD5iY913&#10;PbySsVGATCYNxGeM4HnYjBGc/wDjtKIiBwKYHoOqftL+Or3VZNdsdK0e3v7rTxaahqF1ZnUp7sAY&#10;8xn1FrgxvjjMXlj2FcZP4ovr/UIdQ123h1BoYfKWO5UqpHOCfLKkkE5yTz3z0qkkQYgP/Kgpz92g&#10;LjnmMxkkYbS33RGAAvI4+mKsS6/rU1213/aUkbsxP+jnylXJJwFTAUcngAAdBxVYQSt91SfwpDbz&#10;KMmJh+FILnpdv4pkiI8g7F3fdZPX6GrqeLbmZtl1Fb3GP4eOPfv/ACFcbFLIFyyt/wB81Ml24HzB&#10;vxWtPZgqjO4s/FmnQN5kmg2qnqzC3Xn/AL5HP41pL4/s4QostItmdOdomC459lJrz1LxmXIbp6U9&#10;dSTOyYBvZlzU+zNPbM9z8LftbePNFh8nVF+0RJlVW6j88EZzuLDbITz3JwKf4r+KnhL4war5l3dw&#10;6PN9jjXzFXzSzxvISPL2hwGEv4bByc14hHfCQZjmZOw2NwPwPH6VMt6rv5F7LHKo4ZZo+/8AL9Kr&#10;VCcuY9A8VfDPX9TtQ3hyaz1SNW3s1lcDci4/jUnIPPTk/jWPf+HJ7FprGVWt5JFUSQ3C+WzDdkDB&#10;xxlR+NYtveXEDRmxnmttpBVoZPlXHIx6fkK2tM+I/jGdFgu9Zg1SEyF5Ir5A7PyOCWDHHHQYHp1q&#10;hFHw9q3irwj4wh8T+G9auLHU9Lkjks762mZJrd0cSI8bqQyMrgMGUgqwyCDX2n+yp/wX1/bc/Z7O&#10;meGvivr0HxK0O32QTx+KGK34gXef3d7GhkMrFlDSXCXBIXoCcj5HsNc8JXU8h1DQ7jTZZFZpJLNg&#10;UJ7DY2Vxz6gjtxVebwwmoXiahomp21ysagmPPluSe2CSM89j2oK94/SXUf8Agqb8C/2j/HN346tI&#10;Y/BN1fvEjaZrFwIVikt7O3DBLkYt5YSY2EYkCu+GPloWAPtHg2zvLyEePfAPxG1HQdYs7HTbTUtY&#10;8NyQah9hhW7uLsreadFGJELxNEEhRj50hhEirbpJ5n42T6Leac/9sP4f8xrO4V5LeZmRZMMCVJUg&#10;4I7gg46Guv8AC3jf4rfARrTXPDt1Jol5HamGC+0m+uLeS4UjnftYD5hgOFwHHJBO4sS59OVlRlHV&#10;SVz9ofhx+114ih8Nw2fx++MN7od5b2Mk9x4n8Pf2ZNYSNa3MttdMVNrKY4/NS2XHzSZv0Tapjkce&#10;if8ABP39m3xL+zB8JtY8HeJNU0i8k1XxVNqlvNot1JLCY3traHq6LzugY4AIwVOckgflp8NP+Cpd&#10;l4ntR4f/AGmvCE1xcXNuYbzxR4VtYbe8eOS2vk+zT2r4tbtNt08ChljWKOSV8SOwNfXHw2/aH8b6&#10;ZoOm+Nv2OfH/AIc8TaRo+myW2paMuoTtZXyfZ4La1eeGYNdWFyJLYrEZmWI2lrukmj3F22o4ypCV&#10;6hy4jA06lNqlZeR+hyN2/SpEfHAFeR/Bb9r34X/F7X18Cs0+heKHWeaLw3qy7J57aMgi5hbGyeJl&#10;bcsiEqwWQqWVC1esecMcc16UcQpK6Z4ssNKnK0kSk8dDS788GoTOoGDXKaN8ffgd4h8UXXgfQvjJ&#10;4VvdasLuS1vtItPEFtJdW88ZKvE8SuWR1KsCpAIKkEcGn7cSot7HYq5PQU/cBUAlXb5n8I6k9qif&#10;VtOj/wBbfwr/AL0o/wAaX1gPYsu+dk9f1ppkycZqql/bTJuiuUYf3kbNcz4T+M3gXxpptpq1nLq+&#10;mpqF41pYw+KPDd/o1xcTAZ2JBfwwyPnPBCkHBxnBwfWEUqEn0PD/APgqB4g1fwv+z54x12xaGOGb&#10;we+nXT3ELPG63NzFbleCFRwJSQxJPONjAkr+M93c6pot7Daapa62lzbbgsxvpLfyd4RtmGRyMEEn&#10;oWJHTGT+0/7afwavPj/4N1j4Kf8ACR3FlH4o1rTIpLq3sbe4NlFE0dwGZJryFthkg+YR7GIfCh2w&#10;D83Xv/BAfU7kq0f7Zs0METM8MC+A9ywKTnCZv8gfr6k1y1P3krnq4WUKNK0r3PgnwnB4pm0/UtSv&#10;9UvpLaWxma4M107eeu1lKMXhZuhJ/h65yDyMrT28WPbibw/pUdxb2twkSSR6LCxaTG4A/uyzkepy&#10;eecbq+//ABL/AMESrLwPo0l141/4KKx6dD9jnlC614ZS3t2hiTdM5aTU1AjVD87fdVWycZzXz7+z&#10;V/wS78Z/tZ2XjDW/hD+0T4W8vw340vtCsF1K1aN9Tt7dYmW/Aj8wxxyCXIX5gCpG41CjY9TD4+jR&#10;Tunr5f8ABPk34/a14pS20208ZWzMiSXDW1vcwhQ86yQFty8HGxmGeB8xA6YHmVmLjWZ20610uB5r&#10;iModipHtHmCQsM4VCMFcjAC8fX6T/bl/Y38e/sqfGzT/AIK/Fzxl4f1rVNa0GDWLW80m8k8uNHnu&#10;7dkZpUjIm3R+ZjBDBEHJbA5eG30jw7FY6rqMOm6XarmS3jVUj3ttkRnB4BDI0Lc5J78gCmeDjp/W&#10;sZKaemn5Hl+taJe2MVrpVxo2q2cv2hxbpJJ5tt5jSKYo1JJVlCbs4GSx5zzX7gf8Ej7ux8Q+KNd0&#10;vW/D+nw3Phv4IfDHSbSFo/3scM+gfabmN0YdGmdWbOcnGfSvx9+J+nP/AMI6t7DFuvLPUkuYVjjL&#10;MqqpJQMQOAAxA9ABjNftn+z9qfhL4Rft0/tS6p/ZeoppNlB4CSKz0PRLvUZkj/sl4Y1jtbOKWVgB&#10;tB2RnaoLHCqSKjLlkiYQfJJF34gftp/shf8ABNe70v8AZV0z4ZeJLXS9M0n7bY2fhqGG6ithcXE8&#10;jIzXN0km4uWkOSf9YPpXWfsq/wDBSD4I/tf/ABFvPht8M/CPi2xu7HRZNTmutdsLWKExpLFFsBiu&#10;JG3kzKQCoGA3PQH83f8AgpL4tg+Nv7avjLVPAk/2zT7KeLTobry3jSeW1jit5UV9pGPP83DfxIhK&#10;5yCfYv8AgkjeeEv2ZvGnjLxL8ctfh0uS+0u0tNHuI7ea589TI7zD90jMuCsX3gM54zg1x08TmUsV&#10;fT2XM152S39L6HdUweD+qrR+0sn5XPrf/gph4/s/hr8CtN8UnwBoPiS4k8TWtpb2Pim0a6sI8h53&#10;d7fcFkdkt2hDZDIs8mGwzq/57/H/APbI+OH7QtvNpPxm+Kks2lmaSaPw7ZbbezXfIHTMcYBm8soB&#10;G8xkkTnDZLFvqH/gqr+0h8Gfi3+zXa+Fvh344a91CHxVaXTxx6fcw7YVhnVm3SRqOrqMZyd3TAJH&#10;5wPbwDUGnWRWbAST27/+zV6Uqhz0acows0XdW8cXUUUMWmQ7mtIzFFK3y7kJPUZ9G56cgdMCub1T&#10;XNdvXklbVWiXOWWHAGcY/kBXmvi74vat/bWpaZpc/lraRXCSbVHVWBVvmAOcZOAcc/lw51/xGraf&#10;NPrV8sWo6eoulN237+VQyMNpJ+YhVyQMnaQOTmueVQ6FE9U02/03xAdr3BadbmdBDNMC58qQoWAz&#10;0yM/iK14dMijHyp09q888E22pWHjNL6aCT7LHaTK0kkLAeYzRtnkDg9iOMh69AGsw7CRIP8AvqnG&#10;XUUolqKNEh/rxXSfAWR08Y6tGm3y3iiDdd27aSMdsY3Zz3xXI276tqNwlnYaTdyNICVYWz7OP9rG&#10;0fia9B+BPhnXNCl1S+16ymhe4uQYVlkQrtCBRtC9BkE885Y9gANacryBRscl4xiz4m1QDGP7Qn/9&#10;GNXz/qF1No/iXWtUsr6QyWmtNJDIhKtE6sXyuRn5TjnkZ5FfQHi9h/wkepuDwb+b/wBGGvA/EkOj&#10;zz6pAfEljCt3rl1FNdstx5dk2cN5o8redv3j5ayDB+XceK8+p1OmBR/4WfrMUflafqcmn2N1OrXV&#10;vYSG3tw20Ju2QgbGKbQSuQ21SQcA10Xwu8J/8LG1xfDcXi2TQ5prT7Yt5rlvNNE0bSRjd+5QyYw+&#10;7OxgVDYy20Hy/Q18PXeivf8A/CU2uk3Vnbs1xZ6gbiY6o3zFUgWG1ZY2AABMsoBLqQQAQue95ZLZ&#10;teLfLlpAhs/Lk8zBXJb7uwqOn3s5PAI5rNXA+ovH/wCyhPZ6FFrXhn43+HfEOFt9ujtouoJeSs6x&#10;iQIs9itsvltvYs9yAyjC5IAf0D9kTwJZaZ45uNRjtUiuJdAmabYu1VUyWwwF6KPkj6D+EV8W+FvC&#10;2n+LL1YlvNLhj3Ksi6lqkFqoZo5HUZmdc/6vBIyqsyhipZQe18PeDPEOqaZqfxS1H41aFpV0trHf&#10;q9148hbUtXlubu3jaNUjkeVZ/wB+1xJ9oMSrHbTFn37I2Fze0jK+34lXXK1bc++9UKQ3BDED5vyr&#10;jvihfx/YrPEi/wCuYZyPSvkSf4h/EbQ/EGmRaZ8Z7zUVu2ZGs28YPdo+1o/kcQz74wwbAIZGI3bW&#10;BBI6L446eP8AhGJfiz8EvjT8StU8NtIrSaT4oEz3GiyF2SS3mu42WC88p9qC6jiiWUSRO0NtJI1t&#10;F2SxEXG1jnVNnt8Wqxhdm8bf7vrU9rqyQH9yypn+5xXxfP49+J8Ph+PUX1rVbXS3vnijvLdWgjku&#10;FUM6eagG5wrqxXOQGUkdDXWXPi747+CNHt5NS8R6lYtc6b9sgTVLWORpI9zgMPNQnBC+v/1s/aR2&#10;HyyPq5fEFyo+W7ddww21jyM5wfxqSPXpFAAlb/vqvG/gz4J/aE/ac8MNZ/s/fFRtY+I0K3F7J8M2&#10;0myt7vUdPWJZBLpLuSdSnQiRZLFVW62tA9ul2v2prTzHQf2qfirYzQxao+m3UbSBGnu4THjP8RKM&#10;oAHU8dM9KPaRDlke7ftUa3c3fwG1y1d8q7Wn8I5/0qGvNf2TLwWni29LQxyrJ4ddWWaMMCPOgPQ8&#10;dql/aDvvivZ/C+21XU9e8I6r4b1mS1W5udDmb7XpkzKs6Wt9bySebY3AkhuoTHNGFkNlNLA89u0N&#10;xJ5x8PPjTpfw11ObU7WyfUGksWtjDGxjxllOdxGBygGcHrU80WytT6/Hh7wE7+dJ4A0J2/vNo8Of&#10;/Qasra+C4l2x+A9EQ4xldLjB/QV8469+2P43tfC8HiCy+Eclnb30kkOm6teXjy2ss0axPLGpWNBI&#10;8azxb0V9yeam7GRni9U/ab+IXiqKa08b2en3FhdWbtbaerT28JkBbDMYHEkgI3J5bNsJ2kgFd1HN&#10;DsHvH1tfeHfAOq2DaXeeG4xEbgSr9nvJ4vKYKVITZINgPG4DG7YmfujHL/ELwb4L0Lwdq2rWNtHA&#10;lvpszqtzdXk2WCEjH+kDJPQDBySOG6Hw34iynQdXvvAf7Rfw+vvD19AYZja+D7KyS1ngmSKeG9Sf&#10;c4uYp4po5I50keCaGeKWNmEqOYLH4nabrsUmmfDbW/E+nw/YWtLrTLtF1IXkKKTvKySE2qhFcvJH&#10;kLv6LtG45osfvHqvg34VajrGnaJ4ht/iJ9jtBZ28jWdlpkiyLwr43vO218EfMFC8AhR0r3TUfivF&#10;Lp9rP4w167un0/T4bVtV1a+Eji2t4ViiEkj8kRxRhQWOFRFUYVAB8Xv8efiPpGlW/hXTNUNrJazb&#10;NO/0UvdNuB8tCWjZJYWBBVQAygr97YCes0D4xeHfCXj631r4sX+prqibVE2paG8LWsOWdT9nV8I2&#10;JpFVx5jFdw3qH2tcKip7ClFyPqSf4ofDKDVDpMnxL0RWGkrqX2proi1NqzlFk+0keTgspAG/PHTH&#10;NbH2u0ktY9QttRtbi1ngWaC6t51kikjZQysGBIIKkMD3BB715X4P/a48M+PdBt9evvHGo6PI8IST&#10;SfDWgXN28UzrIvlyXLWjq5IMTKI0jKOpG6VSDXB+KfhT4P8A2ptfhb+0P7Dk0+1+z38l0t/Hc28x&#10;W3MPnPesVvJ2iQbn3KYkKIz3CpBJWv1yz1sZ+xfme8a/8RvAHhS4ex8S+ONH0yaONZJItQ1KKFkV&#10;iQrEOwIBIOD0ODXgfxP/AG6dR8GfEPVNF8LP4b1vR7Uw/YpLVpXebdDGzHzY3aNsOzDgcbcHkGpm&#10;/Zt+D/jLxDefCbT/AAHBoN1oKyC48Qw3BmF6JEAiNqZHZZhtZGkLBvIY7IyS6zLneP8A9k34b6Rd&#10;yR+NPFC+FotWuHi8L31jehbGPy0CxxSwTAN5jRpuMnmsJJA4Z0d41lJVpTWlvvH7LlPdvhf8YPBn&#10;xQ0PT7zRvEWmvqV5pcV7daRb6gkk9qGChgyA7gFdgmSBk49RUmr/ABM8I+BdPm1rxjq/9n28180d&#10;ubi3k3TPtyFjXaWcsFOFUEk9OSBXjnjL4eWll4E0fwvelry4t7ezs7HRtL1BV0rWpRIU8qLzWUWV&#10;2S/mGRSHKtIyefiZF6TwZ4y8MeH/AB9p1j8TL7zPEupW7Lp+q6tZmKQ3AUrNaIFDRQbFC/dcJKsk&#10;To0xlaRrjUfNysmUbao6L4gfFv4iaBFbz6H8P7e0t5L820lz4gv13y8MVNvBamWScsFJCALJ/sdS&#10;vI/EP9oP9oPwl4OXU734N2um6jcTSfYbGG8/tWfakcfzyQxNEViMkiqZld9hZVaPLIW6Mav4j0Zr&#10;/wCJ/iDQ47vUNQkjs/Buhx+Yl0kDgEI6yqGikY7pp1VCyRw5bzBAoXqvBHhebQLGbUdelS61zUtk&#10;utX0bFlkkGcRRlgCII9zLGhAwCS2Xd2bRU5VJaMnmUehyHh2y/avPh7UrtPiP4Ru5prh30OW80d2&#10;82HPyOZLeUJEGHzgBZ8ZALtXwv8AESC/tPHOr2eqagbu5j1KZZrowCPzmDtl9q8Lk84HFfoVeeJd&#10;Q8GeJ7oeI7ixt/DU9u10uq3d0sC2E26NWiclFTY7NvDM5cu7gAoo2/nz8Tb+bVvHmsanLY3Fq1xq&#10;U7/ZbqLy5YcyN8jrztYdx2Oa5MVTjC1nqaQd1qc8xGeFpOc0Hk0AZOK49jYlTOcE12afCzWPDd/p&#10;Y+INveWljrar/Zt1pNtDfTzEhSAluZYy/wB5VILJgsOTwDxkY+cCvpnwXb6n410qy1rVfD0l1Y2u&#10;nx2GjPb3xjEIjUCaZgJUZmM6DHAKm3jdCDh6APL9U/Z78b2nhi48VXekaxYw2drHJMuteE72BJpC&#10;F3LBLDHLEyAk4kleIMACACdo44+FJhoH/CRpqemeQs3kTQtqEfnrIckEQ58xkK4/eKpQHgsDxX6B&#10;/so/EbxD4x+Gcml+Mbe4XV/D+oSaZfSTHd5xRVdXDCJI8bZFAVdxChST8wrjP+CjFpY3fwg03Vpt&#10;Mjmu9P1ZTZTSRZaINjeo/wBhgBuXkHYpP3RXRLD2o+0TM1P3+U+Xm/Zp8RDV9A0OLx74VmuteguJ&#10;T/Z+qSXsWniJWYrNNbRyRs7BG2xwtK7HAxllBXWP2Wfixpniu48B6dpUesa3bzuW03RfMuGkswEK&#10;X6OE2G2kLhVbcGDgq6ocA637OngjRPFM0OoXkdwl015KkMltcvE6usO6PYwYBWD/ADhj0Iwc9D6p&#10;8Efhp8TfHniPxd8TPhT4h8XeEdY8NTafBo+jW90b77XH5KebZSG5mhVwrQW58uSRgqIsbRkqmOeM&#10;eaVkaG1+z3/wSn0vxT8MpPiP+1Z8R/H3wut7zRb3U/C95F8KU1HTdba3aaMaTFdz6nabdXlktrhY&#10;7FowGAhHmiS4iib7O8Cf8GnUZttO1D4s/tpN9qe2ifWdM0PwXlYpygMscV1NdAyIr5CyNAhZQCY0&#10;J2jiIf8Agof4M+Fv7Mvw7+FnxC1m/wDiB4g8M/E6Hxj4R1O3+G2m28emyGyn1SwW3lW4W5ntZdVe&#10;we5mWC1uWt7jUIFcFoa+/vhD/wAFhf8Agnp8StC8P/EZtR1TwmtrY+bp32/Sxvtoyvz27iwebcik&#10;kNE2VD5yoI47sPHD6+0/VHHiHX05PyufBf7Sv/Bvd8CfgL8S4PDVj8UviBd6T4w/sXS/BGqXVjYJ&#10;ZadrF3rWn6bMt/dkqbhljvHu4bOCBZZooLgmVFtZJG+vvht/wbb/APBM3wOF/wCEl8MeMPGG3j/i&#10;ovFTxZ+v2FLb61z/AO1T/wAFGP8Agnl8SPHPw51Xwb8TfHHjTUI/jp4Y1XRbWx8P6pJpMMizXEM8&#10;0a3MUaPFHE8x2weZIZjAI1K+aU7D9on/AIK5/Bn4S+EvE2tfCD9pi08TeOtNuFhsPAPiD4d6ha2i&#10;SLcxxTI5kitpAyJ5rNuueSowuPlban9ThKV43XQwqRxc4x5ZW7/1qa3jz/gg7/wSYtvCGp6la/sz&#10;6NoMtnps80es6r4u8QTWdkUjLfaLhBqsJeFNu51E0RKKwEkf3x4V+zx8LP2HvAv7J2o/DrUf+Cd3&#10;hnx/4++Hd1eaJrkk/g+BJtdntzM0My3kJv2E89mtjdP5cj2wa+KwysFKj5Sg/wCCnv7cX7QGi6hp&#10;Xxq+PNvpdrFcwypC2kWiF2aKaJzC1vGjwMI2ZS0bDiVuctXJX37af7Uf7PHxa0RPhn+2P4sjsPFV&#10;tHpl9/wj/wARNWjZEglkeJpmS4ykMRu52+aRlHmyssYO9mzq1IOV6cEvxOihSfLarNv8D9Uf2Hbn&#10;/gj18Wtatbr9m74G/D/w/wCMGZjb6DrfhO0ttaQg3D/ut28THyrV52+zySeXGYzJsLAVwn/BVL4+&#10;+H/+CfV54j1nwb8SdQ8B/wDC6tNhuWXT7Wa7juPEGn3dkr31paqrW9s7aeTDeSSBDORppiV2iu3H&#10;5xeKPhj8S9E13SbXw38O7O6j1S4a21C8kNxqEUasw3NIskhWMAMeWXGFIGMEHu/+CgHgj9rX4+/8&#10;E9ov2gfjP8YrfWvD/gbx9JZaPb+IJoLjVbuRppba/njna1a68oXMlvCIZLlU/wBEkk2On2YpVSsp&#10;U+Vws+9rBHDuNbmU212bufnnYWk9/wDu4h+8Y4Cs2N3GeKfc6dfWdw0VyoXyztkUn5kOehHFbmg+&#10;DfF/iiIN4a8KalfIzbA9rYyOgP1AwPx6V2mmeBrf4WajDeeO/hn/AG7cmOCKbw/r1ncxw+ZOZRE8&#10;TWV5FNMCIvlYMq7mKlWO01hCnzPYuXu7nCxWvhJLaGRry4kk8rMyfaCmW2Mdo/ctj5l29SPnQ5+9&#10;sz4re2ct5k5+Xused35kcV9AfDH9nv4F+KvBmpXHxWm8W+F9dnUTaLNopttStYyZsGCe0lEDoPKy&#10;wdbmRslVZAcke7fsE/8ABPn9ij4uftCW/hr4t/tzL4Ft1s7i807V/Gnw/gg0xrmPaywySf2p5cR2&#10;ea6tKyxs0apgs6o3a8BOMOeUWl6Gftot2ujw39nf/glb+2n+1HpEPiL4MfCizvtPmsWvHuNU8WaT&#10;pot7cSrCJZVu7uNolZ2RULgb96FNwdSdD4qf8Ekf28fhB4xh8BeL/gDdS6lNpq3/AJfhzWLPWFjt&#10;2eRFd2sJpliy0TgK5DcZxggn9yP2ev2b/hV+xf4Lvrb4bfFNvGWo6pdRzS+KGt7ZLe5VFxEsEaO0&#10;kUYWWbcwlZZCyZzsUjhPjN8CPFHxg+IX/C4dY8ZfDe61CSM2Yi1rwLrd1dWdlGxeNYng163jVP3j&#10;ZRV5l82TavmBRyzw0ub93quj2Noyj1PwdufgN498M6jLpOu+HTZ3sSq0tnf3SW8yAjPzRSsrqcHo&#10;QD60i+Atb01GNr4QurqfcyrcLpsk8Y4xmMKNrkEg7nIUjoH61+0Gn/8ABM+0m+I8vxC1z9o66t5M&#10;JJFb+GG1GwRO7DfLqk77QMDGeMd+g7D4j/8ABMH4c/E7xnb+P9H+MviK1uE2RXTalpOl6zvQK+QT&#10;eWrbmPDAtkDa2VJO4Q8LX7fkX7SB+FupaN4w0PToL/WvBup2NnNI8FvcX1m6rK6KpdAzIqswV0JA&#10;6B1JAyM1bPVLaCTzpNLtpHDDy2jJjZf55/Sv6Bfh7/wT/wDBXw6+Gtv8MPh78RbrS7azsrmzk1/S&#10;dGtLTVJ980k26SWJdsh3S8rIr4VVRSqAAecfEr/ggR+yL8W/ENv4o1rxx4s0uZI4YGsvDtnpOnwz&#10;Qqp3yEQ2OGmeQu5kfcfmAGVVVWVh63VfkX7SPKmmfivD4iM0q2tsy7J5FWSG48wscnGRhyoPp/8A&#10;rrudU8UeJfjF4Fk1XX/CN0NN8NzI15q1jCsgt1lfahlC8+Xu8uMsFVQ0kSswaWPd+sGnf8G437F1&#10;pcW7x/EX4jqsUm95m8QWKqNoVug01u4fqQCGXJTBNWPg3/wQ11L4PHxx4Q0Dxb4d1rwb420+50qb&#10;SfFC3E17b2kl1BPHNFcwxxIl7C9pbMkohMLOhLW7KzRlqhLUn2kWfi9e+HVuGmn0++huvOdNvlsF&#10;ZQMdieuOwyaveDdT+Jnw+8S/8JB8NNW1LS76wti63un3TwyQqU8s4dCGXKkqcEZBI5zX6oaf/wAG&#10;uHinzWl1L9snSYWaNXhFn4HeQjIzgk3YGcHp1B4POQOs8Cf8GyXj3w1rYmsv25oFhmAS4kHw1Dus&#10;fAxsbUArY6gcHtkVPs59UPmXc+Qf2av+CpZOvW+kftC6fHHK92JE8YaXpEBmiaTzomnlgKeWGCXJ&#10;bzbdEkPkRqyXAzGf0G+D/wC2NpWi+ANN8QfES5tvEPhxdFtdnivRYpb+YsJJYZ5pzHCFljjWItLO&#10;pDqUZpYomlSIfO/xT/4NbP2hrW70+0+DPxbs9U81o0vpPF2lppUNsvXerW9xdySD5hkeWp4yu6tL&#10;4Gf8G/8A/wAFUP2c/Gmm69o3izwNrOh3WoWz654ds/FFyyXUazK2CHtgqSoEJSUfNG2CCASDnySp&#10;6xKly1Y2mfoNENDvIVure1tJopow0ckaoyupHBBHBBB4I4Ir8U/+CrPwb+EXhP8AaY8W2/wE8P8A&#10;izWvFWueILu/17VLzxFYPpVvcXYkuLm2it0sgYwhmCK8l0rpIrp5ZZA5/UTwJ+zf+3x8INRuvFWi&#10;fArXdS0SSVxqHg2a+tINrkynzra4nmCJlo2KliiPHNEJUhlBkf4q/Zp/4Jwf8FIPhZ+1P4T/AGj/&#10;ANpr9mXWPG2i6l4uupNThdbbxRp99JIk63D3UNlJcQ7TLI3MqAJJHkbWUY6IKVSm29DCEXh6ycX6&#10;NHxZ+17+1R8bvj9e6XF8cPg4zyeH0u0trqLxVr+oW7+f9nJeM6lfXaoR5S52Fd2cSBii7d74C/8A&#10;BVDWv2dv2VvGX7Onw0+D1xp2p+Lrq4aPxRpvjGS2i02CaytrNgliLdkeby4GP2jekrPLuL5RTX6+&#10;f8FU/wDgm1+zp8U/gFpf7VXgT9nzxJ8M9a0lvI8TaT4D0u4061uLY+XGsx09IXQlJZY23RIjFFnM&#10;jPtQp+PkngXxLo3hnxN/wp34l/aofCt9Lcanaw6aqiPS3uordL4STg5/0qdIZI5FiYGa3aMTI8hh&#10;z6GnSx7d8If2w/iZe/sv3nwG1H9rn43aL438Q38d7p+o69PZJYabbq8DODNC91r2wJbTYWzUBi4X&#10;yQrStJ9q/sw/stf8FRfhZqn9lfFf9sXRZ7O3s7pZL6a+ufEb3N00tuIlMNzDbbIkijnIZJy5kkyS&#10;yEIn5Y2HxP8AiB4a0K316eG31KS1vVH2nVFik27kdcoLdYwhAIXJzkOwr9lf2cvHy6l+y74T8b6L&#10;4j1KS21mz0mVJpLx57iKa4aGKdGkuTMuwSu+ERUVAu1AowRfs6nslU6Xt8yY4iNPmpwtdrW6T0un&#10;dNrR3W6s7XV7No8N1rwj+294F+L0/gzSfjz4D8TeJ77WrC+h8Qa/4Ak0i4vIoppZNhuLAbSW8l45&#10;LckmSCRyrHDlYPGv/BUu68ffs3698OI9SuNN+KUE09s+s+Ec2mlrJb6jhPIkku/tAWSBFz672BZQ&#10;TjJ/bp+PfxK1fVNL8R+BLzw9Hp/hzx808ElrKrTfarPS47wOzNIvmuslzJiJFYO4hjZXf92/546r&#10;4B+ImraBJpmjajNp13FZ/apV1CN082SR12wkHbtLqQ4yGUkL8yhjVU5RjrI0pYWrXjzRWiaTdtE2&#10;m0m+7s7d7Psz2D4x+K/iv4x0qfXfiP8AEjUPEWqR+G7nTrrVPEGoGaYlYZ3ENuzxq7gySMyhWMe3&#10;zeNx3HyT4B/tMah8DLmzbSvBmny3EOrNcSa1Fc3ltqQhkEKPbrLbXEJEbRxyxFQQWS8uBuVmjeK7&#10;L4O8X2ekSaZovxI1fT9Mupsf2U11NsdXKp5jqWT5mQKxVkBH3DjGaxJv2fbozeZB4tjb5f8Alpak&#10;c+3zGt9ZbIylRjzW5jiPjR4s1j4u+PrjUJfB+naTPd3j3EdlpxZLeCJoolWMNNI7hEERyZHYjksx&#10;O4mnF4r1jT9Tk0vx3osmsTiAPbyf220AEaIwZg8ZKyZCgE5yxTB3NgDpPGfwz1/wbpsbTanpt5De&#10;3LRbWhiaVDsd/leSIsoG0naG5JOOWzXHppF54UhvLiXQbW6kjVVmuGkmUxeYvABjlUHcrHqCOvbI&#10;Oep41bC4lVHKPf8ArQuaR4sSbxdp/iTSpdRjurW8Vri51C+E0dvbvNsCrvBbA80AksBxkjJyPuv9&#10;kH9vb9pCH9oLxN8Qk+JPh6TXPFK2qa1c+NFt9O0zUxZ27IvmzIiiKSOBSE2lNzkF2bJSX89tD1I6&#10;bPHLZxNM0qlbqPftVlDB1AK/MCGVG3AjpjkZz9AfArWrXQ/B+2/8CXGtxapDJ50NtcXIe2+d8yxF&#10;H+Wb7oEjrIFDMNvzUN+7b8TswFCvLSS1Z9cftb+KvFHjv9qXWdf8c+Dn0HWJLmwt9W0l7hZlhmht&#10;beF9jrkPExjLI3UoykgHIGjp6gQAc9q8c8La5r2u3Wi3OvT3VxefZ7JJLi+/1jbVSNVcn5i6qgDE&#10;jOcZySceuJqVnp0CyXt1HCpIRXlYKCfTnvVRcbanbKLjocf+0dY6tq3gddK0i3Z2klJk8tgGVQp5&#10;GSM8kcDmvEZfCnju7ikaPRIbeQnKyT3ACuemTgEg4A7H05619FeOdN1nWVhi0l7NfLV/O+2TMhGd&#10;uMAKfQ9cdvWvA/iP8VZ/DPinwj4ZXVfDFuPGFjJe2uoatrj2ttaxLF5g+0OYSYy5+RcK2X44olKH&#10;VgonByfAGWaaTU1tNNhuL63Y3TTW73AfDj5dpZRyCfm9BjBFb1v8G9M0+6ggh1C6W33Ya1hWJYwu&#10;1j/cyDkDv/jXWXnh74wXfhabxro1/wDDm+0eOFnbUrHxxPJCir975/sIU/nXkfjP4qftO+GtU/4R&#10;+H4LiTUFkmjihjjuLh7nyxETJEkaDepFxAw2sxxMpPHNTzUR8sj0Cx+FPhSzv4ybKSaFIZAy3EzO&#10;CxZCCcnk8N17E+tdFZeG/D+nwNDZWEMKtxiOML/Kvnz4ZfGb9rP4vT6jF8OvCXhq+fSY/N1KO6vI&#10;rTyI/m+f9/dR7lG1tzDIXjdjIzn+JPjN+0N9u/sp9W8F2upRxSBvsfibT5I1XfEuVkN08bSb2wYw&#10;SwVGYrtViH7ajHoHLI+oVSztoxHEoUKuMVoWd/ZQJhpV/OvlM+HP297eC31W3QSR6tpx1LTY11LT&#10;LhryEA5+zIZGaVhwDFGC4LxgrmRA3I+J1/bRub2PR/EvhLxxbXF0NsNo3h+e2Nx+8iiwqCNfM+ee&#10;FOAeZUH8Qy1iorZBys9i1zxNaXmsaltmCt9vm5J4b5zXzxqWo2Gr6Dr0r3cYuZNUur2KJLhX/dyo&#10;rDBHUfgCCvODkVU1HRPi9FfPo8OieIV1SwLJqFrDazme2dY5JGWQDLK6pDKzKwUqInJGFYh2p+Af&#10;Hlgv9nat4KvbSbUpDeaSZNPkhkvlYxiBrdGXLxuZRsKkh93ynjnhk+Y0jocWswD5Pzf1oeTJyVz/&#10;ALorSTwn4zaCTUX8Jaq0KwfaJJ/sEpUR7UfzC2MBdssbbjxiRTnDDNTUtN1XT2aPUdKuLcxyNG4m&#10;hZNrqxVlORwQwII6gjFSBWeTncE2/wDAqdHcEfK0jKPaofOjbjd39asWFld6lKyWVv5jrHvZc9s9&#10;efr+tAcrLnhi8gj8VaZLczeXEuoQtI/mY2r5i5Oc8d6q6vcSNq10S7c3Mh5BGfmPbt9KbYG5tNct&#10;YpY/LZbqPoenzDvTpW0e5Elw91P5zl22fZwV3ZG0bt/Q85OOMDg54AKxkHVlXP8AuipbTWNTsLaW&#10;ysdRuIYZlZZoYZmVXBGGBA4II4PqKiAiKs6np0Vs5P5cfrUTtuH3R1oA2NW+IHjTXrQWGteL9UvI&#10;POE3k3d/JIvmiIRB8MxG7y1VM9dqhegAo8RfEHxt4x14eJvGXi/UtX1EMp+36tfyXMpwcjLSFief&#10;U4rKnazYR+RA6nb+8LyBgW9R8ox9Oaj/AHfWgCWJ5LiaOLczEN8gZjgdP8B+VbniQW2k6XHpotYV&#10;uWwHmjtx86dcgkZBzjOMHqOh5wLcxecpdfl7/lW74u1K01HT7dMhplbLMF6YBBxzwCcHrTAf4P8A&#10;il4l8FxyWOnm3uLC7YnUtJvo/OtL7MM8O6WFjt8xY7mURzKFmgYiSF4pAHDLDxrotp4hj1i7+HOj&#10;Xlqkiu2jXNxei2fCMpUlLlZsEsGOJAdyjBAyp5/YCetNXG3LUtQPTov2ovEx+CGl/ADWPAvh3VtB&#10;0nWG1OFtW+3SXHnGO4jwjC6AtUInVpEtRCtw1patOJvISuTHirTNX8S2cmn+B9I0lPOVDDp8l4wy&#10;0zsGzPcSHIV1jHONsSZBYu78/FGsp+a4WMcff3evsD061e0m1toPEFsq6nDMFuoSrRrIN/zDpuUH&#10;j3x+NAHYX3xV0zVfEunQ/FDRr7V7PRfMspItJvLXTZ5rSPHkRrMLSRkZJEDF2EhYFgAjMznY8O/H&#10;SDV9N16317wh4u1Caa1iXRv7F8bXMdvYOBLvM8VxFdG4jctGpRXhPlxFN+XZq83vLA3mtahc/Z7i&#10;S3t7hpLyS3jLGKIyhN54wvzMoBJAJIGeRUM11d6myCZwsaKVhhVSEiUdgPx5PUkkkkkkzyj5mj2Z&#10;/wBpW8gvLq/PwuvJ9PsbN4tAj1fVkkkspyu0z3BS2ijuNvKDZFAVjcpvyzM/RaP+05rXg/ws0N/8&#10;Lbya4CvPdXD6xCQbhpInmk+SMfK/+lSFcfLJOuD5cYjr53h0y7uX/wBGh34bDkKcLz1PoOKWbTfI&#10;smupLtONu1I1Ldezf3SRyM9efQ1n7GD3Rca01sz6l039oL4K+HfDGn3kcPi+TUrPN9dTf8I7axw3&#10;FxM4a8Qqmo5CPl5FJDASRxExkIMdh4o/bk8La/8AC2b4QweJvidJ4bvbf7PdeGbzyodNEUuXmBSO&#10;/bjzWZuEBJO/huK+KodPkMcf2m3lDTL/AKPGsfzSE524B6gnuM1Pa6DNPcTWZgmEttuE/wAoIVgc&#10;Ecd+v1xR7Gne4/b1NrnqMvgr4EeLtB1a50bxu3h7UtAknGl2s1rdzNrKKJ5Iim2M+VI0nk2+6R0V&#10;RGZMEkqqeJPDfgXWtU0XQfG/xf8ACF1NI1xp114l0PRNSgexihEC28l3HJYRi7Mkccpi2KJnefNz&#10;OgUBfKf7Mc2n29IZjDuCGXYAC+MkDnmnS6HcxLbj7LJuvGxbx7fmbkc4z3zx3P5E7IyO70f4i+OP&#10;hx4j/tb4ZeO7OaOTS/MVVsTd2sDTW0kLosV9bgLcRrLMgmWPMbFmhk+659d+Gf7a2rXssOkfEbSG&#10;sW3Ki6lZyqYRwq7mjY7gM72JUnAwAvc/ONj4Y1VdZj0iyMiXEi7lZGChQFLEk57Ac4z04zxnpPCe&#10;m3GoWlxDqd2zmzvpI98n+scDHHU/xHrk46c4ApSjzaXY4y5We+ftS/EPwj4h8I2vh25vfDviTbqV&#10;ncT29t4itxtiZ5EDI6SbQ25dr4O5IpCzBA6vXy/8QrnS73xlqd7ooUWct/M1oI49i+WXJXC4G0Yx&#10;xgY9q0GN9rSXWrWdskNvZ2jiZWm3EllYg52juufw681e0mbT/EwurebSjCsKpuUyh94bP+yMYxSj&#10;GUdL39RSkpHCuBQYyApP8QyPety68IrDo+pa01wyx2l0YYY8csdy8n22sP8APVLTwxDL4In8VzT5&#10;kjuPJihXHGCmS3138YxjHfPBysDHjyWyDX1b8GvA/jrxB8NfDes+F9E8YahYQ2waO8s9HvZI5ZFd&#10;vMjDqvlyokiyIAVYAIV55r5u0Lw9ZXXhq81y63SOvmRwxrxsZVVt3v1x6DnrkY3vA0OsQaJfX1p4&#10;g1K2C2aWjQ2t/JGksLs0xiYKeU82NX2fdLAEjIzVagfR/h/42aF8K/jIuieIbm7tm1bTVjnk1a6a&#10;1tLPyfNcAq+0b3LEEnJGFAwGrpv2jde8B/Ff4a3mg/8ACS2vnxagNNtFsdShlRtUl3RxQsQM8Mdz&#10;KMMEVm6KTXx74N8J6c2tzC6UTC2tPtCoyjbuEkajcDkMPm6YwcdxkVu6neE6fCol5S8gEY8lfl/e&#10;p7ZAq1Kpyct9Owe6nex2PwMvdB8A+K9S8LN4mt3vNK1SZrLzG8pbrbGRu/iwn7tnYjO3r6Z9a/ZI&#10;+O3w78G+Grj4feEfBuqa5rFpeX91NNpdvaK0lr9pfZI0ktwg+4YxgNkDGAR8x8l/Zz8H3GofHiHx&#10;hBc+XFpqyB08vPms9s6nnPBHmIehzu7Vc8U+EvCB8E+PLm4sYbWPw/q1mumywxgfYY2vZFcIAMAE&#10;FsqBgnrURlKnLmiHxGx4J8Z6z8RfHPhfVb7RNU0bSrfxJqtm2o2Ntb3zWpMNxJDaW9lJd2qvHDAs&#10;Ua5uEVAhC7toV/QPhp8Nvh9N8PbbR9e1rxZrVnYa1q1qui3ei2NrZhIr6URt9ngu5FkZwiSOkplW&#10;KQMI3cYdvj2G31FPCYuIpWVrTUC8kbR7WRgB+fXv3z+P0ZotsB+zP/wkF3oMek6pPuNxFZ2j2wPm&#10;XIViwz0ZGAOeDuwMDgZSk4yXmaKzPYNcuvA+vyrqXiyPUriyufEHh+Tw8ljqltGjQrfWr6gbmR4J&#10;lYNCZTE6GMR+VIZBKpUN6t8Y9B+Afxq1j/iWQXN54tkt4ZbjWNY8SW95LeQSTPMbmT7JaWclxcTP&#10;Kxa6vGnkdcqGkCKyfPtx4NX4qfDfwR4CtfE9xa3M0f2lbqO6dZLCOGxmQXCkMCVS4ltoyvOBLgDu&#10;OP8ACPxF8W678TtS1zxP4+17Q9W1KS0MlxrevTC5i2XEGLe4d9okKQho1WRduQF2DoLjKWvkJxif&#10;VXgHwV8AfDyNN45/ZM8PtB/bUdl/aXiDxFq39nwGRZZIjPfQ39pHAhjiYtNMkUe4FQeGxzv7RfiX&#10;9hrWdA8Ar8L/ANlDwHNea54gs77/AEPVvFMcq2MMjzz28xu9TK5ltoipaOKQBblQGR/u+N/H/wAS&#10;eIfGPwgsfE2sfEG619Xhtoi13fm6+zRxxQi3t43YsVSOI4CbtuHztGBjz3wp4E8V/E26hXVb24TQ&#10;/DGjpNawWUQgU3zW7yxOQEXLjcpZsl2EsbDO5mN875bsUYrmskfSHxP+Psk1vN8Nf2Y/hRa+E9Lv&#10;rqRZHsNQkujo2nEhmf7RfSSbJYzHK26JYXLyys2VRIxnfFn43y/G39nj/hQWgapBpvhdrqGYWtrp&#10;6W628kJjCpCkrjywEjjUmMElRGpKgFa8K8a+FdU8H+HobO81OTS4Ta+bHbRysjzRKowyKGDcqow/&#10;y/cPTkDzqT9pHxbYWcemWeozMI4BC80qxyO+1ywbc6HnB25HOO5ycxKpNqyNI04xfvGJNZ3d/f7r&#10;zVLibbgNJPPyVA45PQAV6R+zdbaZYz6nrT6Ta3l1CqrDLdMd1smDkgBhnfnBbBICYBAZs/rD4l/4&#10;NxP+CfHgrwh4g8aeOv8AgolFpNn4fhM6TS+JtJvBfxqm5vLS3DTs38KRiMySPhVQ7hn8wvjJqfgT&#10;4F+GL7QfhtbXESXt5ILOe+kEtxJ8x2GWRQikohAAVVXOTtyWz6tH2lSD5XZLqefN2leTvcxvFX7V&#10;1jpupXWj2GlWXmW0zRtK0Mw+YHkAZOehGePX3rAn/a01Y/NDYab7bklGPyNeO3jGUmWQ5Zuc4qsY&#10;iVJArB4rGR/5eS+9mnJT3sj2iL9rHXIj/wAeOlkkct5cnP61N/w1fqrSKRpej4/iHlyc/m9eIeWa&#10;Ng9aj61iv5397D2cOx7kn7VGpblc6RozY5O7dk/+P1Ytf2tdTgbzV0jR938LeZIMf+RRXgoT1NBQ&#10;buBS+s4hfaY/Zw7H0bB+3Z8UbPb/AGBq9nZPuzuOpXSqBz/cnznOK6HTP+ClX7VGnwoth+0PqFmV&#10;GFW28TaioX0AxdDivlEpjpQEzyTVLGYpfaYvZwPseL/grT+3LZp/o/7XPitRznyfHGpLn2z9t/pU&#10;o/4K6/tnLH5V5+0r4+vN3DRw/Em/i49Bm4f+VfGezmjYKPrWIfX8F/kHLE+5tE/4LI/tZ6Y0ckP7&#10;QXxI37cMk3xCu7n6j5ywb9K9G8I/8HCf7dvhNVXTfjx4hIC7Va8s7C+OMY58+1bOK/NMrls0bQR1&#10;o+tV/L/wGP8AkHs4+f3s/Vm0/wCDlj/goGkGw/tC30WccjwDoTfUZ+xDv9Kt23/By/8A8FBI3Jb9&#10;pzUBjs3w/wBCAP8A5KA/0r8m9nHNKrOvCuw/3aPrFWW6X3L/ACDkj/TP1Z8Y/wDBw9+298TdNfRP&#10;FX7Udx9juIWjkhj8I6VDwRgndHbBlPoQQQeQRXBeF/8Agq78bPCsySaF+01qsO37vmcle2Pu/wCc&#10;V+c0V3eIcJcyL9GNWIdS1QcrqFwP+2x/xrSOMqRjy8sfuQvZx7v7z9yP2QP+DmP4w/Cr4ieGx8Xf&#10;E9x4y8HqqQeLrFmEt3MvmOPtFkWCCF0jaMiFmKyPG+ZI1kXyf0+/ag/ab/Zm+OXwd8P/ABA+HsFn&#10;8SPCvinTby/8NyW9hbXNozJEIpLd4rxlWKd1uJI/LkRShWaOXy9rKf5EfBk+oz+KLJZNUkVZLhVl&#10;kkkOFQn5jznoMn8K/cL9m7/glD8ZP2Yv+CXfib9vaX4z6iviqwis/Eei/D+71qSDSbG3tpm8+e9h&#10;QAz3klpJcWqQFl8lLmYFvMl2wZVJc/vNJemhpFe7Y+W/+Cnnwa+FXw9+Kk2kfACW90u3s7O1l8Ve&#10;CTdR3Vrp7TR+ba3NtPIzXJWWHbJJDMS8b7mR5InCwd58Df2tfi58M/gr4S8G6Xe6aumW2lr9iKwh&#10;5GxmRRJn+7MS+R8wIHONytxf7ePxE0n9ozRvC/7SVroq6NqkOqy+GdUjuJUm1J9GuhHc6XdSWrg/&#10;ZYvJNv8AvC7RyeVOYyyuY08t8N/HT4Vr4IXwzrV7rkGqaTpMZh0+10uO4gmZI51ljWdpI23rc+Sp&#10;AjKOrTOGDRJHL20cRTlhfYtbO5ySw8/rHtU+ljS8TfF2Txr4m1TWLvS0aOa4kvGhaIzHe0sRkPI4&#10;BAAIJwehLHFU/A/hzXNB8E6f/Y+rWtjaxxoLmR0/1szuHCDJAyC2cbuQDxXnviLxLeWXibUPC/8A&#10;Ya2Jtb+Wz228249RIcuJHVsNGoHLAoxxlhuNnWviNr3h6+07SNK106ja2csMse6zSOPzfsKM6nmT&#10;c0UkhCHdycllTKomcqcWjojKUTrrbwZeeMvEkup61dj7J/an2dvLzGrOdqMFySCVHUKW2kMDyrYn&#10;+LHhmx0WxtdG0aGCWX7QitKuFxGnmByOf93jJPPfFebyfGPxRpzfadMjgg+1XLXPlxsF2zMGQsF4&#10;UZAyeACWZiCcmti3+LHi+XxDZz6b8O9P8SadYxzq9xrjTx2t/tJG4tBLDIGOVwFYYKnJYBtvPU/d&#10;xuzowlNVq3K5KPm9vwuWYPCsetX9t/augzXsPnRiGG3USs824bVWPB3Mx+Tjs5B4qLwBpGjHVfEe&#10;tXeh27KusS20MK6fG4gWLgY3cLwwBwOcCvVPiz4o/Z68X+D21/4OfD7UPBs9vII5NHuNSkvIbuFl&#10;c+ajvuaOSN12tlirrKm1UMbGTybwTbQWegR3ljulbVJnuNjMNy5UvjOAM/IR9TWcakpbHRjqUqWI&#10;alKMvOLuv69dTobnVfCeo3MOmXnhrUB5l39nE32dERDuZOkTq235Sc84UVe8C61qXg2Wa68KWwt4&#10;WhlDR38bTKLcuXIcYdW+8FIbJywYdNyutPBl9ceNj4B0nU9b1rVpL0WOn2PhHQpLy4urhHMY2xSP&#10;CR5jtgJzKoR96IQivzn7Q/iX46/s+R2dg/ws8ZaMbn7R9um8W+HbnTlEKrH5c0LF8FGJLLIcfcHy&#10;8iipGVSDjJb+RgvdalB6nueh391qZ0rUbhEjmna3mcRqAqsWViAB0HNfP8Hxm1oatdalr3ifUtSE&#10;OnsLKOa6ZyJtwKcsflHX5hnGehzXsmq+I/8AhHrKS9SZm+w2ryKzZLN5aZGfrivlTURLGk18owsU&#10;iRf99KT/AOy0X91Ii0t2dq/xI1fX28qHxvfaTDZ6Z/p11atcWtxqM8iyHeXt94URs3lhTtUtNvfz&#10;ADG3D/DC5h8M/FHw744MuoJ/ZVndHUIdQvHaKU/Z5D9jiKrujSV3eLd8yqsoY7sMDBbay8VvdIf+&#10;W0SqPl/6aI39KgGptzkdP0pe6TzHdeBvEMt34e8QWniHxdPoa6fo90uj2OnyTJbaoJIwiWRjBkDI&#10;pjQb7jdIyTyk5dBPH3nhHxr8IYLXXNEfWtPWS4jle41jxFpc2ovHJ5lpG32Zt0TXKv5UNwryqJYp&#10;IJf9cJmKeMRarGdCnRj8zXUP/fIWT/61Uv7Ri3/dPT0pD5mbnw60H4XeIfHfjLTPGDGy0XU9WuJt&#10;B8Qa1Y+fNGqLdvEH8p47iKRyYn8yI7N0QjdGEiiuwi8TfDS38Y2dt4j+MFx4g03TbWG00nVl0OZb&#10;n7K85ka2txNHKyCKCaSNHaWNY9wKbwgjrzH7daFstLjJzuxWl431Ow1LxJcXTiQbmVQGUqcBQvQ8&#10;jp0PNTZDR7zrnx++EHhjVLHVdD8a601xpusIt9Z+FbP7LG8Vssi+SJJmkS7tpLlJpiSyvJDf7S24&#10;y7q2i/tV/D+/0vR59U8HeHdE+wzDU1sNB0mU/wBo6lJp2oWc896qRW8Yjkjkty0KbjyqlnBdY/nc&#10;HTXzEJGx702WawjBG5TnI2569KPdC/keyeFPij4b0vXvjF4lh1W6hbWLy8utHb9609ypa5FtI00e&#10;fLC3ElkHLsC6hlcuHdW8u+JXizw/4vsvBN5pmpyNeaX4ehsdak2y/aLaaOWdIo97bdwEPkEBSQgZ&#10;VDDbxVtri2XRr+WILuZY4uPdt3/slRarp39haiun6hbQGeazhuV8vd92aBJoxyBztkHTjOcEjBJy&#10;om50UXxXTRtT8W6ZPDJqVl4p0u505b5pnSS1g33YQ+VtAlxHMmAxQjyioKhiR0/w8+KGiJ4O1i5+&#10;IWqaoZLrxla6pd21raxpb20wmF6I4FY+ZsY2+3LMQdysNu5mry6fyraWFI7hCyiFlZQc/MMgc+nQ&#10;+9FpqUls0LQXbqrXCT/Kx+UrwDyeo579/rWsJShsB6d8Vfjvo/jfwprGj6TZatZ3uuaHb2l7dPMr&#10;LGyTtMYd28MySxzzpuwu0KMIQ2F8l1i60/xBpeqQ6loK/ab28tbqG/jk2sq28UkbwFST8khfzBg5&#10;HlgHORi1LFOi2hmt/L+2qrWrMc7k3MmfpuVh+FdB8N/AR8ay3F5exbbGFGhZkYZ3mP8APcMhhkYJ&#10;+hrix+JoYel7es7cv69DqwdKriKypQW54rHZxxXyTyys3l5bbtxtABP6etepfFDX9M8beHbRLTSL&#10;e0VdLu3tt8KtI0jXa8l+vSJgq5Cxr8q8ZrX8feDPCXh6ybSdI09YmkX/AEj+ItnPUnOep/PjivPr&#10;O6OjCQ3UMM0e2aba2RlUbZg5HBJB74x61y5bmFPMIuUU16nRj8HLCSSbubOsW3gybRLfTrTwTYtc&#10;x2LW+oTiEKfM+VkdSm07gVGT1ZZHU84YdRpmpweO/Eun+HJ/BXgWxkn1+EQyaf4Ptl8pXhEBhYfx&#10;pulM2H3Nu2/MAFA5rUdesdN85ItJjVfLbe5UKXIdZC/TrjK5/DpVzRdcvH1izstF05PtjzKLVFmE&#10;bXEgmXb85wEJYhc844Oew9Q81su+O4/hd4l0ua8tPhlo+mXEWkyPmytplQ3JuCgI2TqNqwsGHHMi&#10;8gpgDP0Dw38FG0K4sfEngRTqTW9wqTWd1chYphbRCH705GPM82V+DyyAALlaqT+JwLT+y7ex8yRb&#10;dh8wGJCJd3B687lXp2b2pjeJ2e6ey+zp8zNbrI0nJfaJd+Meny4J98/w0WC5o+M/BHwePw8k8SeD&#10;fCskImvrO3tNQmmmLbBbZnk2mcqGaV0boQEBAAJzWDp/g7wlq11cQa9cTRraRn7HDHGc3Mm1cIX/&#10;AIRhi5bByEKDBYMutb+KILy0h1aW2hCTXEE32cTAyjOMBhgYHzcN3IbgbeYx4lw6WUtsoLLJaCTz&#10;PRzLuxj0GMZ989qmwENz4M+BcVvJqVvNrElvGbeUqmzzjEUzedgm+OQBIxkJgnO771Uh4R+FU/g2&#10;OdLq+tdQe6iSZlUTpFYuAVlChUMs27zOMgMFUALV9/HAnEbrpq/vLCG4jIm6+Su3G5l/jDBuny47&#10;5zVyHxg97rAhTR0NwdWt51T7QVVmnk27MhCQAR97ByD045B6mLN8OPh/caZY21hrU0d7e3ccWqLN&#10;ZgrYRiVQpiO4GVmTccZUlsLkZye08deDvCPhnRdF0zS9Gijkuo47u/uN3zTyfJsHGMIm3Cp0APqW&#10;LZWl+Lo9LmsWeyjk+wXZZR9oCbzJhecj5cY6nr0rovi9gHRsMp2WMPuDhhTQpHnup+CbS1vtQhs5&#10;bi5e+tYJZJvsKfu3lDsyRFZHMigFNzHYdwZSg2ZMvhv4aS3VrZ295afNZTK80M0bKzK8qk5XGeFx&#10;kHsPxFuy8XTS3LXK6fH/AMS2RI/KFx88ih2bJUj5Mg8HBzk4ziuhs/H0c2pXmt3WnNG13bxr5CsT&#10;tyVT723qM9CBk8U7EnAR6bqjT6obm1maza3bY3lnyxISmRuxjJGTjPqay5PB/ipvCf8AZkXhvUGu&#10;H1PzVt/sT+YU8vG4LjJGe/SuptviIkukXnhBrHElpI1ybjzs7wB9zbjjqOc/hVj/AIXlMy2fjP8A&#10;4Rfd5am1+zpdE5ADHfu2e+MY/Gp6lGfBpOoW/wARLWP7FM1vZo0Ym2krjbIBubHB6LycnGc81GdA&#10;8SWcevS3Gm3yLdzb7EyQuol5k/1eR833h09RV4eILxPHn9lsjeVcSSSqcnA+Vj0we49asat8VL/X&#10;rCa1OiRwf2Cu3c0pb7QejcYG0HZx1xmkFuxg3PhDxJeeEdM8PWehTx3rSNK9pKnlSY3yDJDY7Ffw&#10;x2q1a+DPE17qmiXlrphEemPbi+V5FjeMhgTlGIbgKc8cYrS1X4wXC2Fp41/sTJut8Qt/tIHlqHcD&#10;5tvJwP7o6/m1/iXceHtfGjS6aJf7QaMNJ5v3AxZD25+97f1pjKlj4Y8RWni3/hJn07/iXsrgXHmL&#10;x+5KYxnP3vUe/SrNto+qabZ/brm0fy/Mn2uqnDl5S/p1wf8APWlHxMLf8UH/AGaVYXDFrhZxgrtL&#10;AbcZ9O9Xtb8YXk3hqHRlsgohjeVZ1kwC8aqMbcdw/PP8+BCOX8P6D4l0/R9W0/VbB47i5jiFtHIV&#10;G4kSAe3Ujqa09G8AeIvDOnxzavBCLjUJdiW8b5ZApHLHG3+PIwxPXOOM1f8AhaE3iLTZru10b7K2&#10;nsjspug/mKeo+6Mfd/M11XibV/F9zoOn+Im0ERbYZdQs4WuFYS2qwxyk8Z2nYpJzyGz1ABIkGhzf&#10;iPwZ4ji0O+8PHTf9Ku7qOS2j8xfmUiLvnHUHvVc+AfGGkfDmTwvqejeTfXGou8MLTxncuYVzkEgc&#10;o3U9OehGdnW/FOq6XoVn41vLKOTfGtxDALglTH5rIMtgHOR6e9U9U+Lup+IfDY8aT6dDFNa6g8aw&#10;RsdjR5jYA57/AD4JGM46CgorWPw88T+HvBMmm65YrbzXVxN5KmZWyCka5ypOBmtTSfh34h8H+Gri&#10;11qeASXk0QiKzMwChJOTxxjd29KjuPixrHi/wc2t3NhbwyWM0yxxpnaV2Rnnv1q1bfEXW/FvhVrv&#10;U0tP9F8gw/Z4mXqknDbmOenbH+B2ESaP8JtY8LafqHie71CzlF1brHiN3LBfNQgDKDA455PNRD4e&#10;ahPpL6o17aeTHiby9z7jtIb+6Rn6moND+K/ijxIl94e1VLNrSGxBjmtI2GSJU65duecfQVXi+LXi&#10;i2t28MCwjkt5pvI3R2rhlViVLEk+h647ds4qb6aBY6z4UXVv4U8QL4hmn8tmvGdjCoLupg8kIRxk&#10;AksOepz14MeqW+o+I9Q1jw1LqTLY6hqaT6psZ1+0CKVmCEKw4LNuzk7Si8GuJXxvd2etvo081rDD&#10;G4KSXCkn7u7H3lHXvn8Kt6x451fQLlb7SreO4uLj5lSaFmUncCRwRjgnv/WlrqV7uhs+LPDNhft9&#10;islkt/tbMbg3U3mFpWclmzx19+c+vU982vXemfAu4+HdwPtUdrHClrfNGEeOFZo2SJsffKqoTcNu&#10;QMkZ6+ay+I9e1jQIdV1iwhjvEuJF8u34Vwuxlxljyd2OoHHvk3NP8WeJ9Rtbqx1OKzWOaFv3cG8s&#10;Nq7h8xbnkf3R+NLkvy3Dm3PTfgb8YNT+HcDajqGnHWHmjjtoWmufLFtBGWKxqNjAKpZjkAFixLFs&#10;IF47xDdajrnxQbxXcTfY7qe4iu5/sDdHdAzhd24Y+duuccexHL6R4+utHSS31OD7PCsg8q4kjLRu&#10;OvJAwmDxz17d6Wfxjb3l1F4kttVxCMKjQp/rCq7AgBGScrwByT061UY2kxOXuo9J+I1lokvw+t1/&#10;smGO9sbZYluxM5eSMvFvBBJHLKp4AxgAYFR/Am/v9Ms5razuNsTPJLeXMiu0m35B82TtZVVERFI2&#10;YCg+tefP408ceKRLLqFtbx6bu/cpJEfOdR0ccjbzg4K55/GvV/g94F8fx/ArxB40gtIbeC+uVt9L&#10;vJFV5FWEmSR9rrzGWMY4LAmFgQSMBT+A1ox5qiPDvjj8S38YeIrqPSpP9FLKFaRVaTCE7UD43BRn&#10;AGSMAdcDHnEv3sV6N4Bn8Fafea5p/jfwLb6teXdmbSxW9muUXT2kyPtiCCSLdMjeVs8wvEQ7b4ny&#10;pXh/FWnWema/dWWmPIbWOZvs/wBoILhM8BiAATjqQAD1wOgzjOOxdSjU5VPoz9kf+Cs//BQzw98e&#10;daT4efCTWrO48AaCqX0WsQ2dxHJqdwbfLyus8UbxLEJJIVj2ZYiRyzh0WP8AI74n+Orjx94sn1qT&#10;iHdstE24Kxg8Z5PPc89SelelftQ/FBpx/wAIRZXO6SbbLqDBgdq5ysZwepI3HIBxtIPJrw92x3r3&#10;8ZUUf3S6b+p49GOnMNmO5sfnRn5cUYx1NFeadQUFV7CiigAKrjGKNi0UUWHcTywTgGgxEUoODkU7&#10;qelAr9hoiB70eR/tU4nJxRk5wDQF2NEHqaPI96cDznNLuGetAczEWIA4zQI19ad70dRyKBcwCND/&#10;AA07aBximqeeacc5xQPmNfwpcWcOu2bX6brdpgk6/wCw3yt+hNf1Kf8ABHz9o6L9p39hqPwT4wmg&#10;V9Z0Fre8WeFZBuuIPnZo8lTh3Y7T2ABwcgfyuQSbQpHbpX7M/wDBv9+01L4ft08HapqDL50Ltbpu&#10;wpRbhxn64dR6nn61p7L2lNtdNRxl72p5rdeCVm1Hx9+xb4ql1m6nvNHvtGit4NPjhk1KbTXabTrm&#10;5ldjKgS1fUY+0flwWyMpVQy/Pn7L/wAOPDXxx+OGi/DrxNey2Oq65bzQTaz9slU2jWkE7XiwW6jb&#10;y9vGquz+WFnnzHKWUx/cH/BTS10j4Oft+N8TpdR1j+ztWks9a1KaCbypGgdttykJ4VwyI8WCeVd1&#10;Y4Yg/FmpfEu+/ZK/bVuPFEGsPptjp/jNJdYhRJJIP7Gv2ENzB5KMC+wp54jJ2iRY2AyBjku4m+nU&#10;+pX/AOCXPh3UNZvtQ8QfF+wWa8mTzT4f8MR2kfleYrSIFeeVVLKuAwAweSGBKmp42/4JZfBi1e30&#10;vwF4h169vZI5bmO11TxZbWcbbfKjkIKabOerR9v8K8S/4KZ/tzftS/AL9oq4+D/gbxm+gLps0epe&#10;dFpts4ljntoGS2PmRPvWGQXClgxWQuSVGxQvhf7KX/BSf4wfAv8Aaot/2iviPeL46hvlaz8UaTrL&#10;L/plhLJE0y27AbbWcLCnlSBWSNkXdHLGGiZ+0qdw5afU+zPAv/BJSDxRrEdp8TdSstNsbecrDN4f&#10;8dKZ4rYuSWcXGmhJpgGwChhVsZ2rkkfNv7T/AITk+B3xkvv2etAtZt2gaoUs57h7WcS2rxboJWMZ&#10;ZHMkMyM+VHLsGA5Wv1H+JXhix8WbfHfg34neJ77QNbze6Tc+Gb+ezaGzkgjeFhDEwNxFJgurBS48&#10;5BtK5cfmd8R/h78X9M/bfu/CvgnU/Fvi3xPFdRyafca5NK2ry/6FFKA7OVYNDFIoDnau2MFflxjn&#10;coYiK5tbamk8PGnKzRi3EkNl4IunjTd5dqX2r3yRx+tU9O1rQfAvhu21bxBo8l5pyxJLNZx3k1uQ&#10;sjsyYli7xu0bBWVlcpyuBley+O37Pnx++DPwxu/EfxG+HH9h6fPJDbW8/wDaVrIomaRWEYSKRmzt&#10;VzggABTz0Bw9d8AeA9W0ifStV8WXsTWltDa6bFDoqTedFs3sWk+0R+UVligx+7k3qzk+XtCvvGXY&#10;mMuSom1f+vLUxtP+LHiyG1uvA/w3Gl+HLXdeWzTWOmv57i3t9qk7FZc/vmYyLGkjhiCzkkPBD4i8&#10;f6n4ps/DniLxpNdSLceaz/a5BNqE0dtYO4eTHmTrmaeRVJ+YAbvlAxDpXwwstd12O48UyLAFvra6&#10;F1JqRljEnlkTnaIN23OFwQd64P7s5Q6Gr+L/AIL/AARjsfAxvIPEMfhdFW3vodLlnWCeZftAMclx&#10;DEVdsvnCoN0TbQVAY7yrTlo2KKXNex0HiT4h+EvEg1TSfD3iGzvpF0mZv9DuFkXmJ+6kjPynjqOP&#10;UZ8L1e5dFnsw3ySzLI3uVDAf+hGs/wCBbXVquqXcY3NLHHFkD13Kf/Q6seK3eDUmU9dxz+QrFCnu&#10;VAkpieZR8isqk+5yR/I1GT2x/wDXqWO+QaVNaFvma5ifHfAWQf8As1VVkIbBNUZoueXKLcOQfLZ8&#10;D6j/APXUDIQ/Bq+9xGdBt41xuF1MW+m2LH9aqeYpb+VAxLe1aedbcFv3jBRj8v51N4ojmbX7uTJJ&#10;N05/Wn6ISdetViT5jcR7fruFLreF1a6Rs/LcODlsngkVDGZttaytN+8LHsKbdxFi20Hhvy5rQtmP&#10;nqq88/LUFzG6WccxGVkkbtSAlsLG5ufCWqPbwO3kywyTMo4RNkoyfbJUfUgdSKj8U6lFr/iGzujN&#10;tRdN0u2aQYO3yrOGFj+BQ+lLBNPD4X1GCK4dFlubZJFVsB1xKcH1GQD9QD2rHYhbaMB8/Llvru/+&#10;vVoVxJo5JlEpdl8m3Vlwudx3AY/8e9+n40SybDIqMvJZFyR2YHH16/U1Jcw3Maq8inZMfLU8feCq&#10;SPXuvXj071Vls7pogUi3IrAs27gEnOPrgH8qYiwL1dN1DzL653LZn92qzBl4lBKhlJAB+Y5GR9c5&#10;rW+FPxr1bRrO60CWCKLS1TzGaG1DXEshJ4LGRQAy8E4b5YwoALFq5fWNLvpbFpUi+UOisSfuqwZt&#10;3+6AOT0GRnrWNrGqx6TbLpmn7m/2ioUs3UnH6fQCufEU6dem4SX/AADrw0pUqntF0PRfGfjzStTm&#10;WW1uElaRm+UZySOvBwR1+vfuDXGvq1xqNveaR50bRkjcML85wxHJwRjzSDjjPXtXJsxX/SpmZn67&#10;s1c8NySyXYEh+WRkVsN3aVB/LNcuBy+ngfhZrjMc8VurHV38UZe4gik2vctKWO3kNlVyDjtgf/Xp&#10;rXG1PJkK8swaT7LHMQPM5GGxkc8qSAccg4GKct5I93GXkbH2mdWZm65ulUfpxUtncCZJBNtRhdFc&#10;svAHnsuPqdv0ya9ROJ59mFzPIkrGTLfuZunH8Y9QR0//AFVJH5Ul2skYkWTzpJG6MJG2bfbaMY6Z&#10;5HoeIpD5ocLcxkfvB0J5L+w7dD79M0+e3CSMHlTabWZtykEDlRz9KNCTeg1q3j0G18Om5LzWd9LM&#10;zPD5eQyQqrbf4eYm47YrFuGgtrq2kWBQ0l1K5PTDbG56deMfjTbK5nlvZoZ5S3ltGGkbG5mKknJ6&#10;n15+vc0XgZ5rcgf6uSU5/wCAt/jSKNzwZ4Ft9ftdH1rxR8Q9F0Dw7ealZ6XqE099HPeWauN0t6bC&#10;JzcPbwxk5cIFZmEaFm3Badh4V1PxB4y1bQdC8WafZzRxltP1e6uHtoJZbZJJlWORlBR5CiLHvCDf&#10;LGHKDcy81qWqavqjzXuq6jcXElxo/wBouZJ5WZppmJLSMSTuYnJLHk5pPElxceXrGJpNu2H5VY8b&#10;jzx7jj3xUDNS7uLfTZJruK9juJWniMlv5YPlHIVQc8HPX2GOPX0j4q3AmttJIxj+zoyCp7V5vPqu&#10;oXudNm1K4khtdQhS0gklLJCHZCwRScLkkk4Ayea9E+J4/c6Vgf8AMNi5zQtxPY81muLbytT8rUrq&#10;J1ZRJIsjbosMcBfbrwOKL29mhOkpDq8jRzBd/wBokfM/zIwz6kHpu4zWcZ5WGvKw+7NGFx7uas6o&#10;Nv8AYQJ/hjP5+XWxAW89qdY1BN0gfyJd3zBlC5GTjqDVe8tls/B9qtrqELq0zHzX4Xq3HU81c0jw&#10;v4o1fXLySx0K6e3vpJLO0ufJKxSzswAjDn5dx9M59avy/DtjouneHbrW4E821+3Q3Sxu8RjMTzkk&#10;Bd4xFvONpJYBcYO4aRo1Km0ROUVuyJbm4b4nWIDLs8ht3P8A0zes+1lkK+KEY/dduP8AgUlaAg8r&#10;4i2Mj7fnhbCbWGB5bjPIwec9CenaqEEaj/hJQFxl24/4FJWPKzTQoarMsvgDTVx924fb/wB9PV/x&#10;fmP4g2aqx+WSPo3/AE0NZ2rRZ8G6fCDt/eyHj6t/jWl4ijW5+IFqQTuwpCr9XJP4YqRFW1kB+Jbb&#10;VX/WOOf+uZrc1G6IN4UkZkWxf90ScK3OSPchV59APSsPQrKe+8c3l/Hjy7WaQyfjlQK3vEmoabqS&#10;Xsul27Qtb6SsF3HMpSTz1Vw+5SMqQVxg88DPWgZzvgLUk0uDUL17OK4WJoZDb3C5jkCljtYDqD0N&#10;a9v431+bwJte/Zms4pLGFioYrbyLtZM8HG2RgPQEY6ADn/ClvPNo+qBIizMiBQOcnnj9a6bwtoMu&#10;maasOoorNI/m7M/d44/Hj/DsSAT6o13e/Ca2tr22aKS1s3iCt3VG3g/kfzzXL2T/APFr7lAvXUW+&#10;b8Ia7jxBi/8ADElgp+ZlmVR9UUDiuHsgD8M7g+moN/KGkBc8PEj4d3oPQ3E3/ouOtbwxBF/whtwD&#10;FkMLcSeh/dy9ax/DyZ+Hl4zD/l4n59f3cdbHheTf4MuAp6G3B/79y80uwyTQRHaGaO3hVVaHoo/2&#10;1Of0qrb721FF24Pnjj8adps3+k4BXkYo05lm8QQRkH5rxB/48KnoMx9cijvPE32a4j3xs4LDP+xW&#10;tfwRRRW8ECbFiXaqjnAHaszVGT/hLl+XrgH8q2NZhFstvGRtzEjfgUU+vvSJRpxzO3h23LDn7ZL/&#10;AOgxVY0x3kaTYrMws7hto7gQuf5VQglWXQYY9/3bqVtvplY/8Kl0WZWlkDMRutJx9f3TcVfYCxp8&#10;5NvgHpnHPvTgqx3kLLHtDDcBt78iq9gyoipV7VZt8mmgNytmRj/trKaPtAti5bYkWVJl/wCXWZsH&#10;A5WNj/Su7+Bni3xJpPhS/nudcuF0WztZEMcUo/dyuz7EwegZi5zjHB55wfOorloY5WP8VtKv5xsP&#10;61peBptRudB1LRbSEtbtsurrapJXYxjUnjgZm6njJA6ms6nwnRh/4yON0owT/Ea6u44n3PJK6hm+&#10;Yk+ufr1/+tWL4p0oReJZ4ZFX5tp+XGD8ortNXVbKbz0XaysCHrlb7UTN4jbUJ2Dbhht3fj/GuByf&#10;NdHqKMfZ2Zi+Jdd1LxPrl1r2qSFprmUu3zEhfRRkk7QMADPAAFZcjMXwDWx4h8P6r4T1q68P6/B5&#10;dxZyMki7ThsfxDIBII5BwODWRtLNv9favdqc3N72587Hl5dBSPQ0fSjacdKcVB4rMdxtBPFLtJ6U&#10;uzPegdxpop20d6CuTxQK42inBfegrjkmgQ2jr2pxwRQV75oAbTsHutHy55FOOadmADgYoowfSjB6&#10;4o5WAUqdaQKT1FOCMOafKBImQM19g/8ABNb4r6p8ML2z8WmV/Jtdae3k2n7sLRxFgOf7xzXyNYab&#10;f6ndw6dplnJcXE7BIYYULM7HsAOpr6u+Dfwyufhn8NH0+/n3X0rNeXgDAqjFVGxe2AqjnJycnuMe&#10;hl8Zc7b2s0znqy2sfdH/AAUvu3/aY+CfhfxZoElxqF9asdPkjhlVY9sjoYyZCcR5mwhLHHz896+S&#10;f2lv2ePjt8R/HnhmP/hD5NU1rxr8O9Lv5tUMfl/aL7ULG31FZpQFJIEO3G0AZk3A9j6V+yP49svi&#10;vPJ8A/HV5/xL9UcW8ckmCUdlbYVLgqHz9wkE7gMDpX3Jpfgiz+H+trdeFNH0yxKaDbaZp8mn2a7r&#10;SxjhiiSOKVt0i5SCPc28tJgM5ZsNXk1oqnUaPUj70Ufkx+2l8Gf2vPir418NfFL9rHR/CvhLVL5T&#10;4ZnlgaUYksptjXd4IjOoeTzXk3RnEiRF0jwVL+p/Bj/ghf4i1+Nrj4p/GC3sY45IS39h6RcXBPIM&#10;ibpxCvqqyLvUEA4YcV9hftU/ARvjR8HL3wPd6h5V9c6pBcaKJriTykuwHWIuF4XeHkGSP4Rk9RTv&#10;+CbX7QesfFv4PN8KvFM8t3r/AMO1XSdUhmmRvM05Sy200fl4VvLCGEldxKwh2JZ03cdepKMLo2oU&#10;4ylZnqXgT4I+A/h9ouleHfCK6/a2ej6fb2Wm2a+KL5oooYI1jjURtc7OFQDpzyTkkmrOofBjwvce&#10;K7jx5o0uuaPq2o3EE+rXGh6xLbC/aFVRBcRrKI5iERY9zKW28Z4GOtiK28p8iUSL2ZBnirUepLGN&#10;8cUzf9c13fyrzfaT6M9BwjJ3Z8sf8FJvhP4X8d+F/hzYeNNY8v8Atb4nabos2sXsaefYW9zHcCV0&#10;kOdq/KCV+6SqkglQRyd7+w3/AME/2CiP9sI2yw/L5cHjTSjnAxj94jMTxzzmvXf2qID47/aV+BXw&#10;/wBUfZpUniXUtcuIyuN93pttHcW5/As4/wCBGrnjD9gP9nHxb4gudetrfV9F+2EtcWOi6j5VuzFi&#10;xIRkbYCTwqkIABhQK7KdZRiuZs5JUrydkfLGvfB3/gmnot3LpsH7WXi4yx8M39mvNF+DxWLK34Ei&#10;vkr9oLw5+zlp3gPVH+FHjzxFrurXXjPUJI5m0NFtfskd7cQWwkmby5Nz2xjmGI2AaUqQhJA/TnxX&#10;/wAE+/2avD/h+61bUX8aXkdrayS/ZLG+aeaTahYqkaR/MxAwF7kgdTXl2o/su/8ABMHQfBMvifxX&#10;Z32lxxxJLcadfahCt3G5HSSBA0iyDcQy7dyfNuAwcdUKkZbXfyMZR5d7I+FP2dvh7pjfDPVvEni7&#10;Vr/TRFeTrNbrp6SsY4oo5VwjtGcs3yn5wAOeSMHmPiFput6bqVre6rot5Zw6lZi701ruF1Fzbl3Q&#10;SxswHmJujddw4yjDOQa9Q+PnxF+G+m3Q8L/A/wAO29vo02jsJo7HWbq8iS4YyIf3l1ZWjDCCL5Qj&#10;KByGJJVeFfxh4d8S6Vb6VrGnI8ttGsaxyfKyYAzhgc/w84J967IU7xuclSXvHF/OB5zA7WYqv1HX&#10;+YpyMCMk810Wr+FI20yOy0S43CG4kl2THLHeqDGfQbBjj+LrXNXFrc2MnlXdtJC3bevDfQ96pwkj&#10;PmLKMwXluDyq/wCfpQpbqDU2ryQpp2ktB95tPYy/732mcfyAqmtwTms7Fcxo6FI51q1I4IuIyP8A&#10;vqojI8szTTfMzMWY+pPNLoTMdUikTOVfcFHtzUZcBsntWdi0y3awRy3MeE5z+dF00bacsIHyrIW6&#10;+1TaYm51kC8qrNt9cKaJrdJbORR127sjvzipvqMyZJxDos+Dy91Hj/gKv7f7VUIQZoFjijZvl7KT&#10;8q/MT+AH4Vd1O3aLw/A/XfdTD8li/wDiqzZpyZZLlQIg7MVVOAoPYe3atLEMnvBLJdsY2Xy1YhlY&#10;4+bavI/Dr+FRyXU8cRt41b5pFLYzyVBxx+J+n41BJKwupSfvLIfxFRrOdyuB7mq5WITWdSEmmrpc&#10;8nmCSb93GASwkwAP6flSa38L/wCztPS71bVY4b5o96wySDbt9Occ+9U/EVpfan9likj2WseXWVWC&#10;sZAeTjqRjbz/AIVl6nZ2QVVSNt3A3Mx5+tc9XB4irNTjPlS8r3O6njMPTpOEoc3ztYzLmBpbhbcS&#10;KUXqysCDUuixvb6vaxE9buLj/gYqvG0cJwF4U5CqKvaLMkmtWxC5Czpye3zD9arXZnLpujXurQw3&#10;sysxbbPC3P8At3bN/SllZoZ5AG+/NayKR6tcM1bCWEtwkVxb3MZEhwV3HP7td5/NSMfT6U2bR9Tu&#10;kWBTuMMimVlI58sZbr26VSRO5TttHvnjaUWcjQtcfJIsZ2t++LuB6kLtJA6AjPUVDf6fdR2ky+U2&#10;Psd4D8uOZHDKPyH41aFtcWuoSN5bY220e5Ezna7bhx2weewFTS6peKGZbqRfLjkdSjbcMr4U8dx2&#10;PXmqArp5/wDaLOpwj6hjH+z9n/xpbiTYjyN822OZl9+as+c73UcEjkiO5KwqWPyDyi2B+bfmar3z&#10;LbpISM4tXfHPOTn60+gMyp4i+mzT4CMdFiGF7E78j+VLrDxltXMo+UNbL831FXdSj8qwuJJoTGrW&#10;8K5wcdW4qtrFq866lFH1eS3B2n/dxSBFiOEi9uG451a0/nDXo3xJkElppMgQfNpsX3enauBiV4bq&#10;eU7VD6hDtMnQ8RjHHf0967v4iyhrPRQjdNNiqY/EN7CwQSD+wA0DMrQTbVZThhtGcZ68daq3Ok6R&#10;NLqzzaXat5EebctCp8o7Scrx8vQdO4rQ8PXN1JfeG5oHZG/0iNVWfy2HyAfezhQevuD2BqDVvOi1&#10;bX4rmQNIsjrIwmEmWG4H5gSG6feHB6iumNjEoX2g6DJo2nltGs1kuJY47iWO3VWlVgdwZgATn3NW&#10;tC8KaPD4sXT9IsJrdLO3aW3FreSxOjnALB1cMMh2HXGD0pl3Kz6XpYxjbcQck/7NWtMvbi38U3Uk&#10;DD/j2wx29vkp2tsHQraZ4K0e80tvF81m32y3YpDKszYC4xgjOP4j2FUL74daLbS2vky3n/E/kH2z&#10;dIvy5Yfc+Xj75657Vr6JqVyPC81lHJ+5+YbQo9M1Df3txONH3SH9zMvl/KBjDpx+gqWh3M2f4S+G&#10;9QuZtAa9vI7fTdgjcsu471yS3ydM5x049aq2vgWxv5G8Zz6hIslrDIq24UYb5Djn6t+ldhpV0G8Q&#10;ak0zbfM8nzPwT+f+Fc/bTSReHZkV8Bt36jFPlC5QXRrDRdKkOnxMxuIxcTSHn5nYZPsO35d+aoaj&#10;bJrEmq6rKiLNqEg85Qp2nPmfjxnHXOMelac0qjSZI2O7/RVUHn++n+FZySsulXEiISRIp2/RX4qJ&#10;RGmV9J0Sz0XT/LtIziSZi7E9SMf41d27VjdSfnyf1I/pVCz1O8m0ITzWR3pdSAIrAZ+4O9X5LlXs&#10;LWbYV/dEY46+Y3pWew9ylpurPf6pfae8YVbSRNnHJyO/5Vy9j8vw0uiD/wAvx/8AaNdrJpF7bsLx&#10;NGuEkvI8wt9kYNcYwBt4+fqOmeoriLDj4a3jbR/x/fe/79VJRe8O7W+G11vJ4urg/Kf+mUWKveFH&#10;B8H3m1uB5GVx/sS1R8PJj4aXjk8fargflHFUngy+SXwhqikf6loQff8Adzf4UdgY/S5D/aManvn+&#10;Rq34Ttxf+PtN07p52sQR9scygf1rF8P61bXOrW8EIbczdCvsa0vCWs29t8StOuBKMwa5C5G30mFT&#10;9kLlDXWx4rjKd4wePxrpfH8K2t1ZhVHOnWZ/76tYm/rXM+JmWPxXDzt/cqf1aug8fvGsenyxSZ3W&#10;dmDx0P2VM/rRYRX01/3DtnG0ZPNTW90Y9zKxHykce4xVLSXYw3B2nAh5P51JYF7iaOCNQxdgqg9D&#10;k+1V2EaMbjdhTjDf3qmnuTJPCpbmOMAfTcT/ADzWe+8XO5X79B9KvtYNHpsOr/wzXEkW73RUP/s4&#10;o+0CZYuZGNtIFLfdPf2q94G1q60l5hDIWS6BhnVnKgqdpGcdQGCtjoSorOs4zdXEdqn8ThVH1qvZ&#10;SSJETG4DbvuseKiUeaJpTqcskzU1yaC5sFnLdchm+lcQlq9zqDTMPl579K7GbyLvTmNs0bruIkKP&#10;nawIyD6GstNEjXcsPfnGa8qcuWVmfQRpyqU1JHuHifwDpnjjY3ijQ/tkiqAJHjO8e25cED2zWOn7&#10;Pnw+kYr/AMIh905K+dLzx0+9XrW8jbvHPSrEci+WsZj3Htziv0j22FqO8oL7kfELD1Y7SZ42/wAB&#10;Ph15hT/hDmHH3fNk45/3qhb4C/D4L/yKp9N3nycf+PV7XIVVtsgz/dzVadUmOCuBjFWvqUvsL7kT&#10;KFeP2n954rJ8B/hmgxJoLdf+fqQd/wDeqE/A34bl8Joci84/4+pCOv8AvV7UNK0yDdc3catt6lly&#10;BUBnvr6ZoNC8OzTor7TN5Xyg45Gencd+la06GHq6Rpp/JGUpVaespP7zxl/gV8PF5Oiy4/urdOP6&#10;+36n8AfAX4eMcjSbhfX/AEp/8a9rGl+Mwmf+EfjXu371R7/3qb9h8Zum4aJDyMK3nL/8X6Vp/Z8f&#10;+fK+5E/WH/OeJn4A+B33LZaLczOFLYa5YKuc7d5GdqlvlzgkcnBCsRhr8MfBMl39lsLSzaOSNJF+&#10;1RzvLCjcbiFuYztDYXcUHJx2OPcPEfhjxzrGnR21x4Yt7v7PM08bLtWRZCV+6fMGUwi5jOfm/eLu&#10;ZEQ8ve6J4o1PU4bW10vxSrQqlvG3l3iQ3J82eR2kMka7CWeBVkyMRwspyrYHDiMPGnNRdH8P8jop&#10;1OZXU/xOL074EeCrmxj1a4tfMt55ALeS3uZIywZC6FopMsmQHxhnHyHJUkKbkf7PngF+Tpt1/u/a&#10;Gr1l/hybG4mHhPQtSaSPU1n0261CeKJTCouQxlto5XRZXE+47ZWWNlAUyZZ5Lq2Hjxjj+yIMdeSv&#10;T1+/7V2U8vUo3lRt8kc88QovSR46n7Pfw880M+mXX+6102D/AFqY/s9fDY8nSrn223b/AONexJY+&#10;MY8LPo8IH/XRef8Ax+nR3FyjGPWNP8tR95tpwpzxkenvmrlgKUI3dJW9ESsRKWikeRx/s6fDVgF/&#10;sm4+v2x8n9amj/Zv+Gp+Y6DcNznH2qTn26166bGyHzwRL7hRUsEkaHaw6mufkwX8i+405q3c8jX9&#10;nD4ZO/8AyLcy/wCwLqbj/wAezUifs3/C9eG8Ky5/2ryb/wCKr2BhHt4FRPNGBtBFTL6lH7C+5Diq&#10;73bPP/B3wq8KeBL19S8L+Glt7hlx5z7pXQcghS5Yrnvg896xPjX8VNV8OT2fgi11BreTUomk1K6j&#10;X97b2vT93xjfIdyhuduCcAkMPVJbgIuM18+/tHxvefFK3JDbW0KBWbnA/fz+n415uaY6NLAyjRVr&#10;6aHs5FgFi80pwqaq/wCSueifCb9q34Q/B/XrXWPCPwC0c3UVxHc3WtXMUlxqLzIrAFJ5Zmkt1JIL&#10;eUybhkEEYA+9fhP/AMFQ/wBmD4meCPhz4H+HPwv8QaD461TxhDpniSw8m2TQFsbq7kAez/0hpkaN&#10;XjbaYyN743qkaK35FR6XaxyZbUNh77rdsfnXv37B3wn8X+O/2g/D7aGg+zaJerrd1dSMVVIrXEzg&#10;A43McKBg8bicHNfDRq1PaKzP2zFU8PWy6VKvThGMYya5YwTuou2sVfe17/Nn67fFjx14m0258L/B&#10;i3+JWt6TYeIvFFrYTaH4X8PQPaXCJe2M/wBr1i7kdJYrQsnyvEsxR43jcQRSgv8AEviMy/sSfty2&#10;/wAUtA8TNeeGdc1b99eWdrJHBNp/neVdW5jCqCyrtn2KMZeFsKSAv0x498XaivhjWE095Jbqa3jT&#10;T8uTtkWG4mH/AKK6V47+3p8LrLxz8PIbvwzYrJqml6cmoebGzGZZIgyz4TkhWSP5j8sZ2hySFyPQ&#10;lr7r6n5DT01Ps3w7a6drmmWt54G1u8uNIvbRb7R7pYkaFoZRuSNH3fMoXG3p8hUYO3dWdezaxCsr&#10;WviO8W4WUbo54Yzj5uV+WPsOMk9uvU18u/8ABID9qGT4v+Dbr9lb4h6xfR6totubrw3qUd0Nxt1f&#10;cYvnzlonYMqkGNo22FdqbW+tNd/tJr422oaTHDfW+BI0dufKnX/nooLcocHBHIwQcMCB5c6cqc7H&#10;oRkpxuj598Zpr3jH9v7wlaavrE7W3hP4eXet6bH5aDdNcXEllKRtGSChTj/Y6DJr1zXtbj0HTJ9R&#10;8TagtlZwQmS4ub9lihiUdSzyYAA9zivH/h0uoax+3J8QvF815bhfCPhLTdEsbeOM7JUu1W9JxkdH&#10;WQY4GWzz3+oPhdqVr4gn2x6Fp/C8ySW4VkOM4wy8Y+X37+9aTlaxjGMpHg/xQ+CXw1/aZ8MW91qd&#10;zNdG5tVfT9c0eZo5kiblHjkTKSoQSQrhlOcgA818H/tN/sLfG/4Gt9vFyPFGkSLLJ9q02NjcW8aI&#10;zu9xb5ZogFR2ZlMkagfM4JAP6meIP2cPG3w0ivfGX7J9/p+l6hNcC61DwPNZomkauQpVlXeALOYj&#10;BEsJRXKASAg7lseEvHnw3+JlnfeGvFGi6ta+JdLx/bXh3WLB4LixbIG9CZgrxMASkyOUYNnPOK6K&#10;OKlS+F3XYxrYf2m5+Et7aScqVrJvdPjmPly2wY9OBX67ftaf8E+PhL8fopvEWmaOdB1h9xj1rR7W&#10;Npn5bHnwpJsuhyfmXZL8qqGYDbX5t/H79lT40fs66s1h8TvBN1b2/neXDq0OZbO4bL4AlAwrHy3I&#10;jfa+BkqBXrUMZTrbOz7HnVsPUpb6nkyXWsaU37mV5E4JVyT+varMXizTrlvs19D97G5ZV3Lx606e&#10;3/iOQPrWdc6bxsIbaeep5rq5jmNG68L6ffJ5ulXflhUwkbfMmPQY5A/OsO803UNMObm3ZVzgSAfK&#10;fx/yadb299phZtPu5EX/AJ55+Xrnpz1/P3q1B41a3Pk6tbfLjmSPkfXHX+dRKMZFKTG+Eb9bXX4H&#10;lHyqsh+Y+kbH+lUF1AZWQg7fTrWxY23hrUXa6tovm2fL5b425BXgZ9M1XuvB2QZNPvXQAH5du7P4&#10;E1k6fY0Uu5o6NeW86K2/raygexCGr5sDPpiToPvQtu9yGNZFj4E8VpftpX2G3u5oW8pY9PvoZpJm&#10;aQxBY40YtMxboIw2QQw+UgnU0OeSLSlgiuvljZl2sv3Tkgjjng5HrmuaUbSNjndZkP8Awjdsrdr2&#10;46/7kNZLFWkCkd8cd60tdldNAitpdu5dRuf4s9Ug9v8APNY8JxcRqR/EP51tEzHTurXUyAY5z+Zp&#10;kab/AL+NqRkuzdsf5x9SKadkkzXCH7y4X6elVNcvUtrdbaDBZl3SSfXoo/T8yO1b0o80jOTKsOpS&#10;XF75TN1bhT2/yKp69Md+1m6HtVOCeY6gjJljuyw9qseIcfaZAp6NitJy0M4rUoy2ksSrcMB++Qso&#10;HpuI/oa0/CcEkM/nOo+aRdmR2+bn8uam1jTbZPsNpCvyjT4XZWbPzOPMP6seKn0qzMdzG7H5fl/i&#10;7hX/AKmuBr3joT0NFbsNJHGYyuG+UnnOU9cetS6Rqf2TT1gu4/OkeLYHaQgqxQHePU8frms23glR&#10;YNw5SQbvmyeISMfnSRxTRNHD/duAfvdhDj+dMZbj8Qalp5hmXa6tNHGI5FyAZUKOcjGflORzwRk5&#10;HXUbXUikc3unRXEMclqZIygYSAsylcHjkLXN3VtcCC0tgm3yr+E8f3RGM/rmrF28r3EnLbW+xndu&#10;7rKx/rQO5rafqmgTz+VPYbJkM6Iyg/PMDndwf+ebEc8fL64NK82jZku775PLhhWSFpBtMbZ3H1OM&#10;cnsDWJE1ymp2ZZzte9un+nDACpNbLCK65+9prL9TzijoBparZvq895ZJrCKskwjVZF3JGVIOev8A&#10;ECBxgjA9qW48O3k8bTWhjlkvLqMxor8gJtz1x6N3rC1lLm5vNZSAt5kjW/lyeZt6Htk8fn1rQGoT&#10;xysyvJldWRYmzygKIOPQZLdPU1OoaG1LoltdWluygxbnaaWZm+V2ibcAOvJ2hegGfTlq6X4ifvYd&#10;Jx0/s2LAH+fpXEWt5qVwj2lt5kvkXrAJy2I9oZz9AMn2x6Cuq+IjTDT9H2An/RYBj23rn9M018Q+&#10;hneI9UtvB9lDr2k3sN4I4Y2eS2jdMSOqh0zIqklCxQkAruRtpYYY51549Vbu3+0xzPJrCK/DZwX7&#10;k555akHijww9rHDqUEPl2N4wv4/LblWcDJwADkfXvnGauNF8Nr/Urg3YgVoYg+hFrhkyMtsCgMN3&#10;ReoPYetXzMjlILfx1p91HJaMzD+zZN8rEHom4EirFl8QtItpxrb3e2O7UrGz8Z2kA9QPSo4/h5oC&#10;eFW1+y1S4+06tceRdeYVKxbw2cAAHIPqeR+dVdR+Cuq39zB4K0jWbeSbT1Z/OuI2jWTfh/4dxGM4&#10;759qPaSDlNiy8WWdnA2g/a4xK6n902Nxyvpmnf23a3DWTxMGNrJmRN3fcOP0rnz4G1u58Uf8JjFD&#10;E+nwZWVlkG5CI+MqcHqR0zVXRfD95DfaodUsnW31C6UQ4YfvFLtwMHjhh78+tHOw5TtoNUvm1S8u&#10;LLSLm6LRpLKttC0nlINq7jgEgbnUZ9SB3qms18NHZBYgQ7secZACT14B5PQj8/SrXh27EN1MLnwq&#10;l9HI6o9w1o00kEgWR1UKJY8hvLZmDblxDkglRWPJ408XeUvgZ5Cmk585EkjVVkYZOVbHzMCT0JIA&#10;bsDi+YXKaV94L8cWvhT/AITPU/DbW+jvcLZw3slxHlrhohMq+Xu34MXzhtu3BHOag8V+Ddd+HfiP&#10;xB8P/FTxrqOi6tJYajFbuGWOeF5Y5ArfxAMpweKpal4w8a6uy+H9W8T3U2m29lE1vppfEMZESqrb&#10;BhSwDMNxGcMfU1R0V4YtHmSJ2kVTHtaRdu4bW7dsj3pc1xWNh9U0WxtLK40rSUkWHzPPj1BPMSSQ&#10;qASRk5A4x06Zx3rJ134iaholmviHR5DD58xgaOxk8hVUMxKjA4XKfj1ye9fUb5rTw7NchE/ds7KG&#10;PBOFx+tczqRz8OrFc/dvG/nJWbZUUbmneOtb8U6VqmoavePLNb2/7rzJGcj5XPVifQelY+nlv+Fb&#10;3qgc/bM8/WKoPCAY6NrOD/y68/8AfL1Lpgz8PbxTJj/TOp/7Z1Jb0NLQEx8LLpWbB+2XPRhj/VQ1&#10;V8EZXwtrikjkw5wOR8k9WNIDxfDO6UuGX7XPj6mOIf4VU8Ixxp4X1hklZiVj3cAY+SX35oFczfB6&#10;x/8ACSWp3fxN2/2TSiSOHxj5zhvl1LdnP/TSm+BwX8T24xniQ/8AkNqtWoe38XyXYt4p2jvGZYZH&#10;278Nnj39OvPY04g9DQ8U+G9U13XIzZxxhfJCmSSQKAcsfr3ra13w3Nquj2unS6ykMlrZ27btrNvZ&#10;YVXYuO/PU4GFPfArovD/AI90mPSh4G8T6t9lsrFrnUrdprMvEHlWFHXdGrOGfyI1Ab5cqoBBY5Zf&#10;6p4Qg1m41Ge8juLH7LGbeWBm2uxROM9ucjnHIwcdK6I04ysYylJHOaRoC6dptxtv5pizRoxkxxw/&#10;I6/rmtvwlaeE47+1t5dM1KW8N3F5c8epIqL8w6oYST/30Kn1GSS50iSdfDEllFHcoglmi2mQlX4H&#10;zNu6evGfeukt/Cmt6bq0Ntd+MPD8zwzKZEt9anjG0EfwNajt+f61aoxcrIm8pK6RzPhu80yziknv&#10;PAUesNv+VriadY06cYhdCT1/i71a1/X4b3T9Pt4vB1jpa299PIbOBrjy5AVh5bzpHbnbg4YDHock&#10;w+D9Mh1eW5iu7BiLdUZbgvhCWDfLjPUbc9+vOONz/FenWmlSWaqqru3nbu4ONuTWkcPH2fMZ+0le&#10;xveFfHFpa6taRXHw48Nqss0a/aBbyGaIbh86Hzjhx1BI69qpfDz4jzeDtKltIPh74R1bddGU3Gv6&#10;b58wyqjYPnHyDbkADqzetXLPT7e1vYWWGMsJF+6vTmsXwaitp0jmZF/ffxN7Cr+rRUkg9rK1y18S&#10;fihqnjWzs3/4Qrw3of2UygDw7pRt/P37M+ZlmD7dvyjHy7m9eOg0PwXoniPT4ddlsJLC4uC5+z2G&#10;4wxAMVwDLvPbuxOTxx05PxvCRpSmG4VsS7SI2BzweePxrsvB7/HTVbGFPhP8HI9W0uGNmk1bWPMh&#10;s7jc5x5LiWLzMEEblZgTnjA3HzsVh6MZO6R7WU/2riqnssHGU2+kU5fhqetFz0kwe3y//WoFy6jg&#10;hcfpVZZccr6cVE853HD4z973rrVaRw8qLUt1I5Z93f3q9py26RfaZ5t24fKuScd81itM2/DBm9af&#10;PeSPCwZm+7hfmNbKtJoiUUjZuLjwLHpMeua74m86RrxYo9H0+3l8+NfmzM7SIsJBxgBZGYbgSp52&#10;Wpf2gvg9pcf2PT/DXiVY4/ljji0Njj8c7TnPUE5NYPhvQdJ1eW4u/EGqfZ7WxjSU2yLKJr8mVF+z&#10;wusMkcUhQySb5gsYWJ+XfZFIy8sredmKWkUSliVSMfKo/ujJJOPck+vPJ7cvxOYU+ZU5WT7q5yYq&#10;jhqtudbGd40+LvhLxZqUNzbaJ4mt4UQKsMnhkS5+YliP9IUAkYHTggZziuav9Y+G+vQra6rd+JlN&#10;vOZA39gJbsF3yERhlug20F88sQWB4UEKOtOjxD5I0G4n+7XzjpHhK18ZzW82pWavea1I80kkZk3q&#10;7TOc5+4vyJKwByT5ZwprHMMRi6cuaU9X8v1Hh6VDl5VHY9gi+MfwdsIpNAsPEWoLG0kYuov7Nti0&#10;pGeubnkAktgYC4UDAwtT33jP4UXgmmM+tNcXV59puJpdPtXyf3eFVTd/KPkYnHJLk9evlGqaB4e0&#10;rw2ljo1ot1Z+WY7y7awiFwDgzbkcxF2RkWQhgCoVN2flzUmt+Gtahu7q3ktVUR+akcaR7i+93GxS&#10;YyHKvdkFY8tucK3QY8r+2cQtNX8n/mdccDSlG+i+aPWb7x18KbiykstOj1qzE0IWdo7O2ZjJ1Z/m&#10;uzjJAITopA9AKoeGf+FdpLcQXWv+MNS86Pb+80u3DpkNtKtHcrt5IPA5xjIHTz+x8FeFdYghHjDW&#10;Zd14Fv1xCQrRk3Mw8ybZhcr55ILK3ynP3VxqfDrwv4I/4XDZ2vhaFo1sNLmmuFeOVGLZEYVlkAII&#10;DE8jJz9K2w+Y4jE14w1V+tv+CY1MPSpxfkelWL/C6DV9D1y40DxlNdaHdTS27W/lW6y+YipmRftD&#10;lyFXHDIGBIbcCc9jqPxg8A6vbtbt4O8RQTbWC/abO3WM8dGH2gkg9Oh/xzIdNg3CTy15P92lvtKi&#10;vICFUbox8v8AhXv+2zDD0n7OS89Nzz/Z4StUTkn943w9qst6sluMhVf9zuXBMZ6AjJ5HTrz174q3&#10;eXL2kvlsvO3PNZujSfY5twGPlx+NavjHxVrPi/UIdT1/U7i8mjtYrZZLiYvsiiRY4o1/uxpGqIiD&#10;5UVFVcAADyViKnLqeh7GF9BIr2R1/wBZ/wCPUCXOcDPH3jVazDeWW9anHy/eB61nLETfUuNKI2V2&#10;PSuD13SF8ReNdZt9P8P/AG/UIdItY7ZPsBnxzOzfdDFfvLjjBzyVwM+hBYHXGK9J/wCCaf7TP7P/&#10;AOyZ+1l4w+MPx30r+2YLbTY7Kw8O5t2W+aSycFJI7iRFMR83BYt8jbX2vt2N89xFmeLy/J6uJw9B&#10;15wV4007OTutE7O33M9nJcLTrZhGE6nInf3tFsm7atLXbVrc8I8GfAj4qeI5YdR034KeI7yyl1q2&#10;sVit/D2FNwyMfJyJCryHqEHzHH3eDX1h+xf8M/iJ8HPijrfgn4j/AA2u/DsGoeDW1Gxh1TQBbXLI&#10;0dzGZEdlVpIi9tj7xUSRsBgqxr37wr/wXL+Ffg6XRdc0D4A+HYbfSbKL+1dG+0LJHq10i+R56MkU&#10;ogkMDYeUR738pNxkVVQeN/CH4j/Cz4u/tJ+OPjD8O7Kz0e01y7it9O8L21i8ZsbSWRgUDFVVlUSg&#10;MSsZLHMalARH8JwhxJxlnmOnHM8s+qUkrpuXM29NNLbd7Wfk9D6ziDLcpy/C/ucS6k3a1pwknve6&#10;i21aytq737o+iPhL8MNC8X/CX4weO/GcV1DD8P8ARLG8h1KJm8q0uTeiH95jhg1u12u0jkZIGVGO&#10;H8FeIPCviL4gxWmoWlw11JCzWemmF90l06RSpJwAwjMRZWZhs5UNtKkCbTPib4y8K63qXw68Navc&#10;21l4n1yW51S2WZlhuktG4EiqfnK/aHZQQQGGeCM1ztzdaP8AAy0n8UePPHuhWOksxEi/2bFp4mUd&#10;A7I4EzhfNLbQNzMSipjaf0B/Ej4tbM+Pvi/N4q/Yn/a4j+JfgnTja/Y9eN5YokiyRvCzFXjEjJsZ&#10;WjaSMsAdpLYOVzX6Z618efA/iT4T6X+0n4BGpa5a3EUKeIIdF0ua8mSJo0l+cQKfK8hZPMYMF+R2&#10;I5wG+P8A/gqP8FviF4x+G958WbC+0PUbbRrmRfLbQm+3W1pc3pmmHmxo7yyCeQyNLI6qqNIqqgB3&#10;wf8ABHT9qbVh4f1D9kzWb6WFb+1mbw7cWskMM0TOX80B3IIw0olBVWYYckFVxWmKo+7zWDD1eh7p&#10;8DvAfxEj+Jvjv4//ABN8JT6TD44vLRrHS9JurW+a0tbRGijkeRJykjyxnzMIdi7QC/OR6f4Ygl1v&#10;Wf7Q067vNFv47dUt7y4WPDR+aT5UqhyCRjkjlRM4SQF3Nb+j+GpvDkf9g+Lr64miwxt7hY4zsX/n&#10;mzhQflP3WxHlcDDFWNI8V5YP/oWuTMkZ+WNuWXnv6H+deTUlc9CEeUtW3iXxBc+Za35kMhk2yq0h&#10;dS68ZH94cDB7jBHGK53xx8JPBfxNms7nxT4ckmutPk83T72xvp7e4tn7mOa3dJI8nGQGAOBnOBWg&#10;6SXA+1rLHDI1yvmNLb7S4BAbcpKkkqCAc8HBwQMEt9UvGb7PJEFaNQcRzbgG9mwMjg4OB06DoMVL&#10;ld0aaS0K81rqGgsCHgVXUI007AscDGCdxZmH0PBOfWqHibRNJ8c6JJo/jfQdM1fTrgKWgvrGOeGQ&#10;BgyjaUZeDz3GTnjvvw3N2+GX5SePmk6/jj8axvEHiS90trnT7XTdPmuo40ezt45y0peQMqmRVQmK&#10;MkMPMG4YDHHGKtVJEunE+Q/2nP8Agmb4G8RPceLvgfdnQ76dmkk0CZTJZSSE8JHJwbcnBwG3Rs0i&#10;KpjAxXxV8TPg74l+Feur4b8e2j6TeTWq3Nut1Gqi4hf7ksTbissbYO10LKcHB4r9ONY/aeW38VNo&#10;mu2jackd5DZ339jgXr6fcNGGjWREiExR/lIZVcr5gZlWMPKu98Q/gx4K+MPhq30nxrZaX4gsdxeE&#10;alpgmxE6YYxSCQPE5B4lRgw4xXpUc0lSSU1c4K2Xxndxdj8e5tI09zhNVhI29c4x+tZuqaIIA28g&#10;sq/dZSOPavcP23f2X/Dv7P3jGWbwD8TtF1K0a8kW60O3uEN7pDbt0cTR+e8rrt6SEdRzjK58Hhud&#10;VndxHJs2ttJmtD8/fIy36+tezDERqxUlszzJ0ZQlZlOHT7vT2ae1KxhuvJq4viG4gXy7tGyGC7lz&#10;+v8AOhbXxXfTNbaUpupljeTybeyZmCIhdjhWJwqqzE9AASema37GDVvhR4qsLjxxpFjr1w0zQT+F&#10;tN1Z45iDIqvFM8CtlJoGkUeVKCRKDu4ZCnJCUQ0jxjex6ZdWNjqE0cV/AsF9DDMypcxrIsgRwDhg&#10;JERwD0ZFPUAj0PQfit8L7+0/4uB8EtBvLqOYXW6xtWs11G4SC8jjW5a2eKaOLfcwMY7aWGFhaLvh&#10;kkbzl4Pwx4f8BeOreHUJ9ZtdHu54rezgg0tobaGKaOTS4Wkla+uodxKXVxI4VtqyR7tyw+Y8WLrd&#10;prXhG6t4L29sdRWW1in+06XexzKhdeY22scOjblYHGSuVLKVZlaMh+9E6T4m3HgHxT8TtP8AFHgr&#10;4WSaD4fW6hl1Tw+mtPfLuBVZfJaVVcIyIMLI7tuLfPggLyPiHw1JF4S8K3Wk2IuL2PQbj/hIlg+a&#10;VbuK8upSzoCSEFo1qfMA8vhhnckgGtpurRSLvaUfXPSrTQWl4jGUf73vVqMSeZo4rwxpeo63cWY0&#10;3TYbqa61a0tYbOWYr58027ZHncoCsVKlsrjjkda53XdM1CRIb545FiuovMgk3HbKoYqXX1G5WUnp&#10;lSOMYru9Z8GabJ+9hUK28HcvQNn0zXP33hLVNPRWhTzl/iaNec59OvTHrT9nKOqJ5uY5CxlksLtH&#10;DZVpF8xGyQy56cf0INJqk0lw5ZlAZ2zj0q9eWYWTz/K+VWU7GAG7gHHt3rL1G8+0lpwu0fwr6Chg&#10;j6Ml+EngaD9svx/8Lr3wgr6T4f8AD/jBtP0xrqZRaSafoWoTWjb94dvKlt4nwzEP5eH3AsD23xO+&#10;Anwr8MeEfjRcaN8NWtb7wn4r8UQaBMuoXLJY21r4i8OWFvEQ8h8zyory9j3OGZjcgsWZEZfjxfFe&#10;oPcCe5CSssSxrlQvyqoVegxwoHaumsblLu1ScRBd6bioGcZXp+Vc1veNj6yv/wBlj4K6n8bpPAWk&#10;+Gdat7GbR5JrKO3umeaSRviCdERgSr4xZExYbAMqBuWOGh+BH7Hfwa+MXgXw94o1G78SQ3GsR+H4&#10;dtjfQbRc6j4uvtKYHzITgCytQUAJxKCxLKfLX5UvZvIPCqxZtu1lznJ//XVhbprcKwfbtyVZV6c/&#10;5/yKOVhzH0HP+zV8G7fw5feLTqHiT7HH8HdV8VWbfbrXI1GLxRc6NaK/7n5rdokh3qNrmXeysE2o&#10;LvxL/Y0+HXgLxTrWgtqXiJl0zxf8TNLjaSSHJt/Dmlx3Ng5IiALPcMyzsAFMeNgjbk/N81+8abI5&#10;AcxlNpz93cGx6dQDU91qt3dmSSS+eR2klZmaUklmXDE5PVhjJ7j1p8sh80T6Hj/ZH+E9z+z38V/i&#10;1BrPiA6n4B8K+AdU0SD7RCbeWfXLa3lvhOPJ3FEeZxDtZCAFDmQ5J8m/Zs+DEP7Q/wAffD3wau9Z&#10;l0+HxBdrbTX0Nr5zwR4d2YJkbiAh4zXKQ6reG1miS6kVJIlWRVkOJAuNob1Axx6YqpFcz2+oNPbz&#10;FJIxG0bxsVZTk4OR0OafL0Jb1Po/4R/8E8ofixp3wT1Rfiy+n/8AC518SPJnw6Zl0g6P5jcHz1+0&#10;+aEH/PPy8/x1j+Av2HJfHOj6NqzfEtbP+1fhnq3jpo30VmEK2F3cW/2Xd5vz+YLYMJMAKW27Tjcf&#10;ErTXNVsjC9tqFxH9nkP2fy5yvl7uCV/u5B5x1osfFOv6bIn2DV7y3KRtaqYbhlIhYlmTg8KWZiV6&#10;EsT3NQ6ci+aJ7zc/sUt4Y0Lwf4stvidHcN4y+HOveKpLd9K2fYxZ2Esv2cMJWMm8LgOQmM52kCvK&#10;/iMCLfRVzt/4lsJ/UVhw+MvFjw2tqfE+oCO0862tU+2PiGGZdksac/KjqxVlHDAkHIJrc+Izh4NG&#10;VD/zCYqLWDmuYevR3lh4d0/UvsMN2k1vNJHDy27azKVOV65GeMjkc5yBhx6zo93qdjbXGgR+ZcWa&#10;y2si/wDLA4JCgAdAB9Pwp8t/ewecySozRtiPKdBnofWqsviCBNQsDLpkbTXVurLNtG6Pdnp3rQjc&#10;2Y/DejC3uWFhLE18yrNIJs7w27JXk4P1HcYzzTodNn0y7tYNP8UapbyWikRzRuWLLx8rEDGAMAA8&#10;Y7cVnWnieGeC8DiQfYJfny27pu6fkalXxZYMILuS62i8JClo+WwcEcdKfui1L1vqup2Wpz2SeKY1&#10;trr5pNMZRuY7Mbgc57Z+g/GnW82sW0KvFJa3DJOrwJ8yKRuGQSc84HUD8KxxYWMvi1NRXU186GPa&#10;1uV+Y8Hnr6MOxqRLaaw8PyDQ7tZJ5rp3aQMOGYrnqeML/L8Knlj2K5jrNH8S3tprFxcy2Kqt0SZ1&#10;jk3bCdx2gnGQCRzweOnOKo2T6adPuDcaRb/ahNiG7a3XzNvHIfG4D7wxmsu0l1i2u4hhZB5UazF5&#10;D8rBgSw4+Y4DDk87s8ECprRp2guDJNn5v3fA+7x+uc0OMRcxrvJ4Xi8JRnTYvJmd1e6zKcn5DliC&#10;Tt5xUniHwZo/hTSbODT724ZboqsjXDK20ADBG0DI5PX061zSy/6PcYPReg+hrK0/XLyXTtWRgNtq&#10;QYxz1w/Xn/ZHpUDXvHS+JfBMt7GfC2malHJNOEbfKCioc9D97ptPIrJ1z4aeL4NMh8C2+nLcahbX&#10;G6RIZl2kHccgsRnhlqhZ+ONd/sA6/wCZH9os7pRFuj4I44I79T/TGK1rn4ta6Ba/EC7tYWuJp9k0&#10;EOVUqAQMbtxH3B6/hU3LsY+leFfEfhrSNWg1zQrq1kmgKQiaFh5h2sPlPRuo6Z6j1rO05P8Ai394&#10;WHzLeDjpj/V16BqPxbtfFGi2niGbRHgSxvHWSETBzIMxHIyB69P19IvE/jfQvEiWmsRRloo4Vjmi&#10;mj+6248MOQeoPBIwfXIAPyOU0kj/AIVddbjyL6b5f+AQ1X8Ggf8ACL64CM/LGP8AxyavQtbk8G6x&#10;YWNnpun2cdnNJsuYbOJY1MhKA58vHPTnOcY6VL4p+HvhDwzpm3w3btDHqTBJl84yKNqnpuyR989y&#10;DRfZk+RwXgr4d+L7ey0/4jz6Vt0O5v76wg1AXEZV7m3gieaMANuyq3Vuc4wRIME4OIbu2TULqW1s&#10;tVtYLj7cTtZn83hcg/d2kFsd85HT177RvBug6JpFw2m6vvMXnk28lt825kAJ3A442+h61X074ReG&#10;fF8Ivbu4uYpmJ8xbVELM2SOrMoAxjg8nB5qqcoyWjCSfMcb4o/tLU9btfDtgjSmTb5cMaDLyMSv1&#10;PQYB6ZOMZOfTfA3hmz8GeL5vDmtvYxLa2KpcySXSEqxERYxFg/705KgKG27m52gkVvBvhzwnqwjT&#10;Vrgx6gLgCJobFjJGAAQwlX7nO7uMfjVy08LeHrjx3d6FfTreWvl71e6HmecxCPk7t2SSSc5rupWp&#10;2knqc04uSsaXxQutHvvDXm+FfCTafaWeoRRXEn2xpo5ZWWYqEZ1ViNqnPygA9Mhhmrf+MrvXYF0P&#10;wnCGmWVkvtWZc29thUOAQP3j5J+UEYO3JAzVfx/pGhaDoi2GiWUMCteKzrDCqZwjgE4Az3/Otayj&#10;ZoIILAxtEIwEjWML5IAzgAD7v06fTpGIorGYhVaj26LY3w2IqYSjKnT+1bUx/h06yabIjD/ltlTt&#10;9VH+FHxGsHW0guhj5JCufdhn/wBlo+H80FtJf2jeYQrqAyxscj5h2HFL8QtXtrrSVtbZssLpGPH+&#10;w/H+eK7uaKw39dzgUZczZq/ZkU72b33Fhg+9cv4MHm2kqh1XEmW3cdvp7VzOvfHJzug0W1eTt51x&#10;8qk55+QdQR6kHnpWV4i8X+IPDc8dpo+oeSHj3Sfu0bPOO4PofzrCpi6fMpLobRw8rWPpn4DfDLwl&#10;r4uPGHjmBLux0+6jFrY7QyXM20k7hyXCgg7OAxI3ZUFWtfG/9qq50K8+wWElv9rRtkdnG7t9ljyT&#10;1A2jI7hmJ3HO0givP/g/8V9c0b9mjUPEN9qcMlw3iK6t1Z7gwsmbe2wUWOP5mwW5LLgMcEkjHjer&#10;6mdU1Ka8itYoFkbcsMO7ao9BuJP5k14mJqe2rOR+85RmdLhfhHDUcEkq1Vc85W11bt9y0Wuna59j&#10;fYFA4lznkbar3FiMGQSbm5421NJq0Mj4VflI9aaL+0AySVO7H1r6X2eWtbn4Qp4i+xTbOcf5FOtr&#10;d7ibyV43HGW/WrD3eks2ZFY99wHU+nBqS31HSbeTzIom6feP/wCuuVU6cZfFoauUnHYtRwNb2y2a&#10;y5VSWUdgxxk/U4H5D0FNMeThh+nWopNcsgflRj69Kjl8Q25TPkN1wN2BxXpQxGHhGyZxyp1JO9jP&#10;+Itxdab4E1rULO58ma30m4khkHVXEbFSO3UV458MNd0DRns9du9eaCztbdJLjyIbstIBarG0ToId&#10;jBZA7htzHPQcsa9k1m70bX9LuNF1WyMttdQtDMhbGUIwRkcjr1GCD0rm3+HvgMq0T2OpNHIhWSN/&#10;EN2VcHggjzcEHuMVxYuVPESTTWn9djajGUE7o4PVvH1je+HNatda0KSCTXZBNqASSXfZQeVHB5hJ&#10;RWk2SoR5ZwhL7NxGa2b7VvCcVzqF5pM963nXlrLY28lnqDRhldL6X5hC4iaQfMVVThYwxxkhehf4&#10;ffDxhLJL4debzo2SVZtSmYOpk80ocscgyfPg5+bnrzVpPD3hW3aIQaGcW8gkhDX0p2OF2hh83DBe&#10;AeuOK5PZU+6/H/I1vLscPoGh+F9V8QWrXF0t/Hpek/YT5mn3cEki+QYPJI8vCoX89y+WcFtuMKKv&#10;fBHT9GvfiZdano95JMdP0NbbUpZFmXddSXDOwAm/ebVC7Bu5wozk5J7q3vobZl+z27pt4XF1JwOf&#10;f3P51JZ32n2V1Nf2mj28dzc7ftVwsYEk20YXe3VsDpknHatsPGjRrKblt6mdSM5xaR0idfxp6KGb&#10;BP6VhDxNcqOI15+v+NPHiS83fLEp/CvW+v4fucn1WsT6papa3Syo3EntUE+ZpI47eLlRt3LnL89e&#10;f/rDA+pok165mYMbePjjcV/+vT4NTuwAqxqOOwxXl1Pqkql+bT0OuMayjaxds7CSOHFxKef4V7VM&#10;tsgPJb86ppfXzj74Xjtinqb2Q7muPp0rZYnLYK3Lcj2OKk/iLTwRJ/e2n3Ncz4et9Jt/E3ia5v1t&#10;939sxKrSbd237DaHGTzjJPHQfnW8be4+88kjf8Crl/A9lJrUuv6tdRs3m+IJ0X/dhSOAf+iv89a5&#10;a2Owqs6cEbU8PV+1I19S17RIVxa2cMjf3liGfzx616R+w3q2u3Xx9tdIhkjSCSFppI+udjrjp9a8&#10;0vdJgizKkW2vTv2DIJh+1FpYjDbf7NvN+3sojyCfbOPxIrixGO9tTcbWOqnR5JXufS3jTStP8T65&#10;baFo97cW+qTzXdyl3NcyxLBvulYqq20kcrkwxkg+cgJQoylSWrc8P+CZfDcFzcXWk6G17qVwX1S4&#10;0Hw+tgt6SW5lXzJGduWyxYk5Pqa5vWfC+qRfH/T7qxuXmgtltxeMP4PMh1h8H2GYQPbbXoWopcrB&#10;I99dhUbnzC23B6/h0znP6CvJnJnZFHYfCzRPB/xT+CX/AAht7of2qGfSJ9H1hdQUxlzGz20jo4Bb&#10;axQsjcNgq2ASQv5U6FdeOf2Sv2rhOFe21fwxr08F2trIp3IGeKXYemCu4AkYwQcY4r9SfghrM1jo&#10;lwsuZ/sOoXMG6SQs04dI5yIw2CgHnEfNwuMDgivj3/gqb8DLvRPijY/tE2dubez8RRww6hbGyA8m&#10;4ij2kiROCGiRfvYbcW2lhkL305e0oWZzS/d1rn6D+D/Gug/H34OWfxY8P232eSa33WvmR/aghHyG&#10;SOFHztJxuACMU3KShbcM/SdR/wCEs0KLVtP8gLcIRh5kLIf4kYodu5WBU4JwwYV8c/8ABIL9rZ9F&#10;1+b4AeKNTmRb6NrjQAuAq43PLGGAzuIJkGeytkjaBX27qelL4Surf+1fF/8AaV1qkxN5cSeVDJLI&#10;xXYSvDPuX5OrEBI8AAMa8avScWenTqKSuc7JbX8crRX3mQspwyqynHscH+VVLpbq4AmtLL7RdQqx&#10;g2SbWdsZ2EkH5WOM5HYHggEdN4n0uF7YXlo10yRnayyKgYLz0ABzjp/LgYrH0zXY7WfzLfbMoONs&#10;wzj34xXMa7F63tra+0wmeBWV98VzbybThgxR4zg4OCGU4JHB5I5pyaPoEREUENqFWIKixw4Crj7o&#10;46AZHTHNN1TWnkP9rQKqNGFM1va+ZmdcgEqFDyNIF5AUZcDb/dK2rHStH1nTIdd0i7a9triIPHLa&#10;3p8sqcncGXO4cjnOOmKRa1OV8Z/C7QvEGl3kOn6VYSXNxD5cZuJCqqNoUjHzADA6bSCSSRkk1+Zv&#10;7ZXwJ/aj+Ft/eaN8UPHGvah4YvL6We1t7XVpk011D7/MFtHJ5UfzHJyoYNy3LBm/XEadpjacLeBW&#10;a7Vh91hzn1JTnisfxX8PPC/iPSrrQPFvh9Lr7ZHsmDx7sgrg5OcHg4wcgjggjIrfD4hUZ3auZ1qP&#10;tY2TsfhBcaPAn/LaRs9jM5/rVZ9OtkO6Mv6D5j/WvtT9rv8A4Jp+KfCN3qXjj4P+Hkl0q3Wae40+&#10;GfmOFNvzxh2LD5SSUJOPLbDEbQfj6/0q7068ksrq3kikikKSRspDIwOCCOxB7V9FRqU60eaJ4NWn&#10;UpytIwZbJ0JEm9l6jaw/xpLK9utEvI9S0uW+tZo5Edbi1lEciMjh0IZXzlXRGHoygjkA1ozx5OCD&#10;9OeKrvHH08v8K2MSjd2yancSXl1NLJNNJ5k0k0pZnb+8Tzk8nknPNUbnTmx+4Xkf32K/yzWwEROF&#10;HFMlEZBG0e+VppE3MiKW7iTy2RHTgqvXn8quW3iW4j+SSIfMwH3sfjT5Ik+8Ijz7VWnWNGw0OM9K&#10;YepefxFaXNsySTqsjLwvGc+uO9XLC7jkiw7BzyTurlrmONh+4dVP91un61St9W1XQ5mVZ1mjb+HO&#10;cfjTUrBY6bxdpOm3eiXU8kK+YkLFWx04/wD115Xdxxzs8P2iOIeWx3SZxwCccA8noPc9utdtq3jW&#10;2utFuLctslkjKKGbueM++OvFch4fSCbXoYLuJXQ7tySKCD8p7GnKV4hHczdK09r2YFo28vkEr64r&#10;qYs2ifZID8vllVz1GMYOa1NJ0jSll+xpB+7HPB+7WoPBWnSHckpX1296zjTKlUOV1adD9kSGNt/n&#10;gOwXvk/0wPwq4tvPcRfugv8ACg3d2bOP5VNqngvUI0jaMNIY5FZlHIOGOTkgdj6c1SMepWEkYmik&#10;R152kdPmB+hwKTpyQc6kTSBvveX0jcr+n/16TO58L/z2JJx22f41HDqGDtktBIqtuKr/ABEE8c+u&#10;TVhZLBx8qlWVSMdMvn8vu/yqAKtpI4Easv3oWyR/vCi6lljmuBnbt8sbs+5q5LpEkZPkSK7KywR/&#10;MPnZvu/qMde9VLqC4aa5drdhHJJFtZuA2MZGe/8A+qgfmTF3B3Kc/wClKAN2PTNM3K2NzdLrH1qC&#10;R/3m6Nsr/aCLt/AVEWLrt5ydU24zQI07WRWGT/z+4wfwrr/iAwFro+B/zCoufWuDtpSIW3R/d1HH&#10;X3HNdt8RCTHpJ2kf8SyEc/j2qepojj55reRZ/m+7Jhvbk1l6qjDxNpe1MRiONUx04Y1aup5fsl86&#10;quVuBtzjkbqjnupW1LS1f+KFWYcdaJMmJX05T5PiRj/eb/2rTdOtVuLbQjIPlWaQsPU+YMCpLEL5&#10;HiDJHzM3/tSo7eNox4fC8f6Sf/Rq1JVzYis7eTxRJchB5sce7cvX7oHP4GqawWY8IXEUbsitc5Zl&#10;Y8fcqbTpCfG2oRZ/5dBz/wB+6y9PuW/4Q26c9roYH/fFAtjQ1XfDr1jHDfSR7VjGzsw3d6m0+W/P&#10;iS6ie5zCIcrFuPynK84qr4inSLxTaQMveP8A9D/+tVjS5o38VX0RzuW39f8AaSgCvosmpnR9Skub&#10;hJGWFfKKtnB2vWdoQuE0nWIpydzQhm754erfh69V9E1N0H3Y1J/75eoNPljl0fUpkOT9nCn8moZS&#10;KlsR/wAIXcDP/L2P/Zalvz/xQdjn/n6b+b1Fbj/iipyf+fwY/JakvefA9ou7/l6/+LqRkljKzeBL&#10;i2UH/j6LfXPl/wCFOsXdfBt0hzn7SP5pTLA7fClwc9JgPr92nW0h/wCEWuRnj7Qv81pk3LunzSf8&#10;IFcMW5F4/wDKOjwpf3Enh3U4pZ3McZQrHvO0FkfJx6kKPwFRWH/Ik3CZ/wCXpuP+Ax80vhSMHQtU&#10;cD+KIH/vmWkFzW+HPim9v5LrTLuZpCtq7x4UcKFYNz9WFdd8KPEcOp67ceFI5Zo7q3jedZCAUbnG&#10;DyNp+ZR0PGTkYwfPvhu6Q6zcRpIse/T5vm3cthCdvvnrj2z2rZ8P6P4t8I+P9G8Z33hzUIdN1i4e&#10;KwvWgeOG6XmFyjkbZFR/vYyAVwcHpcIRtawczuatv460rwNqP2rW7SaZJGKx/Z1UsCOvDMOOR/Xq&#10;KnPiC21jUk1fQkaZLqPMapEcggbSCMA8EYPv7c1zPjvwdq+qG81vTolki0+WQXS7gCi8ndzjI4Oe&#10;/TjrjU+FrLHHo+ehhmLf99y/4U40uaYc3LG50XiDUTfaEttLZeTIJlkYCPb0Vh6e/wDnNbXgbUNL&#10;l06EDVmjuJFA3cNx1wMg9ex/+vWV4qYyaPM5zztxtbp8w/pVnw7Hp8OkWs8NkqSG3jPmKgVs7Rk5&#10;HOa2WHqw0jL7yXUpuV2ihp2pDSdX1Cy+0bI5JiryLES3DkZHzcdT6/pWb4l8Nahb6guvL4oW8t5l&#10;MSWv2do/IOcjHJDZAOWODntjgc14+8UXui+IpJ7RFZnupD+8J243HIwCOuR34xUmgfEHVPFMkmna&#10;hZwx+Wpl8yDcAOQMYJPr1zXLUqV/acvQ1jGn7O5mp8F/iDewC90rR0uoWwd0Nwny57EMRz6+lSfE&#10;fRdQkvYo7PT5pjG8iyGKMtjBHXArsvAPx08LeHbZdC8QRXwZCUa4WFWRcE8nDZ/IU7TvE2gWHjab&#10;7Rqcccc00jWtxI21X+fg8+xz+NAuxz+s2Ov+GvA+geFtXmWNZLM6n9jVSGh+0MShf/aeFYZB/sOm&#10;eaw0yPmWur+NGsXGsfEG/e5SNWtmjtMQrgbYEWEH6/Jz71yiZ3dM1xy3P0GUakacITesYxX3JI+n&#10;NM8Y+HPEcHmaLrlpeKqjzPs0wbbkHG4ZJXvweeKnl1eAfKFyfU15lZ+J/CWjowsdV8vcQWEt474w&#10;MDG5jjHoKW4+JegqedXjJ7/veBXoe8fnykj0ttb8tFcHk8H2qGTxDJ2fP/AsD+VeZy/EfQAVk/tq&#10;La33fn6VBJ8SfD/3hqy/99Zqg5j099e3g4foO3f/AB/WmtrhRslxg/rXl8nxJ0ALiTV1O7nhiajb&#10;4n+HVbLXvGeNpNAcyPUP7bAYZZRz13U06yC2TL8v8q8xPxZ8OA5F7z/1zP8AnFNPxf8ADiNlL2Qn&#10;v+7P+FAXiepHW1z8knNCamXJxLXlp+Mugr8yXMxP/XM0N8bNBXbt88+oEf8AjU3H7p6mupsE2liT&#10;jrUseqAlfn9q8lHxz0dRhIZz7CMf403/AIXzpicLp9wR/uj/AOKo1HdHsQ1OMcFvpjmpY75HXMbc&#10;f71eNH9oGyA/5BVx7fd/xpw/aFg6R6LLuHTBFT7wXie1W94Oh/A5q9BcjaFUY9K8Mi/aMuFbYnhu&#10;RuP+e3J/Q1PD+0rqwXC+EWbH/TY//E1NpMrmie8wzIcAGrdtICcV4En7Sni5v+Pfwb/307Ef+g1c&#10;sv2i/HU0qIfCcIBPzbt4pezlIOaJ70GjCFz9azvg/wCWPC11KpBWTxBqjD5eoN9Pg/jXnV98ZPE1&#10;to8t/c2drbKseTJNkKh9+a6/4eR6jpnw/wBJtbm8ntJ2sI5buKVQHEzgPJnuCXZjj3xWscDiKjsr&#10;feS60I7nTa1bqLhgn3W5x6GvZP8Agnn4Nk1X413uvQQtI2n6WVj2qeGlbbyforfzr551S5uX4l1e&#10;63A8YjJP8q+lP+CYvxC0XwL4u8R6NJp15Pq2p6fHcR3FwsYhhigLLgYO7cTMDgjB9QV558RhZYeF&#10;5SXydzWnUVSWiPepfD2peAP2gNU0bW76OQ+KtN/tXT4Y2LNFHZpaW0it6HfcBvTDj3x0l4treWr2&#10;1xb7l/2Scn8B0rD8ReGfEHib4zeHfihCpk0+10DXdOvLhpl5mmn0mWMYyG5WGU5AIG3nBK51J4rq&#10;OUnzFYH5ZB0PrjqfXn6Z4rzZSOuJQ+E1nbaP491DRdL0NwuptH5hkbLwNCJiGBaQqdwJPyg7flDf&#10;eUL0f7Vvwp0X45/s5a54Ov7ae4kt7GS/0qSHmSO8gRihAz8zMN8ZU8ESHocEcJ4zj0LRJLfxbcTS&#10;xvpN0l6JrW6S3aXycvs8xsD5hlWywARn5XJI93W+sLuwjGniR7WeHd5f8JBz2z375/rXZhK3vcjM&#10;a9Pmjc/Fv4beNPE3ww+Jlv4g0ljDfaLfJdQ7tyhZInyVIBBweh6H6c1+yPw5+Jnh/wDaT+FWl+Of&#10;BFxa3k0SGKaG4i8wRK2VlRwOQVAIKsrBs9OM1+Un7afwp0f4O/GzWtC0u3httPus3Nn5EPloqSHm&#10;NTubPlsWQtuPzI2cEED1z/gk9+19qfw7+LFv8LNauWbSfEzYt1Xc/wBmvVVgCoHCq5UK5OAAFYnC&#10;mjFQvqiqEj9GPD3iT4n3nhj+z7fwvosmoMxH/E8vJrVfILN5TqkEMuSQuGyUO7c2NpQtwOu6L+0d&#10;A19c3XhPwLZmQE6atr4kvbiPzecI5NjEUXOOgbjtwCfUvih4R0+80qx+JWmaizatYw77czRNLG8f&#10;zh7YyBg8UbM+4sQyqYkfynZApoxeJ7bxBp2ye6mkjbdHLGJI28mZGMciExu6F0dWRtrMNyMN3evJ&#10;k+U7zk/AKeL/AOzYU8eWGlw6kqjzRpV3JNCeOcNJHG3X2re03Vo9D8R29pbQTvFqhkeaBraUxQOq&#10;l2mDqpSPcT80b7Q5y6/P5glzNahTSL6JZLwyM6iWGSGbK4IPXB65GOeM/nV/SNd+1oVW4Xjj92xy&#10;PzPvWV7lL3Wd5aQm7ijuEZcNnb5alsjP0H8qsYR0aFWaU7f+WisoTnpgNmuHsLzV/DmufZ4NNkur&#10;e7k3XE6zLttHYFw7hpBtV2yvyjdvYEjBZk6KDV7uBi9wsbLltwWRv/r5/D/69Q4m0ZFi/wBLHn7T&#10;o8W5vlEzyOzHjHRga+Uv27f2APBXxllHjbwDo02l+IJo1S4uLW3JtpSgIEkiKobp8rFckYUrkgpJ&#10;9Qpql1PqStpNhGzbd2+RlYHBGFGRkHvwOgPOadd6kyStdy+WJ92GDq0gRvxGR+Z/StKNapQleLIq&#10;UoVY2kj8Ofix8GvHHwj8TTeFPHekSWd1H8yH70cydnjcfK6HqCD+R4ri5tPCgbjxX7FftWfsnfDv&#10;9prTBH4mWay1K3jc2d3b4C7jjDsvfGB0wSODnC7fzQ/aT/ZS+I37PfiK4s9f09rvTPOKWurW6lom&#10;7hXx9xsY9uRg819BhcbTxEbPRnh4jCzoy8jxtrZY2ys30U81EzIq5CZ/4F1q1cW+xuGPvVaSMK23&#10;ArtucdiodQWSf7MLYq23OWPX3FR3scsamRgrf7PmU+7gTG6SP3U9xVSLzLfehk84NyPOG4qfbpT5&#10;hWILi5V9o+yxphQPlzg+/P8ATiqmp/bI7Zn0+3hll6pGwAB5+o/nSXOs6UknN/D1wyqw4qq/iC1T&#10;hdTlA4P/AB79Pb7nSi49TB1fRvFWoy/aJtGVG24PlSLg8nn7x5rMXStWspkmezZSjBufbn1rq28U&#10;RhsRXc0n/bAf1UVFJrFnePuuIJ/rkY/IGokvMrUr6R4gNrceZPH3BJzXZ6XrcV7As8Uw2tx+NcO7&#10;6WzkmwmPf5mH9DTobw2hWazMkODnazZHTvTjUtoS4npdrqlvlW3gNgfLUzw2N8GS4iVs/SvOIPE1&#10;1Gys8efm+8rYrd0zxPA5zHcjd0YPwa2jV7EcrNbUfBVlcMz2+V+7x1yAMAc9B9Kw7/wzqWnr5rpv&#10;VeW8sZJJ4xXVQauDPsJDK3G6tBfKYfMgPr71fuy3J1ieZyPfWe9o3ZWjVCnQgSJk9Omf881ND4km&#10;trlIWhV1guvLTB5O9QCTnrg/y/Gu8vvCul6oyzGJVZSSG6HP4dfxzWHq/wANw2x7d+Fff8vVmHIJ&#10;I/w6fSspUX0LU+5gJcaHcpHCdsbLM+/+HMwyR9eg/l1p/wDYsjSxmC6X5ma5YMp4AJyvAPPH+etR&#10;X3g/ULR8IWIW4+0szJgD1XPf9KoR/wBoaQVcM8bTahyf70bDBH0NZyjKO5XMpFqTTruLa0sB2yah&#10;5i8Zym4fN+hrr/iCzebpsYQgLp8P49a5Ow8TXMFxEZ1WSOK6ktlVePlbdz+BbPaup+IkzK2mj/px&#10;j6gevSsyuhwF2p+zakAeftI/9DqXyGl1DTGVfu2qFjzxWxJ4RnuraH7NPGzahIxUSZARg3r/APWq&#10;pd6FqcOq24NqzLZosc7J8wQg45x2z3osHUq29u0NtrG+OQCZuGZSM/f6fnSpZbhopH/LGYNn/gam&#10;o4MrDrQc/wAXH5vT1ghMOjmWQ5VsqPX5lNINieziMfie9vy6/Nb425/3P8Kz4rER+E57feMSXQOR&#10;9F/wrSgs8aneXSyfehK49On+FRf2dBHoyWyuxXzd27d7GnYNSPxNab/F9rLu+60f/ow1Lo1uR4t1&#10;Ccnrb/8As8dWNdiVvEUT5bh1+XP+0adpCRvql+2fm+znnP8A00SiwcxjeGrVovD2sAjG6NBz/uS1&#10;W0aExaDqRJ++qr/P/GtfSYY10PUFA+9sHXOflkqC1tjHos8axfI7ZbkDkbf8amwKTM+O0ZfB0kYb&#10;711nnt0/wp1zB/xSFrFk8XB5/F6vT26r4cjiwOZM/wDjxpl1aFvD1ugYf60n/wBCo5R8xWgtxF4R&#10;lXd9+b+q/wCFFnGf+EVuV/6eF/8AZauSQbPDKRerZ/8AHjTLWIL4cuEJ6zDj/vmjlFzCafCR4Nn4&#10;63LD/wAdSpPCq7dF1JT/AHofr92WpLGMDwpJzwbiT5f+ApR4ajd9NvFQ7f3sW73G2SiwFHwmPK12&#10;NlJX91KM/WNhXQab49GiXb6Xe2PnW4lVtu5trcc7lzg8NwRjHoc8c9oKMmqQlR/eH/jpqPVCZL+S&#10;X7u7H8hVRk47C3PVfC/ifw5putasmt2iyLdXWY14KgBmzweCORTtS1DwifHWmy6VbxWunrasJBHD&#10;s+Y+ZyQuRk5HQY6e9eceKp3e6WYSnL7mVh3yajt9Ru00pbnzzujmK7j6da29s9E+hPKe1t8P/E3x&#10;J0vUIfhV4T1jxBPY232m+h0fTJrpoYQw3SyCNTsQZ5Y4HvWWdOutDt10TWEazvbVBFdWd0hjmgkU&#10;YZGRsFWB4IIBB615zp+rTa9axaFquu29tYx3DXMn2oP5cj7NqlgituKjftyDje4HLHOV/wAJJ/wj&#10;s01hYXwurRZj5EkW4LjrwHAYD6gVf1n3rtB7O+wfE5SNQUkq3+kSjcvfkd6r/D6WOO+vlk/jsCq/&#10;9/Yz/IVJ41c3enWt645k2Pj/AHk3VmeF3ddajVf4lYH/AL5J/pXHJ3lc3j/DsV9TVm1S4UDrcNjb&#10;/vV2GhWUt94m8M6VcNbkXOoW9tK0q7lAkZVz1BwOvUdK5S9QLr8inI/0jP613+gaXBfa/p8c8Ekw&#10;trF5kEJwfMjs3ZX4B4DqGPsDnHWok2rnZgaP1nHUaVvikl97Rl+ILlb7V7i9z/rrh36+rZrPfH8N&#10;XLwKrn0zzVWZSG3Vxn32J96o5A+peFJWw9nqnviNc/8AoVNF94TYAi01Tr/zzX/4qvXPD3wH+HV6&#10;jHxJqOs6fMsLyKsFjJOkjAZEYwoO49BnC5PLAc1a0L9nr4W3d7fW2tfEK40uO3m2Ws82g3twt0Mk&#10;bh5cYKjAB+YA8/WvX5V/Mv6+R+Y69jxv7V4SY/Np+qdf+ea8f+PVIs3gopk6fqefTy1/+Lr3RP2Z&#10;vgM6edJ+0FCi7gGRvA+sN27ELg/5xUI/Z4+BMV15MvxljmTblZF8I6nGGPdfmIP6Y9+1arDqSvzx&#10;+8iVSS05X9x4j5/gwqdukag3zZ+faMf+PVBLP4e6Q6Bcf8DuAP8AGvoew+AX7N5LLca9e3ijo0dv&#10;Jb5/CScN+Jx075q4vwY/ZStVLPpWrTL/AAs197c8Cf15/wA5rSODUv8Al5FfP/gGcq0o/Zf3HzSL&#10;zS84Xwv+d9/9anDUdKXlvCyj/t8/+tX0jL8HPgNJD/xLPhf4j+bmObdCyn3HmXH+NUn+CHwkkm3N&#10;4Z8UW691EOlMP/HnJraOV1pfDJP0v/kZvGRjumj59XU9IwB/wjUOR3a5z/7LUZ1a1xiHQrNfTcxb&#10;+lfSUHwe+EaMCljqi7fvLcaXppz7fLE35itKDwV8PtMgVLT4YeH7xlHW6hiVn+uLU+natv7GxO91&#10;+P8AkL69T7P+vmfLQ1W5A2rpOmYP/TFv8ali1y9jxjTdO/C3b/4qvpS68JeE7mTLfAjQWVh8zW+r&#10;GHPthbUcc/zqIeH/AAGNyQ/DtbJi2P8AkPXM2OOmP3eR+X+OdTL40be0qpfKX+SLjiJ1Phi/vX+Z&#10;87DxPfhdgsNPX3+zt/8AFU3+3fEN22yznhU/3YbQMf1zX0gfFR8OTW+mW2q+H7X7U+21t7rT5t0p&#10;yOF3XeWIyOgPX89OXxJ4hv7byNTg8N3CrjibRpnx+dzisfY4JPWt90X/AJmvNiP5PxR80QwfFCb/&#10;AI9ob1v93SQf/Za0ItC+OEg3Q6BrTD1XQGP/ALTr6G0+DS2l8658MeH1Yjg2ejJH2/2y/wBc/wBK&#10;0oLnWYf+PTxHNAm3Cxx2NptH5wk0uXLYrWpJ+kf82FsW9or7/wDgHy1qmjfFFHWLW/7Us9xwv2q3&#10;Nt/6EFrX0j4I/G3V1SexuJ/JZdwuP7ZjK4/4DIT+lfT9tfeIZBtm8WXZVuCFt7df1WIH+tV5vCWj&#10;6i7Nq1xfXjPwxutSmkBHptLbcc9MYrCpVwUPgcn6pL9WaQhiH8Vl6O/6I8C0TwN4e8M+N7O4+Jus&#10;3dwtq4kW3umMu9/4ckEgDPJ9QMd69bvvjxocJjtdIWPUGdgkcdvGxZm7ABsbj9K3R8LfAMfK+Hbc&#10;DjdGclGwcjK5wcfSta8vUZI4b+H7QsK7YfObdsHoN2cCuepjKdrci/E2jRe/Mzln8Y+I7vXrXw1f&#10;eBNW06a6yzNfaT5flx7GIf5ucFl2+noe1fRv7Fei/wBmeJdW1WZt0y6csLdON7g/+yfqK8D8Ia1q&#10;2keH0bxdDayam00zy/2dGVhCmRiiru5wqFRyO3c5Y+jfAT4++GPhdquq6z4/uPsthJp7SNdLk/Z1&#10;jBkO5Ry24D5QoLFtoAbdkebiKjqbKx10oqO59WfBzx3N4t1nxfZWOti7tdN8UGytfKztg2WloJk7&#10;ZIm80H/dwM4rtdQ85W3+T8u4n51y2R05Ix1/z6/PH/BO/W9X8Q/AaPx5rYiW/wDFHiDUNV1CS3TY&#10;rSzXDZ69htwOuAB1r6KZP7Rs45BP91fmDYIf/wCv6VyzWtjVHOaoLyc+W+mRychRtIDSZxjllYL8&#10;2SeMbcgZJAru/AfiefWvh9a63dySW8li0lnNGlibeOeSKYwGSOPd+7id4XkQHDeW4yFORXLyW9us&#10;ewbWduWSTKsApGXzjgfe7E/Kw7g1NoPiDVbqWbTLG6kbdaoJIZj5kcWzOckA4JDjaufuw8AAGqo8&#10;3OrFS1iz5X/b8/Zz1j4m/D+/+Kr+M7u4bQ9eEF4jRWyFbd0RFjcxqjTMku5Vd/Nbax+fG4n430dt&#10;b8Ia1aN4f1Saz1CzuvOtbi2kKujqc7lOOo69eeea/XLwXoyeOPDXin4fa9pNwNPvt0N5txDDcRzR&#10;/M8fLyK4+bILkA9NqkKv5d/GfwFrngDxtqWm3UEizaZqUlsZvLKB2ViFcZwcMOQSOlehaUqWu5yJ&#10;8sz9ff2IP2jbf9pL4EWepyW9ta3SW8kF/arib7HcDILcjochwpHR8nIGTq6p4Z1Xw3qEWsnUGuGu&#10;boWuoTW8NvDHBOEXypmDYkcyLsgODIxbyNqxhZCfgH/gmL+0E3wr+KEnhnVbwppfiOWKJWlkZhHd&#10;A/LgDAXcrEbu5VRkYwf1I1TRvAXi3SBqepaHa3Qkt5IbhLi1EqywyJteMp1kDJlcYPPHPQ+TUjZn&#10;owZ59NPDrvh9tEuYpGk8zfHIvGxsYxz2PsP1xjL01HsJ44LpP3i8COZSuP8AHjv+FULJdI+13ela&#10;Zqtrq0GmzGKDUJI1kee1LMIyW3sDKuwxzBtjGWJ2MaI8eeg0jUo7yFYZSqzQ7FsZFbBwCcp165Ix&#10;6Y6jpXI/ddjZa6mhdQRajpraVqFpayW/35rW7CeXNjkBg5AIHU/QHPFcz4u0izbVl1fQdbuoNIt1&#10;kf8A4R/T/FZ+1oqPtjEcKyRrIArMzKF+bykEcRZlUbd34sh8xk1KGSaVW43BRg96LTxlZxTLc2em&#10;xKf7yxDI/T/CnGTQEHhS80ZtPh1LQtS1LUtP1A/are+je4vI3VlBBV237VIxhQQO4GSSem0m41G7&#10;aRNOVkO0N+9QxFu3IOP0H0rH1nVNXmKa34at5vKSRpNQsioQXcRU7hG5ZVhmBwysx2N8yttLiWO9&#10;oPiXStU06HWNGuZLi3uC2HkXawKsVKtzlWVgVIIyrAg4IIokupcexJrOla8sTXEsS3ATBMcM8QY8&#10;dfnZR+v+NcX47+GXgn4t6K+l+NdKkRmhMTM+NrLnOxwp2OvLAA8ruYoVY7q663nhnkW/vSy3DZBi&#10;3HC88dG/r7e1WtWIuIUASCT5s/vJ1GOc8Hd/jSjJxd0OUVKNmfmH+1H/AME5pvBl1qXiD4Y63YyL&#10;BMZJ/Dv2vzJYo2UMGiOAWH38I6o2FONwXcflHU9EbT5WtbhdskbYkVtylTnkH5etfuN4v1vw/wCH&#10;fC15qPiy2a5sfL8m7tYdNm1BpVciMoYIEeSQHdg4VhjOflyR8c/tmfsk/Dj4mazJ4p+G3hc6HItr&#10;GjNZ2fyuwzmRolbdtwApTaJgVYhX3Ih9jC5hsqn3nk4jA21gfnbdWMHTzVxjn5j/APE1RubGEH90&#10;/X1X/wCvXo3xE+Cvi/4d6k9l4l0OSGF5GW3vYV3Qz4Yr8reuVbg4PHIGK4+80Vwu4M236HmvWUub&#10;VHmuNtzl77Sxdho541Zv4ZFT5hx65rDvvDd1EreSnmdunI9+tdlPZJEynDgg/LnPP+NMLRdBGW/C&#10;mBxA0O6VcPG5/wC2Zpp0G+kOEtpF/IZ/Ou2O0nCw/pTCFYYFv/47SsF2cd/YF5jKWxz/ALwobQL5&#10;m+a2Zvf0rqpFPVI6jaO4VjnoenvRyhzHMReHdVt382Mq3BwrLjr29/rUsXheSWNjdFFb/pnn071u&#10;Oj5y0tM2nu2fWmok3MoSaxpUuSxuI+ioW5A//VW9oXjaOWZdPu4Whm52+djDY7A+uP5VTmUSfKI1&#10;I/2hVS60KG6T7vP+zVJyiTpI7eLV4pI1ZJAc9qt/aWMIlXnjOK83s31TQ5S7NJJErZ55z+vH9a39&#10;F8e2V7KLRw0bc7dzDB9q0jMnlOokEb8SqPmbAbpiq994TsrtpGjVQzREblyDz+nfvQlwGK/vOdu6&#10;rX25V+8/vmtoy6EnK6h8OSZE8iNdscgk+UhWZgc56YJpPiNND9ssbeJc7LVVPfbgnr+ldSbqLb+8&#10;GfapH0nT9QG6SFVDL91lBGCKl06cvIalJHj9vd6lo9teX9pI8Ei3gkhbb/tDnkYNamn+Mry1ufIv&#10;IEnbULX97NnayyNn5hgYxk9MflXb6j4CsXYSLaEKvHlxqCjD3GOn6Vz2o/DwfaWvlTDQMfJWFu3Z&#10;SMfyrOWHlbQtVF1KFrqWh6toNrps+1ZoZGTUmMew7CeMt34Dc549ql1PwhbXOqi20q7ZYtMRZY9x&#10;3eYm0EjI+g/Osi+8MappVpeTTISLr5oU2tu7kjGOvNMa/v8ASrrTYreaWHzLdY5lBxkFVBBH4nr0&#10;+tc8oyjozRSTLbaRqlja6jq1xH+4uVZbeReQWw3H1zj86zrxpYfDFq1yh3ecwKtwRy9aUXiu/u9A&#10;vNHuo4/s+n3izRmPIZjuYkHJI/hA4A/Gtwap4V8ca3a3Oox+TZ3UWxY7iRY23j5cdSM8HHP+FTsB&#10;zutz48TQxFtpbb2/2jTdIuCddvod/wDyxbPH+2ta0fhR9c1G81ZJWX+zs4DLkOACx5zwfwP4Vm2m&#10;i6jZTXXiGW0YW00L+XNj5SdwOOeh479e1AFPRblJNJvsEfwfN/wF6kgkhbw1I4b/AJeCMjn+5VLR&#10;lCabqCA8iMBuOnDU63Zh4UkViNv2ongd/k/+tSuJFtwraFCARzk/X5mpLgKdGhQLnD/ny1Q3ErDw&#10;5bbn9R2/vtSXssieGbWWNvvSH/0J/wDCmBNKqjSl+8c8kY6fMaIgg0abaD/rB/So55J4/DVvdF+Z&#10;MkN6jew/pUdndSPoM0rPkrLj/wBBpiL9vGqeGWxnLXEg+nypUGh7o/OBb7yDp+PNSW0ry+FGYH5h&#10;cS/+gpVXQJZnuZN+dvlk4/EUuwEOm4j1GEj+9j0pupRLb3skJP3W9Kr2sl0t7EW3f6xe3vTtdmdd&#10;TkH0/kKQFzxFMJIreZ+rKT/Km2iI/hqaUjpMx/EKtQa3vNhY4/54/wBFqezUp4Nmdj965kHHX7sd&#10;IZm2c3ms0BPLIdvHcc/yzVWcjaysM/41e8MwJPrKRTjCtDLjPr5bY/Wq9/p1zBMyTDHNSXGSNHxT&#10;L53hyxkB4WOFenpFj+lUvBMXneI4U25/czN+UTn+lTX+ZvCFuWbJWbv2GWFV/B8vkeIIXz/yzlX8&#10;42H9aOpd/dIfEO6LXJip5DKQf+AivTPhpdi38Fa94pu7HfHJpQs7eaRMiO4llXaBgjB8uGfDdPlI&#10;PUA+aeJlZdbm3f7J/wDHRXpOl3Ol6b+zvpsMF5bve6prMxuoPO/ewx2+8RNtB4VjcSglhklBg8Gs&#10;6nws9/humpZpCo/sKUvuWn42OZkUO+7d3zUMq7lJA79KduO3DVHKWB6Vyo+nqSXMerS/FqOaRbgy&#10;xrIucNxkfjnOKjufi07n93d++6vMJPAHjqJd8hsV7fNrVtk846eZTf8AhBPGv3Xl09c5+9rVsMfX&#10;Mlelsfm15Ho1x8UjIfmud3P97P8AOqkvxJZlP+k+g27q4X/hXHjVvmEuk/McZ/t+0/8AjtKvw38X&#10;SFVN3o6lj8obxBZj/wBq0cwanSx+MryHVptSl1yV4ZIwq2v8KEd/c9e3fnoK3fCfjRdQ1VJ2f9zC&#10;dzfN19OnvXBWHw18QPOPtl/pnlj5pGh1i2kwv/AZCc1o3c1r4f01rPThtD4DNu5P1pcwHd+Jv2jD&#10;olwFR53LfdSG4IOP6D+faqC/tYyhNi6TeMf+ml1nH6+teOapdPe3jzu/svsKs+F/DeseJtRNjo2m&#10;3F00cZkmW3jLFEBA3HHQbmUZPcgd6uNatpGLZXLF7pHqc/7Vuqk/uPD4K7cYeY8+veqsn7U2vbAn&#10;/CLW/wB3H/Hy3+Fef+IfD9xoMs1jfQyQ3NvJsmhkxlGyMg471jyOOhaplWqPRtjlRjDoe4eAfj5F&#10;4kv2tNX0yO3dW3bVk3Bl45HHUZ6V1vxI1248PaVD4gsYt8J+WRlBO3PQ/T378V80abqB069jvIpM&#10;FG9O3Q/pXtnw8+LugSaCmna3rVrDJFlc3Eyrkdup9OPwrOUpDVtjF1D4paDql3a3+qWUdxNYyGS0&#10;eSIsYmOORx1yAfqB3Aq4fj3Cg4EmB/s1zvxG1L4WatqourXxBIjdJV07T/MBP1LIp+oJz68CsO2P&#10;wYgRmu7nxJcPt+URW8EIz75d+KF70dwPQbf9o6C0bH2WRuP4towfbmraftOmT5bbRHkboq+aOfyz&#10;XlQ1b4bwupj8OavIo6+ZqkYyfwhOBTNU8UeG20+az8P+F5LSSYKpnmvvNZV/iUfIOvH5e9TJeZXM&#10;z1D/AIa6ntm2xeHPMwfvfauP/QfWrVv+1d4iubGa+0/Qrf8AcbRJE0jM6gnG7HGRnj2JHqK8GLHN&#10;aPhrxV4g8Jag2qeH9Qa2uGiMTSBVbKHGRhgR2H4io5UHNI9ng/as8e3cipY+FVuGZsbVgcE/Tlua&#10;63wP8TfFXieS6t/GOlto8kKwmGO4yrSb9/8AeA4+Tj1/Cvn+6+LPxFvBiXxVcLxjMSrGfzUDHX/O&#10;Kpy+M/GN7zd+LNSlLLsYyX0jErz8pyenJ46cn1qJU0Uqkke3fFT40WHhjVV0vSfEElxNGpW4htWD&#10;+W2SCGOcbgVwR1HpzXl/ij4oeKfF8bWE908NrI4MkKylvNOQfnP8QzzjAGfUgGuTG4uOe35VZtjl&#10;1471Ps4x1H7ST0P11/YA0+Jv2T/A8iuxB02Qfdxj99ISPfLZ/A59K+itGs9lmVd/OBjA2t0JxyMd&#10;8/hXzv8AsBG5s/2VPA8jv8v9mO3lbcbiZ5CM+oP/AOqvoDRtRM8IeQeW3IUp79/8/wD1q4anxs64&#10;7FXVhm7JECqqjbtjO0buB06HPpj88Vj319/YGvWviW302G4h0+682bbII/LR2WEtyh3MUmk2BSpE&#10;ibm+UfNq6rJHE+7UWZdzbVmR22GU9hnqec89q5bxFPYWsr3lldsHWG4M1xNMzxl92doVFAGDnr91&#10;l9yVzjJqVyrI9u8K2VpYTpbwarb3CXim4h8mQOAvy4ZcHDq2chhwQO3f4j/4Kt/BNtF+IVr8UrDT&#10;91prdj9nvpN0jN9qgG1WfI2qGiCKoU8iBzycmvoX4AfELWtdk1Dwyt7NLa6FexMtw0MEduyzBy0c&#10;RU5wjo45ZiQwByRufT/a/wDhba/F74Lap4bsiZNRhK3ens2R++Q528HDEp5iYPA3Z6ivUoy5kjnq&#10;x5dj8vfh/q8+n6pb2iXDQzLKrRTbseVIpypHfgjHX26mv1g/4J+/tYxfHX4Y2dxqwtodQBIurNbv&#10;Cq2Mqqg84KkEbiTkn1Ffkn4ts7rSNX8xWa3ZXIkZSQVk6ZFeqfsJfHS5+FvxpsdOu9durfS47xG8&#10;mO88uKbdH9nUyrj5whYkD+8FwK5a9Hlk0zajU5kmfot8efFEfgr4wW2o3MsMmofZI4fO1FYlWb7Q&#10;TiEzxRho0JhgUgo6qxiO1jsx2HhC80/xZodjr1hZXNta3sfmRrqCBJInH34nALAOjZRlz8rKQeRi&#10;se3j/Z3+I3ijzPFPx58P/wBoRQtc/Y9WvNsFsVG5nMzuI0KHaSm5SNuTz8w5n4d+Nvhz4H8Z2/hb&#10;wj400nxJpt9hlvtP1y0vJre6d2CCREmkkhRkRWZmVS0twf3YEc8refOB1RlqeheK9Eu7e5W+n1OZ&#10;mMrbo48Og6bUUHke+QRgisuaDyoshLlTjDLtxt79R69fxrutXsNY1dFax0bbndneFJYdsgqB3GDn&#10;tnFYNl4Kma+aPUFeFAWQ+dvVQoA4GeADWPkaB4Q1y5mu1gs5GjkkyrRyEhCvqcf5HtUPjnwHHrOp&#10;Le+FPilPoWoMgjvI7CWAwXSg8HFxE6I68/OoUsPlfdtTZ0dj4W0ayuYjBHGG2/fWTO4ep/vDofT+&#10;VW1tPDmmNKZrFw+0yIyWznadp5zjp044GcegI0jeIOz3PIdA+E1prOt6T8T4fiN4kvLON2fy18T3&#10;8cM8imVWhmtA0aKUmZtytGGDReWyrhlr0A+ENA1/yzqLal5NvGyxrZ6jNFncMYOyQbuO5zjp3qtr&#10;es6foGqy61YMsdnfzIdSjltxCWYKE8/ceGPEatyo2qSMt8rat1cMwRYrqNd3O2eJSB+o/wA+tTOT&#10;vcqEVaxRk8IeFLPyn0mwkTy1ZVa4YTSncQWG5iW7DgnOFUdAKhXStKhX7KmkbVIQN5a9QpUqW4yc&#10;FVx6bR6Vu3F41n5aXVoqrcf6t4rfI6+q8fXP+FKLnyj5J1SILuIKyxucD8D9D/KsuaW5pyo82+JH&#10;wA+HPxS8IXvhXxB4Ms4obpXHnW1usciko6rKCQQWXeWG4MobnBxmvzk+Pn7D/wAW/wBnuGXUdSuF&#10;1zSFmk2atZ25VVjDYUuo+5wV/HIG4LuP6xSxL5ZkhvEZWXOcEj8M/T165zis3W/D2m+JNMm0LxLp&#10;UU1pdQtFdQSKGSZG4Kncu0qR2xgiuzC46ph5a6o5a+Fp1lpoz8O9WtJbiMpb7dv+yyjp3+lY0+mz&#10;L8kg3DuNoOa+8/25v+CdLaFb3XxZ+DTWNvaww+dqWkXNwVwqq5eSNjkZyFAj2gfeOegr4uv9IuLC&#10;/k03VA0U8TbZIplwyH6V9DRxFPER5os8OrRqUZWZyE8Su21Gx7baryWrsSpkb8F4NdFf2MYfYAMd&#10;ahl0/wAv76fm2a1MjmV0rVTKXd0EYJ3fMScfkMfrU32BVXBLH8a3ZYQn930xioJtOidcmX3XpRcD&#10;Ca0C8hc/WopLOQj/AFY4raFjCXKGdsjj7v8AnNNmtrcL/ru/93FMRgtblOXHfinG1BHTH41oTImP&#10;9Xmq7kE+WAy9qq5PkVJ7JWUqSMH1rNvPDVjId6IuVOeOMVsyI7H7y9f7tQT28hOVbt/DQGhRtNZ1&#10;rSG2szXCjHyzMRjn15rWsPFtpqLrblhHIzcow6D+VZ8kUiv82481HcaTbXoyw2n1xTUmFjrxj7OG&#10;SRVcn+tXLG5yg2Pv+XAOa8zmPiLQZQbG+kMK4IUjco9sdvwrY8MfEG1VGttWHlyf3+ivTU0Ty9j0&#10;C3unLFTUqKkrL5kSyfN/F9fX6Vg6ZrlrfjzLacfexjjnjrV+01AC+jgJXLNhRVqQWLd74esruPKR&#10;CTH3Y5u5/Liuc1n4YW8sj3EeRIoPlllDKp7c4yP511X2hYCCSOuB7mrEN4ZVIXHpV+06Mnl7Hkt7&#10;4H1HTbW9hit28y6wWO/KnAbkZx61z2uaPf2uj22mmLzJo5DuWEFsgliD+te9yWVjfpsukVgeNy8Z&#10;/wAax9R8AaPfuzNaxs2OOdrH8R/WpdOnLbQfNKJ5fdazqOna6lrYXZjW6jkjulzlZIz1GCCM4HUD&#10;PvTtN8YSXOgyeDJdPj2Q3Ek0Vwr84zjaVx/tHnPpx3rqta+Gr2sk96EZpMMYhKq574APGPrXKzeD&#10;brQ/M1SSKcSSRlHjK7skkHII7ce/1rGdGcdS41Iy0NTVb7wl4j0jT4NFmhaT/V6hsiKSH7mAxIBP&#10;G4A9M5xUfi7wJZ6K8Ph7Rbl9t6qyo1w2QrE4xkDp8v61yLaVqmh2F5FewsnmRrsfswyQf5/XmpbH&#10;XtVtdGjvRePJLb3CpB5zFwqKq4QZ6Aeg6e1YbbmnulvxHomp6NplppF1CWmwzbY/myNzcjFVNQUp&#10;4Us+SPmbcp7fO9a6eLZZ203xBrTbWj3R74Y/uglxnH+enetrX28PeL9etZLErNZ3QXcVUrubJUno&#10;Cp3Z5wM9ehoGcbK+fDVupfueDnj524/rTYSD4dmDY/1w+63utdHrvhS3a5tvDemzYRvljaVs4O5y&#10;eg9c1n6/4O1rwlYSaPrFsqTSMJI1jkD71zjPH+6ffihMRUsP+RSl2n/l4k4z/sJVfwszPfSKR/yx&#10;P8xUmmZGj3UDocxvllPHb/61S+HmU3EziMLth7Y/vLTEUNPuZTfwoyr/AK1Qfzp2ulk1ORRErZx2&#10;9qsWklubxB5cZHmDPy5703WrqOO9b9yGbjk9uKXQRJrB2afZsEDfuV49MqKk065V/D1xCQMpI7Bf&#10;qo/wpviFylhZlF+VoY+vYmNT/jUOk7ptPuww/hA4+h/woAh0KTydXicxr/EPzUirXiO22ymRR95c&#10;g1S0mKb+0IVXr5qj9a09U33EGW/gbG32I600TLoyvd2aL4RhCfxLu+n7xh/SsjS7SVNUt3+Vf3y8&#10;n0zWzDI134c+zg48l9i/99bv/Zqh0i0kbWLVAc7rqMfX5hSaNFIo+K7OX+1mdF4ZAasacl1H4Xm3&#10;Fl2yNs9uAf5mp/EETPfbwv8ACKtWMcY8K4P+s+0Tbue2yPH65qXHUuNSUbWH+IJ9Fg0zT9QskaH7&#10;Rp8O5Vdm3yhFEr5J4y4Y46AnAGKg0C1k1VpVLs21VK7vTmtfxtoa3nw28K3No26RdNnMkargFhe3&#10;A5z1O3GCM+nrWD4W1Uafcx3c4ONjJJgcn/JArgnGydj7XEVK3tYJqycIST73ir/ic3uPrQDiiiuo&#10;+NFLEnNTRSMseN1QU7eTTQDy57U+W7uZwFluXfb93cxOKgLN60mTQFhxcGu++AV/4g0LXrrXNF+I&#10;Enhtfsvky3UYRjcKXV/KKuyqV+QNk5wyJxkgjz+prW9ktztMjbf7qt0pxk4yuHuvRm3491dr/VpJ&#10;DcwyMzDD29qkCFFUKuERVVRgDgKOlYG9s5olleZ98jsx9WNNqdblSlzMKM0UUEhRRRQAUUUUAGcU&#10;5Tk0gUmlCH1oAdT4jg81Fhh3pyh89KoCwjZPymrunRmSZVX+9Wcqy5yK9h/Yz/Zo8S/tMfFu18MR&#10;i6t9DsWW48Rapbxj/RoMnCBm+USSFSqdSPmcKwjYVlP3UVDWR+lP7E2l6ppX7LPgW0121khmfRxN&#10;CrMpHlyO8kTgoejRlSM5I3YODmvbNMuLV1WOO4X92pU4k+4c59eOufxrmbGcC5aBWkbyxsBVhtYk&#10;A89Dnp17k+tammagTKuAVV+flb9P8/lmvMk+aVzvitDe1iCK5s3jd925W+VYA2OP9rj88/1rldT0&#10;RruwhhIdgjEYyuQdud5x0wCMDjBUnB4FdHeyo9rHOiqxClfmfHzYPJ+ny/l+NYb6jpksEsMZ2t5e&#10;97iI7d2AM5Y9e428HjPfNS7lozvhv4o174d+ILLWIykdjLIEvLP7aArxkKoD7x87hSpDHaDh8lAW&#10;z7h4i0mz1rw2Nb0Ke3vbWRA1tdSKGMkeDgIP4x6HKqR82ccH551670jSPtelLcK2xnVrNJxAu7dI&#10;yOSysvRtvOB0I2qvHsH7Jvi3w78UPhTZ266zHdXWn3UlmyCB4nRkB8vaZFO4eS6HKg/eI45UaU5S&#10;hK6CSUo2Z+av/BQHwNc/DD4maiyeH5vsurXDT6cqyL5f8LNEd2CrKHjbZtyEeJslXVj434PvL8al&#10;eQSyCO4kgMcMwG0o2XYMCMEbWKnP+zX6hf8ABQj9mbxh43+Aur/HS28A/bLXwqvn/wDCQx6fNNbi&#10;FJF2x+euE2GRl4Zj94hRubB/NHW9CfSdfOo25PkqwaNnH+sjP3W/75xXpVv3lNT6nFT/AHc+U+j/&#10;ANiG48QfHOHUGuPF8OjllVbiQWscsiKs+/z4YZQd0gOfnZmjIXy2U/Ma+ydW+Dnh/wAC+C7TXLcv&#10;4yk1CDyr7WtYunSV8w+UrPHbmOJCCuAW8xuPmznNfm3+yr49n+CnxU/4SLSpI44bq0aGQTSMI2Yt&#10;vQ/LnaCfLXIHA/HP6zfDz4T2vxP8Iq+hfFy+jS+jjmewnVJI7hx/DhSoKlcKVIY4X72TmvJqbnfD&#10;3jd/Z7+LTeKLT/hB9b1SSa8023DQXNzceY8kIbZskYkt5qHaG35Zg8bFmZmC+h6zoDatYfZ9LaHa&#10;C3nJbquWyCByc7SCd1eH6H+yb4n+EHit/Hll44XWLq3heSe+1TS4YGWQQhEY+QFycFl3HHyOEBVQ&#10;WPsmj+MtDurWzEl39kvLiYwNYSNukinH3kOOe4cE4yjKxAzXLL4ro6I+Z5/fSeINDd4Jkmt7hW3w&#10;+SPkuP4ceozjp9PrWlpXjaW1thZ63HHNsbiSaMOT0wOcE856k/4dl4m8P3GvWbCZprmaFCLfy1wu&#10;4np1wemOcY9q89+zzPcSxQXEHnQPsaNJMeWwzkNjkEfpjvkGpTYNG3qU9nq5M6QvIrRgSRw2qR4U&#10;jgbh8+B+I55yCc4yXV/4fsFuNSjkk0uGRklmurhJJLQHaI+QilkJyCTllJXO4FmSSO71OF9k8yrI&#10;uQrMuR1HIODk9PwzWtBpd1quj3GkXc0Wb63MJNxH5kXzjHKng5U8g+vpTuCuV47+6Cqpm+0RNgqJ&#10;o+APUZ6fjU0riSJVjuMK/wB5VkCqPz7++MetYfgzwBrfw/1qTwpLf/aNDVYl0KaGzeNoABhoCQxU&#10;qONmQpxxltpI6e/trXUPMWW6bdwoVuCMZ6Y6/l26VElY0i7laPToNQlE/keXMkewN5yhvvc8Y6cZ&#10;6jJ5ouLVdKg+1Xd9JIduQvl/KMDjhTkn6dfSktdGS3TfpsLDHyM4f7ox0GOR+I4qS6s71z5v2V8l&#10;hyz5yPTOSQKzKEk1GzniWVo442lQfMrZXGf93IHtgEc188/tP/8ABPD4LfHy11LxT4Qhh0PxVMjT&#10;peW8sn2eeTrh4g5HztnLqu7cSx3kFT9BKCYv3lkdznb8hHH6c/jim3ZWyfywyqxXHl7gefQ45z/L&#10;nrW1GtUoyvFmdSlCpG0kfi58a/gT8Rvgh4qm8M+PdFmt5FUG3kwGikQ9GVuRz39xiuAmE6M28t93&#10;Khh7+1fth8Wfgl8L/jt4dbQvHejRybgQkrwqzRgnkg9Rkfj6EEAj85f2n/2FviP8Gtdvr3w54amv&#10;vD7SSSWt5DIrhYhg/MOGUjONpBPynBYDcfewuOjW0ejPHxGDlS1WqPmQK0j5aTv0Y0+S0wcmQY9c&#10;VpXfh+5HIXHtVOTTZy2xBnDfN8vT/Cu9HGVTHEhxnd6H2qOaOMjCsAe3arhs44zhy3+1WbqD3Ech&#10;Cx9/urTJsNkt2/vj13CozHAR80q5H0qreXMp+9GV/wBmub1VPGCzsYLyPyzkr5UI4HvnnP0ouFjq&#10;GWxjy4nXg/NlhwPWq893YRISrrn0xXGtL4oJKTaoQV4/1K/4VWuJfEjKVl1h8Dg7UC/qKXMw5TsX&#10;1C2blSv05qNtTsk+ZY2rjGg1TO9r6Q/8CJzUX9mGZcyySM2B8zSZ/p9KOZhynaHXLQMQ8g/3WYDF&#10;Ub/UvDM7GC+eNdw42yDNc6um2sMRMirjGPmxTlsLEneIlPueaXMHKa0MFpbyedoetOvOQu4fNWpp&#10;njK50+SL+2oJH8ts+cqn+WTXM+QVO2B9vzZ29vrVqGaa2jUXGmpskPyTKpVT6k8c01JhynpFp410&#10;i+fyhcq2MbdoJP0NXYdXglRmSRfvdmxmvLJ5beE+ba3wDYxtVsH6VYt/FF/aRqPO8zO0t8wJxxnp&#10;xnH60/aE8p6lYXpf53l+9znr+FXJLkZ3gjaffrxXnen/ABDhPFwRtaQYX7pU8ce9dTba1bXyLJby&#10;bvl59q0jIzaN+O+MiiOdc7hj5uv0qK+0fSrzMoQoW+9tz+oqlbXqsF81/vcqcVchuEYZ3cY6+taR&#10;qSJ5Tn9Q8A2TTNMXkZlk3x7WyqdOg/Cuf8QfD5L1Pu4jZiZBBHhmY/xcd+nXPSu5lu2SXMWOG9Of&#10;WrouLa8j3XCqzY/zzVc0JfEg95bM8X13wdew2sOk6exZY1LK0wI7sduQOvPt1rL12yvNN8P2dtdD&#10;y5FyWXcD1Z8dK9qu9EtL8/eVtrfdkbP41k6n4HgaRZlh27l2Dd8yEc5GM+mal0IS1iylUktzzM69&#10;q2naJp+qx3BeZQ22SXLH/WP3rc1L4lJ4subXxLqtkLX7GscMixOW3YJO7pkA7+nPA6mpvEvgOScr&#10;axxrHbxxnH2YcBtzHpjgc1zt74avtO0uTTYHFw0jh0ZV2k9OMHvx6nNc8qM49DVTTOv8f634Y8Ta&#10;Ta3ugSwTTtG7XojIDsSFwHPXsQM/40lz8PdN0HQG8SWF62JkWFrd+dp3ZJDf8BHHua4fQ7a6gsdR&#10;iuIJI38tV2uuCMh+xrQ8N+M/Et9p1x4e1HVHns0h3xxzYYqwkXkNjd3PGcYNT2GR2PgjxKbm11O1&#10;02Sa1mnD+bChYKu4ctx8owc/nWdrkbDUWOOGUZ/Ku58CfFTQo7D/AIRXUo5oZJd0UMmwMjErtUEg&#10;5BJ46YHc46R+BtH0HxBq0ul65YRzK3K4bDjjI5HPUHvgj8qljOV1yaJrW1jw3EEXy7fSMCn6B5Zs&#10;7hkHyqyb+ORkN/hW14q8KW7eIv8AhHdLnKxbsW7SdV+TIB7+3+eWTeCte8L2VwmppG0ckkYhmjbI&#10;PyvTW5DRm6Qtp/atrsb5ftCbjz/eFOl86e2mj2AYXcR9D0/Ws3Try6sL6F51YBZFba+exq8bmGPU&#10;hCysWbgADrkYouTKPulXTvlNxbP/ABAMv5//AKqs6TFs1e1YjdtuEP8A48KoO8lrdbg+OCrU601S&#10;aO+hbK4Eqn9aVwjrEtaqjSXGR/dpbIO1vJE/Tr+f/wCqmarfyWswj8tT8meam0a7+12Nw8kKq0cs&#10;YUj0IfP8hQXE3obaRvhZZ6hJOrbdWu7VY/K+6qxwSZz35lP+enNeGtK/tW/mimXbEsrF26fh+f8A&#10;WuvtrtLn9ndbqUbWsvFN1uAH3t9tbYGe3MZ/yONTTbfT/BPwRsNNdVOo6/qCapeSFSGWJFljhTGc&#10;YG+ZsgD74HOK82pLlk/U+/xcnLL8K09fZp/+2/p+B4ntI5xRhvSpti9xRs44rssfDXISCOMUYPpU&#10;m0n+Ggr2xRYYwDNJ9ak/CjA6ijlAjxxkUU/bk9aRV+bIo5QG0U/bzSBQDRYBtHI6inbfmzRgYzRy&#10;gNwfSl2mn49qME9qdgGhDShcdKUKTTgnrTAaozwKcEpwU9hUiRZOQKCbjFjB7VLFBuOKu6Loc+s6&#10;lb6Tby28clzMscb3l3HbxAk4G6SRlSMerMQo7kV9w/sz/wDBLjSNNSHxd+0bqEV7J5e9fDOn3DiO&#10;HcmNs8qYd3VicpEQu5B88ikqc6lSNPc0hCUj56/ZW/Yt+IX7SurPdW4bR/Dtpj7br13blkdjnEUC&#10;5HnPwS2CFQD5mBZFf9Lvgv8AB/wH8AvANj8Ovh5p8lvY28jS3Ekg3S3M7YDTytgb5GAXPQAKqqFV&#10;VUbNjpumaLplpZ6FaxWNrZwiG0tbWBIoYlX5VREQAKqj5QoAAxj6aBNmscDjcjHAVyeFxjKk+nIP&#10;p8vc9fNq1pVNOh2U6aiTLH5N35zuudv3trL8xzx6c+g6Y79rVleR29wsG2RnHLs0eAWzjGenTB4r&#10;NaJ3la+h3LNtwsxYqCDg5zjpxU0aTwaj85JOTtcJg8HGDz6A8D35rI1Oq0258+2miH8SttHJHIHP&#10;6nnI+ormdb1CztruaWLV7dR83+gzr8xX5gAEQFQCIhtUE8hgAxzWrpdxOskItz87YON20lQPu5P4&#10;enPXmk1k3cltdrqNqv8ApVv5ltKyou+U5RJcHAfJWTIAXocOMNV2Ejh/Gv2q50e3t5JLSNWlmSGO&#10;IK0gWRoh5iSHKMJNsQ7MECll2IrDrP2Q7KC11jxR8P8AxBovyx3Fneq1xN5jTSSQ+Wz56jBt1wWO&#10;4qFOCGDNy+o3GhLYw6jqXmRzWWoB7OSyuCqxzNHFFhQVXABGNy5wIsEjaVDfhTqtx8IfjXo+n64w&#10;tNM1lzp8rQq7/vHVWg3ICDHmR+JGVlAkxkbvkofqe9fETwN4T1nTLi01C3s7m1aOSG60+SxSQMrg&#10;Z3M3GMbgR/EG56V+XP7Uvwquvg544utBj01V0tmaXTJYbVoI5I2Jc7UYsyYcuuDgZXKjYVNfqff2&#10;Gp2eqzJefaHjlZlaSJhwOxO4fToD146V8af8FRfDujWXhXS/F90+7+yvPt9QtYSpkEdyY9twQcAY&#10;e3wCSASxAznFehhZSlHlZyV4/aR8U+Hpvtq+ReSP5kc8bL8v3lB6DH+f1r9JP+Cav7S99qfhePwN&#10;deIUXVNEKLL5u5jLbknac7l6Y29QAMfj+W/hvxMstx56oY185WJ3fw54zwPTrXs37OnxnX4YeO7H&#10;xzY7WaCUJcNu/gb5cntx1GegJ6GuPEUnGTidFGpsz94L2F/GOjsmjmxujK26H7ZbtJEuDyGUHnHX&#10;H8XTIHNeNvrvif4UfE2fUPig0Nvb3HlxXz2N9K1jHDgMk0AnClUiLEOegiXceIBnX+BXxgvPEPhW&#10;zmd5GsrsB03zEGLcvTvgc+h4rU+IXg/Wdc3a3ojwwyiRRu/tAxbvm384cZwxLdAVyT15rz+S2h3c&#10;x2t1A1sY7gXRVg2VZuqn8T9K4D4naDFrup6fqiXF5b3SyNbNDa6pc2om3MrBwsUgj3bhtYuuSrH5&#10;sKEbG+DnxITWdWvvhvrenGxjtGZPDdtcXTIZY0B3RRA5EsShQ8bKx/dsUIzCXbqvEFtZxxrZlQk0&#10;kifK0RbPcAkDAbOPfjpkjGfvRYfEcHDrWlSQeVIWcxyMJFmudzBiWwAe+MZ6HBOMkAVqaX4lj0qH&#10;7PHbzGLtJJJhlBJ6YBBx68Zz+Nc/4+0W50fX5b4iGGO+kaQ7t+5Wc5IGQMqT7k9ueDVGKO6eKSUJ&#10;IwRlAB3Y9s8e2fX6UwuelLq1hrNuwlvxJDIo3LKpAXH8WWAwQRkY5BGaz7dr3Sr77Fq2qCYS3UjW&#10;t0tvt3IWYrGSGbDKhCnIG/G4Y+YLxcM92lwsch+bgK3l7iGHPGQeeOO/GO+K6zSja61o8ljO6ws0&#10;bfZ7mGU5ilwQrblII98EZHGeeE+xSkbP9lozMUmZkkUlRvG0547YOeh7f1qO+1WXT7yPyJG2eXta&#10;N2cKM9PX27VmeEtQvn1m/wBCu/EcN0sPlmz1K18phdKysWXbu3b12sSMDKsuCxDhNTzbiFmgXVFY&#10;yMCysoUjPHT8PrxWbi4lqXMLEFuZzJqEbM/8O3t+GcfiBST6ToEim4n8xcE7twBwSen1ptmsdgzS&#10;r5AYtlmdh83HfP061Nfzws3myW6sRuZPLk4+nH88VIyi1nbuGW1dpI/L+UMpBX26dKp6p4X0vxFp&#10;76VrunpcW8+D5Uyh0yCCrY7EEAg9QVBGDg1pW+oMZnltjuDY+UqpwMZ6gcfr2qrqeoWkNx/Z92Vh&#10;cncis4zIPUdM854GT69aA3PjX9q//gmxca1HqXjz4XLZwzIDO1ha27qzqN2U2Bn3N90AoFJ5+U45&#10;+HfG/wAOPGPw61SbQ/GuiTWd4D/qpF4Zf7wPQjGelftpGNwWN4lLNnCNxn/69eN/tH/seeDPjjp7&#10;QzvHbspdpIVUtIjM+8tCx+6S3DA7htPAXbhvWwmYSj7s9jzcRgub3oH5EXVqFkYpbSAfw/Nmsy7i&#10;uW+aYYAbDFcGvaP2gP2afHHwO8QzafrVhJJY+YfIu41yuMkDdjocgj04+leV30NohKXBPAxt3fyr&#10;3IyjUjeLPJlGUHZnPzxwg4ZM1XksbRvmZmXHNa0w059zQxSA/wC1j86o3G1RuMXIPSizEZuoeHNJ&#10;uYz5tztk52smP5d65m702/tHOF3pnhlb+ldc7SMQRAD/AMBqCWKaVNn2dNvtCBQM5SK/uIGypXPq&#10;0Sn+YqtLIHc/d3dSAMV0Nx4bDuXghK7uW3KT/PpVVvDk4+aNYsj+FiRn9KWoGNIUlDKLbr1y3H4D&#10;H8yajWNo05TYw47nFbq+Hy8mySRVHcrzinSeEMruW+z/ALJjx/WnyiZz4cvxGf8Ax2pFlmAVMnb/&#10;AA89K15PDLwx7mm467vL7VGdHhT5g/mc/lRygZscTzNsKs/zZ29ck9/rSvaQBvLlsm3dj0Kn1rat&#10;9NsUCtK3l54HWpn0TS2Xc0ivz/EtHKxXOYmg1GEooeKQNgqzOvf3B+X8cY9qlt73XdMP2q3vJom2&#10;/dzlf59a6A29nCmyCSP5eNq9qrzyBOJLaTB6YjPT14o5WTcuaF8QVvAtrqyfZ5AuN+75W/wrrtP1&#10;HzollhwV25Uq3BFee3Gi/bk89YX9cCLr+lR2l7rXh2RRbSeZD/FDIpA+mf8AP0rSMn1Jep6Et0y3&#10;TM0jfd5G7PXH+f8AGrBvXjjTAOG9sVx+meONMmmKXoaGTbjy5OMn2PT+RrR+3xysJYZ9ynlfmq7p&#10;hsdNHdvlXBJ/vY71YtNTeR2jEoXKnbxWFpt8JGJdz8qZ6ZH1qM6nDFMYROMg57inqB009jY3sQjk&#10;Ta2Nu5O+aytS8J28qkLArNztb7rD6/54qexvJZocTvubj5uefepEvneTLD25rSNSS0J5UcjrXhad&#10;LSS3Nwv3tyiZjn6Z9Oevbiudm8IjSI7q5tLWVGaLasYfcrDenQ9fWvVQ4YgMA3f5hxUNzZWssP8A&#10;qFXpuzz35qnGlU30J96Ox4xa+HtTs9ctLyWwfyvtcbsy8hRuB59Ko61LJFqX2iCVlYL8rIxBH417&#10;FN4ctZiTBEY2AzuToD9PwrmdS+HVs0m54VnXdk7lIc8eoI49qylhv5WVGt3OVt/E2oWFra6mZBNO&#10;rEM0zElhyOuetdBqXxMt/F+iLZGxkt7iGTex8wMpGCAQRjnn04rG1jwfcJ5en2YZVXlTN+OR0/pV&#10;C003UNLmka5s2VTHjevI6+ornlCUNy4yjLY9M8Iaf4b8TeHlW8t4LraQGk4LKwAOM9R61xOg+G49&#10;duWkN40UkYDK3J5HY/8A1q5RGuLW4WWBmjkRsqytgqfr2roZfFGpeE9Z8yyWNwrfNHKMhsN7VDZf&#10;kVfENq1pdyW5/wCWchz71myRtFIBLGy89+9bGvXza0U1uW3WL7ZGZPLWTdtwzL9Ryp4POCOxBOz4&#10;XuP7Z0yOza1gnZYTEBIu7YBx+B6e/Pas6klFXJox5ro5zxIh82MhedpGK96/ZN/4J1/tBftMeDpP&#10;iD4euNB0Hw7NN5dtq3iXUjCtyyOUcxpGkkjKp3LuKhSysAxKsBzvgr4d6XoL2/xU8f21rPBb6hu0&#10;HQbuMsdXkjdgXkjIK/Y1kXa7H/WsrRIDiV4fQvH37UP7QfxB0GXRPEfxBvvsVymz7DazmGBIPLEY&#10;t1jQhUiCAKUAwcZbJJJ4sRi/Zy5Yas93A5X7eHtKrsui6vz9Dmf2qvgd4S/Zh+Fel/CHT/jlpni7&#10;xDrGuzXesWeh2MyWumxIiLH+9mCNK78HHlrt2sCPuk8L8TUmtp9NhCMka6PaGNDnhfJX198ms+Dw&#10;peeL/HbW73Rab+0rO0hDc43jJzkdM4/OtD4lasut+L9Q1GIZhN06wgYwEBwoGOwArCU3Jq56+KVS&#10;GFhfZLlj6KUv1ueWsMjJNNqZkHam7D/dr1D48j28ZNBGRipGjYDJFBjwORQFyHGe1AXjpUgTnkUv&#10;lgDGKB3I8AjpSBPWpSgHFCoOoFAXIig9aCp7CpCu0cChUBGaLBzEJU9MU4JnvUoiPXFPERHIWnYf&#10;MQCP2pdpA6VYEWT1o8inyiuQrH6U4QnPSpkhz0WpUt+N2KOUVyBIcmrEUHbFTRW4J6V6x+yZ+zNq&#10;f7SPxF/4R5ri4s9F0+MT65qUMBYxIfuRISColkIIXd0Cu2H2FTMuWKKiubY9A/4J+fsi3nxS8T2/&#10;xb8e+Ho5PC+mzMdPt7zIXVLxThcLxvhjb5nJ+VmUR4ceaF/RC1VfL2zLu6L75z3HcgY+v1rB8CeH&#10;vDXgPwzaeD/COix6fpekWoitLW3t5NqKN2AGbcXbjJOSx6sSXyd6ys7+W3W9jtmMZm/eqYXYqvzE&#10;kjAK/KCeuMDPTJrya1SVSZ6FOKjEet1D5kdtLA2BJuV1xycYwcc9yMfn724QrL5c6Z9fMX5Vyeg9&#10;v881R8+O3IR4jMGTLRqoc7dnQ8AZH4cZx6VpWt5ZTyR/aDtOAvmTZPy8AnC+3sQKyNSNpJ5dxUPs&#10;VUXoMsh5GBj3HUDjP1q5aadj/UujMy8SNnJ4GR/nofWq7RwpIkcMskx8xnk+YsQzNjG45/nx6dKv&#10;afNDc2ryzOqyW7Kp6H5cP3HX7oHTqRzyM0DLentGkqhowzE4VTnD7sYwT6k+/Wqms6PZXMckk+pR&#10;2yxsZLdbiRtwUb9sZdAAwBZSQw2/IOB903obPzihllX7zKGG3kDt34OAPTFGo6efs/nTWil12/vI&#10;9m8R5BI54B4wMg4JHYEG0I5XxKt3dS28FvBJcQjUmt47iSQ7IGjKoVWZkZQ5DFMEKqvwcHCNxfiI&#10;tb39lrUJtdQm0S4W/kmDqRdCGOQtFEVLfvC0cUcLbQjuyNvUMc974v0++t7QgiS3a8uAJLy3hJkh&#10;UvEwIbHmKVCbt+5WXKsORhuQ8cWOgymx1yHTYbizvlJuljvnDIPK3uGizGYkKgMwPlsdrAkgALS2&#10;DW59N3eoy+J9EtfFOm64JrKaON/LRlMRVxlZFIPIIK+v3sjArxr4/fs7+Gfij8P9e8LaRu0ubVo5&#10;Hur6GxhuJ5WYiRgJbi3ma2DOqbzAUZ1UIW2/KL37NHjm9vtHuvAOu6moIaWTTVaQNJt3EuJXUgn5&#10;iGGQSdzgFghx6Zc2emppy22qrGs9tMRLIjKcjttPrx0J7e5A6KMnFmdSPMj8YPih8Lbf4Ya7caLp&#10;zTyR7stJdSCSQN12thVwdrK23GRvHXrWL4evjCGs5Jdq3CMkh2dOtfU//BRv4UyaB8S9Q8R6foEi&#10;2OtRDUF1IDcv2sMsc0TEndnasbbsBSJOmUyflOayazk2O27y/vFSD1616GLhGUVOK0Zy0JSjJxfQ&#10;/Rr/AIJcftGX+o+HLb4RazrkcculRgW6tI7vOCzHp0Cqu0Z69evb9CtJuV1fStltqCzLjCrNghT+&#10;eM4/z2r8H/gP8Wbz4Y+PrHx3o83ly2ciCbaxXemeRxyOQD7Y456fsV+y98YNI+IHhWz1WK63i6t0&#10;kXyeXjBHcEHnpnj34rw60banpUZc2h3/AIh8HWOpaPJpF5ftp8ybX0q+ski83T549pSeMMdm5cbS&#10;rfK6F43BRmBoeDL7xR4mslHja2jtda0ubyNVhhwFjuDGpABV2BjZZBKnzH5ZE3AMCF6bxfLpf/CP&#10;eUmnzXkN03lSRi3eU4GOXARggHHzNtAxn6eY3fiPw58Ldcj8QvfzGOzDWl9p8wkm86yV0OVVejwb&#10;3dVBcsrShY2ZlC4fFGxt8Mj0S98H2GqWDQa5AJe6szFmHbOe5+tee+Ip7fRdSbTo4mKDIEjryGxn&#10;GQw6H+fSvY7PQrC6b+0EkyssP3WU7Srd/mHTB/L1rm/iD4EttS0+S3t9O2Sx4KsrbMPjg8cZwCvX&#10;HOcEgEYRuaaHlhudGsrZo4dHj3hmZ/lOAxHPG78ffvWtZ+JWs9rWel2zeY37lWjYFzn1AH+eoog8&#10;Pf2fdC2vLqOMrwqqwZWHIzgAjt24yBWvb+EdAvdksfi+C1VcjdMcHGcEdgcHIzxz9BWnLIz0K2qa&#10;tHqcyJNp0du6zLMs1mdsgkH8RccnHzKQQQQzK2VZhVya6gsLpbTxRerhpibeZYNouF7hxtH7wHh8&#10;EjGGxHvCrjeIdX+F/g+TyNY+Len2cn3cXW2PcSMgBnZAfqOn61Z8Oah4X8aWynTNStdes1mUrNp8&#10;iTxsxYLw0ZYhyWA+U5+brmjlk9LBexpaNrOlalcyW9teRyqsmFkVTjjAxzyOavXk6o/kwmNlVd25&#10;iFA9s4rldZ1GbwXrlvo9toPijULeRJGhvW8H30cdpHGoYrPcNCsWPm+ViRuwc4IzVG78ceM7fW7b&#10;Rh8JNZuI7h8/2wJ7I2qL6sPtHnY7ZEbHPY4qPYSKVWJ10H2MhWt7tpC/zZjyBj0565z/AI1dsvD8&#10;87rcXOZBGcqVfngdT+dcZrPi/wCNtpNaxeD/AAj4dvhIwE7Xnia4tNvPbFnIH4PcgdPwv+KL74xy&#10;Wdrc+FvFOh6LO8f+lx3Wiy3yt3wjx3dv+BKkH0HSl7Pu0V7Q19VtC8gy4jDcNtYL06kfj7kH86ha&#10;BIIlRLaZtsg8tgzMS38h/X61neEx8UWtrm58ceJtB1Deu2BdN8Py2Ji9/nup8nPYgL7EVS0fwt4q&#10;t/EM2rN8WNe1Cz+c/wBkzw2K2yeo3xWyTYHY+Z2OTmjkj3/MOZvoZfxv+AXg/wCN3hK40TX9DVrr&#10;bujuvJGSMbTGe/K9/wCHCnDBSp/NP9pj9jDxD8GvFV4PD2s6feQ+ZIY9NS6Au4l3EYKMAeAue4wQ&#10;QWGcfp9p/wAHtD03Uv7YTXfEE148wkCTeK9RkjVx0+RrgrjgcYwcDrVfxz8DPAPj/RLrTfEPhS0j&#10;lulI/tKGxh+07sghhJtbJUgHD5B5BBBYHsw2Kjh3o3Y5K2HdbU/E67gggcpO8fykk88VnNf6FLJ5&#10;aXaFuvlq3T0r7/8A2sv+Ca1pNaah4k+H/hyzhkMjSWsWno8CGMMW8oxEtggbRuRgHOfkUfLXw34v&#10;0bUfA+oyaTr2gSWs0LFNrxbd2MjA6Dt+hHUV7lHEU60bxPKqUZ05WaOcmubK0XKpcOeefsxYH07d&#10;ff8AlUL6kAu5bGRvT5cY/OrV1rkkg+SBY07KFB9/61VGrEOXJ+m1QK2Mxrz6jKD5Vlj5sA5HP+f8&#10;+tRr/ax+7Yrt7Nv602fUBO5VJ3zj5l3f0qvIxI3Fj170CLey+2eZuhjYZ+//APWqB4rvcTJewtv/&#10;ALq8Cod7Dk54o8+ST8M0wAW5TcG1Hg9lAOP0zTWtNPZs/anLH+9n/Gm+cd2DGtIHiJCspX+tMTJj&#10;Z6aUG+ASZGA2akijsoB5aWw9uM1WMmw7hzRHPGgAztYdOen+NUSTXBaFs28aj1ynX9adDAZH3zR/&#10;gO9NhuUjfzd/t2IoM7H5o2XPoKCSdFjcMufY47VUv7FJW5b2Jqb7fsBD8Hr0/Oo7u6jU5U+veiVg&#10;MW70YTEs1urc47ZFQXk99YTySadbR26OeLdclFGeAMkk46ZyT6k1ry6kD/y7/iBmqd1Ms4KGDdu4&#10;zs5FZjIdL8aTQOq6p+63L80iqdo/w/lWuL21upVYyqzf31aufuLGYSZ+ZQy4ba3UelVPIm02YXEB&#10;ZJFXMZhcKAc/xcHj2I5HtR7QVkelabd7rdSH+6uTirEk7ZG7v1NcBonji7sisWpKWXo0kS859SO+&#10;fbp27AdLp3iizv0LQSiTb95cjIrWMlIl+6blrdGGQhX6+v5VYW+R4igH13VlxXlvNKjQEEnq3pVh&#10;stCxB6L1qguWIrkgbVfPOS2cHNOD2koHnn5gPl/Ssm2u5PtDK6Haq53fU9KklutrMH+4y/e6YORT&#10;5mSy/c6TaXSssbr8w+8y8n1+lYmseCreaPbbu0bYw2eQec8Vq217HN+7Q9O9WxOr4Qv9307Vr7RN&#10;amfKee6p4BtGTE1ltZeGmhyo+vpmsHX/AA9qGp6jPPaxhgsjEDpuye3/AOuvZBBaXLfMnl4H/LPH&#10;+eaz9R8M2rq0q2qyFv8AnmPm6/zqJUqMylOcTyOGxvLTTXgurNovLmzuZT82R0HbA29vWtL4M3Ta&#10;V8bvCep+bDGtv4lsXka6sFuowguE3b4W+WVNud0Z4YZB4NdR4s8NQJoNxPCsq+V83ly5DDnB4NcD&#10;aaXHq2oCylkZTIjeXt/vAfqMZrjrUXHRGtGry1OZnqvx/wDjp4w+LPjubxBrQ8y9aCG0haG0jt4Y&#10;LeCNIokjiQbIo1jQBVUAAepJJ4qDxLqFtNHbQ3crZbbJD1Pc5XmtSIaXq+nvoYfy9ROos1xeyu2X&#10;TACjrjGQx9SW5OKx49KtotSksftIjmCMyPIwDPg9Bk+nb0FePKh7PRn2dHFLERU4tJdu3kd3+zzo&#10;8Go+ONY1y61aER6dpB1b/SGb975Z8rYvBG7dJH1IwATziuQ13H2tg7fNuOf8ivSNA8FT+AvgxH4m&#10;vLxVvvEskyw24jfcLXeq5fcNuSY2ZdvRTkk7gF8t1qXN2x/L6VjHWbZtmiqUadOjNWcVf/wJ8y/M&#10;7I/sYfEsHnXdB/2SLqf/AOM06L9iv4oy8LruggD/AKepv/jNe1Q+L9UxtD+mFYf5/nUg8UXxOx5j&#10;+fQ/5/z6fQ+yZ8TzI8Sl/Yj+LCx7otX0GTPYXkox+cQrNuv2PvjTCP3GjWdwP70OpR4/8eIr6Htt&#10;euAnnFAy8DazYP5E9Pf3qxH4puYtyeay/wC7346fT2pezsUpHzMf2SvjxvITwOGUfxDU7XH0/wBb&#10;Q37J3x4xj/hB1/DVbX/47X06fFcxBUvz1bLVLB4hlkwN6/nS5A5kfJuqfs3fGrS4jNcfDq+dV4/0&#10;fZMT9BGzE/hWBrfw+8c+GbYXviPwbqlhCW2rNeWEkaE+m5gBmvtyDWyvzu4HqfTrVhfEC568D+93&#10;pcoXPgR4SDnZ+dKYx0NfcHib4cfCfx0jy+KPAunTSzSrLNdRQ+VNI47mSPa5z3GcHvmvPfEn7Fvw&#10;81R2m8L+LdQ0tnkLeXcxrcxKvZFA2MMerMxxRyjPmFUz0FSBN3OK9f1n9jL4uacqPo/9l6osjEf6&#10;HqARkA6FvOCDn2J6fSsTUP2Yvjjpkck134AuGWNSxNtcQzE49BG7En6VJOp56sSg8mpAmTjFddJ8&#10;Dvi3ASrfDHXTt/uaVK2fyWmSfB74owfPP8NdeUKM/NpEwwP++aBanLJBu+Y1YhtS3JTivpD4Ef8A&#10;BOb4jePbW28VfE27HhvR5trx2uFlvrlCUJATO2H5SwJclkYfNGRX2F8KP2e/gh8E7D7P8P8AwZBH&#10;OjeTJq10gluZiQA2ZvvEEqCVQhM7ioANY1K0aeh0U6PMfGP7O/8AwT5+JfxTvINb+IkMnhXQRIrS&#10;fa1C310uXykcR5iJ2gb5QvEiuqyjIr7z+Efwo8F/BHwbb+C/h5oLWulxtI1wnnN5k8rbQ0sjnmRm&#10;2LnOBhVC7VVQNmztZogpazVWLF/Mk+VurHGe3Oe+ePXpNY6gLc75LhseYq7Y1ON3IwOBjI9OOOc4&#10;yOGpWnUOqFOMSRFLFWVWYI+8ttxjHYkHPOfwz+dp7OCCNRCzJxkRqx5BJJGAepJ6c8n3yYbeFblf&#10;tZgt92dnmKoyy9s8ZbqTxjBJ4PZ800pDW8q+ZHt3kBugO0MwBYDJ+XP5duMLGxF9lFtNNZyw5JOF&#10;mkYfNkAAgA4HHPGc5znoKtW/2dBHE0YLhW8tkP3eg44HI9Tk5/A1Xk82O2E9u6sq5HkM2NxGPl9h&#10;yDz03dAamldXdYYELSLlts0igNkAgKMbuCGLHnsPSgaH2lntlYbxFl8q0IJ/hHA4UHnkZz0x3wJ4&#10;Hc3wgTy5oppmVpNoLKu84JAGN3tkAbsZwASRBY7ySCW6ZvlzBbtsb5eCSSACTuHGeinHO3JsQXSs&#10;6GzDRzeXsZdnUbQpb5iRlhlhgAqTxtwDQM0/trWgjmtysm5tzJwozjBOASDx6457U+aCZYhCLZlc&#10;bWj2XDDacZBwOTwehz/EcYHMHnW8Uayan5bswCjaocqSvUHP3vvD+fPS8JRdXELteLjymDLudthC&#10;ngjBJYgAdSBuGSOcVYRQubQXdsZY41hVmbLtIGjUfKoyF6A4zyRwfbinqfh2xuNt3f28kSwxs6yX&#10;ckj28ibCNgdQTHISGQkEHM4wI8Fqv29xoF1cpA+rTMskjBtsW5mZfkYLuOC3ynCg/My/Wma/beXZ&#10;Mtnb7oLyA+ZYx5CyxFD8y5yCWxtHO3ls4AwS0kM8wOlX9z4ut/FXh+3t7PUjq1nFaQ2V7FFHNi5h&#10;jYq28M6lZJFKxq5MaMrFlO8e4TR6PNbx/abe7WOPeyiNXG0DDFQwByFBHB5IwTya8W1vxAIp9QW6&#10;0W1t5byNpJIbqeOOSMO8UOSspBgj8r5/3LsGkjtiqch09T+Hnj3xj4x8JaT4kvLCytL7UGvYfEUc&#10;dxLA6GG5ZYiITGBJ5hjV2yUUEZQsCBWsJEyi72PNv20PAkHj79nnWNY0W5a61DTAt9ZwJa+YytHt&#10;ZoSmA2xkyCMjJ+ma/Nvxhp8enX0i20LQxyKZFhki8toskgoy/wALKQQV7EYPTFfrb4y02/vpVuNP&#10;tZpEltWivCV8xduD8ro4IbPoRg+x5r8tvj58ELr4L/ErxZpNxeTTwya1JfaY9xIzLJbzFmAzjlwN&#10;hZi3PBA616lKXtaXLvY46v7upzHH+GrqSCVfOU7ZG2sNw78V9kf8E4/2nf8AhBfFK/DTVrxFj3F9&#10;PkLbQueSM5/vFRjGfm6kAAfFOi3sVzE4LYVsYXPOfpn/ADit7wn4l1DRNZt9ds3USWrcfNgE5GP8&#10;njNebWp6tHVRqWsz9+vC3iKfVdGtZ7QLdW0kYf7TayMzRMT02kcqOcnIIA4Xk4zfHD/Du3tFt/Ee&#10;n6Osmrq0djfahA8ZS5wXO6XKmJSfvDK53EYOSD83/siftY6fYfD9dQn1fdZ28kaTXTXBG4uyqpU8&#10;/NycIxwCCAcYY/TEOrfDn4p2UeqadcWFw25lWSAeXIONxXAw/O7PTqc9ya4eXlZ2uXMc78Oz4ns1&#10;tvg/L8Wolj023EthqHhuK2n+0R7RmKVpoZFLJnIdFTKugHzI5PoOveBdO8caTHp2u6tq22Lk3Fjq&#10;9xaStj1aF0POeeoOOelfOXjqzvPh/wDEW38YxXjQxxTMtnJfQptBw2VRsMyFiXRgDhlGVILgt7x8&#10;M/iH4e+KPhO38U+F9agmWdcyLa3Al2ybR3HUdCGA2spBUkMCYnKUdhxtLQi8V/DrwbYWUUc+jyXk&#10;McauvnYmYE46hhlsDrlskY5JGK8+8P8Ahr4C6P4kuNbk+Cnh611hp2mbUl0uAXBJb/WbxHvJbIOC&#10;M8jJycH1/ULGS+hWyuUjbzIyq71JJ+gPTj1/+vXk/wAUfhdaaDMvieG42rGNkU3mANjK/Lu7DIzg&#10;DBwO4zSjOQSijoX8fi0lMsOgLtb5o1nP4E9uOfTrj2rU074s6lDut4dEtxGcj7mz5s9jnkdeg/Ht&#10;XlOl6jourWy6Wb6TzOBIYZBnuAMDIJIzn5j17Ve0+Wz02Q2dvB5/Z2Zmw/TkcHGB9PTPepcmB6xp&#10;3xa1WYSubPy/k3RvC+cjuTkcfXOCPTpXJ3svh3w3o/2vRZBaW1mrSXFoLgrHbRkl2eLggIuXPl8Y&#10;H3MbQjYP9uzOiPa6h5aGTDRsR8xx3ON2QDnPOcnINXE1RV1GOJhC3IkULcBWYcfdHXjBHHHPahML&#10;F6SzeWzj1CC4muIJI99rNDECjcDA3HABOO+PfHfTvhLqFnH9okjhR8tJHypSMjAIPJ9O4x6msbWd&#10;UuvD11HrPhvTJnjKqdQ02CMOs64P75QCW8wN12jL5IIdgmLmn6rY6+zwIzWc291ms5MRyQttVuUf&#10;DAAMMHB3HpnmlKPVDjLuaxsLVLc+RHHMmcnzHBU59vT/AD9aN5NFb3C/Z7lo++1GzkEY9eB7fSg2&#10;0nyf6aQsZHytIy59z82SMAj2qTTItPggin1h0lkZmILKWVT/AAlWPcjPYY984rI00FjjVoWW4vJi&#10;8zAxmTLENnI6/wC1+GOKWHPkR3STbvMjUsGi2kDOT8pGQ3XqMg9eeljzLSQv5Mnz7QFVeuPXpgfU&#10;f/WqRYGlZnF1KqhdrR8YJ455Gc9uoH40FFaXULy9QS2UavuJVmXuO4PHXGfX6CvnT9qX/gn74J/a&#10;Bik1bTQLe9ELMI44QEWbjDiQksFx8rKcjaVK7du1vo6a3hysMs8aowBZlbax56Y/i4A6k89hmpJL&#10;SGCBWFzKu2XdHNGxVlccbhj/AOtkdzWlOpKlK8TOpTjUjZn4VfGr4GeMPhB4tv8AwvrNoZV0+/lt&#10;JLqGJlUSRttYFWAZef7wBI56EVxR01cneuw5OD6frX7ffHn9mb4ZfG7Q9S/4SzSt11dKGjvVjXzG&#10;ZWDgdOhIORkZDsM/MTX5mftJ/sW+Pvg7rFxe2Hhq8Om/fj3xBgYz3QrkEA5BHUY/usjN72FxlOsr&#10;PRnkV8PKmfOU+kNDcLt3HGcKrDkY4zUE1tLbp5s0LYY5znp+NdDdWru294f+BbuvrgdKpyxXCR4h&#10;K/N/f/XntXoWOIw3kBOQOnPaqwvIvMaF8nb94emau60RZxqVhfLSYyykKM9Tmq+m6N9vLXcd4yxy&#10;sPMjVehHfOev4d6OUTZGk0bRh1fv/eFHmAyKrv8AebAJXgfU1tWum2VnBlAIyMqSyAkjP48f0p97&#10;bQQLuJjBbO3C5B5/TA/LFVyiuUTorsAHvQu7/pnnHX3qT/hGI0J+0ux/utGw5H5VbspkgKxvErfw&#10;ruI/n/jV67mtXtziFldRjaG6/pVcpBht4fsgfluZvzXH8qFsLa3UnyHkK8g7iGP5HFTTXM3m8/Tb&#10;3FMiu5x8wPvz3o0Fcil0iG5XzXiYNnP+sYf1xUP/AAj0drIskkvzMu1W9vTP+elaRu47kYkRVqO5&#10;iJHydc557UcqFzGXcaJMjfu48rnGdwqm1vJEcENkcVrTpPkYPbqDUDz+Sv7xVb3kGalxC5lPcTbs&#10;bN201HcJHMBts33M3Hy/KPXmtCUwEE7efpUJZQcIrE/hU8ouYzrrw7M6Frdh0zjAFUgNU0q5a+iB&#10;DZO7aoxz7Vvie6AVETtzzSNKs/7uaPt+dHKuguZmbpfjO4hmP9pOePutGvStrSfHVveIV85l5IKT&#10;KOR69aw7/SIZx/o4K85PHXisuTTpYyyxyMpU9cVPPKJVk9juFvPPQqBn5gdu7pzkVallcyNG6hlM&#10;eQzVwv8AbN3Z3ivZeYsW1Q0csgfPGDyAvBOTjHAwMnGTr2Pi6zkbErhUVe7c/r1rSNRMmUZG3Jq0&#10;1tcwzxE+X92THp64/D/PNbVpdebMreafmUEtn9K5yPUtKvYFezuF3LwG3Dke9W7K6uvKVlMLMOCy&#10;85qrk69TqYplOBIFPbFWRcSROuCGy3QisGzvijAEfe6lh+dX0uFKKhZcc+tMRe1e2XWNHurORB+/&#10;gcdsj5f8cV4ppl0NJ1+1umJVYrhdxzjC55/T1r2i3u0ByDwVya8e8cWRs/EF5GFVV89iqr/dJyOn&#10;tWct7oPtHpN54MsJpTcw2EbM3WS3wGOfXp/9etDV/gxaeBdD0fx38RbCZ7HWriSHRdJhZRd3jLGj&#10;FuceVF+8TLfeO5doAYOut8JtdsdRudF16806K8ZvJP2RlBWSY7VxhuCA5ztYbTjB4Ndp+0B44u0s&#10;9F0LWoTfXNlcy6xdT3GSWfEiR7ZMZXG9FdedxVTxtFa152w7nY1w8easo9zzj4keKYLKIaLaWscS&#10;28Bt1txNJMIFU/cDuS2Pqc15Rez75i5I5PetTxHqst/O85c5klLcnpmuevLry22nOe/zV83FN6s+&#10;kxFaVTdn0rb3DvAzsOd2OPqKLTUJ5ZJFYL8kakYzzkZoor6U+VjuXvMaIsF/hk2rn0zUjXMy20k2&#10;7JUZGfrRRSOotKgjRZc7ixYnPTg9OKnaRkl2Lx95fy//AF0UUgH2c81xapNM+4szD6YC4x+dF/M8&#10;DMUP3c4z9T/hRRUvclbkVhqFzPGHdv48bf4eoHT8a19MvbhywL/dIA5PpRRUvYcTQg1C5O5t33en&#10;50hv7oBkMm4ZYfN3xRRQV0HLf3mfME7bgx5Dela+mX92bhUMzYPXn3oopiNY31xFJt3buQPm56kV&#10;rW2vaxZiT7HqdxDlwreVMy5HTBwfQ0UVLSHzSN3S/GPiXTIttrq8p3N/y2Pmdv8AazVrTPib4k8y&#10;CwlS1kXz13NJDlm+bjJz2oormrU4cuyN6cpX3O70a/uNS1DEpVfKhQDy1HzYcLk5znity1hXUr6S&#10;GQ+WscKsojwM43YBJySOBRRXlSO6JVswl7CDIm3aynarHB+YN6+taNpbss8afaG2sNm3avHzxcgg&#10;ZBGOxHVv7xyUVK3KLseyS4CSRht1mrFmJJ5hBI5PI+uep9TUKRSS6xHaNdzbTcCP7/O0fIB+A/Ci&#10;iqKJJ7u5S2hv0nZZYmLRurEEEAkEEcjp2xjtVrR5HvnktLrEiIzj5lHI2R8H1HzHj/6+SikJEa6Y&#10;kl24Fw6r9jXcqqnzDYBg/Lkjn16gegqnda3caY11bwwRssN35Ks+7cQC43FgQSSOvODwcZVSCimM&#10;o/ErxJOvh68t7ywt7qGKKGxW3lDrGUeJkZyI2X5yttCGb/lptPmB9zZ779lew03U/GPjHwnc2O63&#10;h1HTrtZpLiWSYy3umWlxMS8jsf8AWcjGMD1oopX90rqjrvG+n2+h6y1jYFljaBX2s2ecn/635V+c&#10;P/BX3SLODWdJ8U2oeG+js5LTz43ILQk52n/vphxjIYg5oorvwXxHJivhPj/wpPKIGgD4WOTj8Qa3&#10;tJu5YtShVAu2SQKy46gkcUUUYn4iKXwn1R+wXr11d+JZPAWp29veaa18xEN1Fu27hjI9CMHDfeG9&#10;sHpj9Avh4ul+AfjDpPhbRNDt2j1Zna4uLmWZ2RWjlmCJHvEIVGt49v7slQDzk5oorgmd0fhRi/F7&#10;xRrHjKbVLrV7ja2j6bcJGIBtWfaYly46AneSSmwkgdhirP7It9qXgv4g61pWm6ncTWlwll9otbyQ&#10;vE0jyXqGVV4ETgWqn93tBMjhgwWIRlFYS+FmsfiR9G2F06X9jFaxpClzpyzSJGucN8vA3ZOO/X19&#10;TVHxJMuqzz6VfW0MkSlSuYxlScHI9896KKwiayPn/wCJGmWvhi8Z9KMiq0jHa0h456ZGGx7ZwKdb&#10;zyiyhlRtrTWu9z152Mepz3AoopS+Ikj07xLqA07fFHDGysw3KnP8Jzyeua6jwpPNqV9a6fesJFuV&#10;y0mwBlzycEDj/DjvRRSQGtr2q3cN0lnv3x3FuJJFkJYd+ME4I4zyCc80zx/qd2ngq41HcrTabp7X&#10;9rJIofEgt5GKsGyHQ7jlGyOhGGVWBRTA1v7Z1C40e3v5Jvm8tWC7eBny8j1xz61Z0iZrx1SQBVBx&#10;tUcHoMketFFTIqJet2iF5dJDaQx4fO6NcEkdz6n3rNvb26N6YxLtXCNtVR94qrZ/P8MUUVJZqeGb&#10;mW9uYIp24m2s5HcncatXdtHZ3y3ELNu8xU+ZyRhiOcdyOxPTn1oooluNfCUy0VzcfZmtY1VYm2FM&#10;gqB2znpjiqXi3wV4W8XeHH0DxRolvqFlPGpktbqMMh6Y49jyD1BAI6UUVUW1JWJl8LPy+/b5+BXg&#10;H4W+OdTHg+1ngRbqPbG0gKgSKJCMADoWwO+Bzk5J+XSWbcjMeN3P5UUV9Xh23TVz5yt8RVkuTcCO&#10;CaFGWT724Z9f8KjguJLCZ4rbCggE8dcjOP1oordGT2HW5afzDIx+XZj8VB/rVeBFuY3mkHzR/dx/&#10;vAUUVTF1CKV0tftKcM2OO3T0qxJcM5+4q/u84UdaKKogRlX7UY9oxtB55pk7ZkZQoAC9B9DRRU9Q&#10;IZE8t/lJpzyExZIH8P8A6DmiiiJD3K80j71XdwZMH34qHUh5abx1yvXtmiigf2StA2VZio+X29ga&#10;nljjH7vYKKKFsEQaGMfKF7Z/l/jTGijJjBX7zYb8jRRQtiShq8hsLeOSAcuwzu7cH/Cuen1u9aVF&#10;Ij5b+7RRWMzSIye6eW1kmaNdwdl4X0Aps9hDFZx3YZizplgcY60UVjIqPwlTzzFujWNfl6Nznpmt&#10;7wbr2oXN+0MrrgJnIGO4oorSmTU+E6u+uJoipjkxwK0tKvJrqCSWUjco4x9D/hRRW6MI7jrbUbkp&#10;MxYfu8FfxKj+tcb8UpD/AGzHAAu3yVfAH8TcH9FFFFTLYtntn7Avw48N/F7xv4f8CeMVuG02aW6e&#10;eO3m2NIsYaQIW5IUkYOMHB4IPNdt+3z4U074e+K/+ET0Ce4Nh9hgmghuJA5g82ScOqtgMwPkIcuW&#10;bqM4wAUVGK/3H7jowH++/JnyleyF3JYf3jn8/wDCsPUZGNz5Z6fN+mKKK8eme1M//9lQSwMECgAA&#10;AAAAAAAhAAzyYWCXfgEAl34BABUAAABkcnMvbWVkaWEvaW1hZ2UyLmpwZWf/2P/gABBKRklGAAEB&#10;AQDcANwAAP/bAEMAAgEBAQEBAgEBAQICAgICBAMCAgICBQQEAwQGBQYGBgUGBgYHCQgGBwkHBgYI&#10;CwgJCgoKCgoGCAsMCwoMCQoKCv/bAEMBAgICAgICBQMDBQoHBgcKCgoKCgoKCgoKCgoKCgoKCgoK&#10;CgoKCgoKCgoKCgoKCgoKCgoKCgoKCgoKCgoKCgoKCv/AABEIAgICr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FUsuc/wDAcVIofHXHzf1p&#10;sS7htcZb6VMq4bIJr90PzWIbSBweakVARgDjpSRYMe7P/wBanoinkfTigsAm9cfmDUkaEnjt1pEX&#10;IyO/+1UoQHlh+lFhoPJK8g9qkEbNjJ4/nQiYGd5qQLu/+tQUEeCN2325qZCMjgU1V5xUgXnFBSQ5&#10;FyelSR4IyD1poXAxipY15HFTyjFUHPzVIgbrk8cU0Ak4/WpACDVCFVd4609UH93PfmhV4xUgGTgU&#10;EWHIMNnFSxqAKYm5eKkGc80CsSIFJ6VLGpzx0FMXrk1Ku7GaBWuSKD94ipEU9xTF4HSpcDP40C2H&#10;IM96ljznp3pqgM2GFSRA54Wq5REqDJHep4l2jAqKPOcqTU0XAyRSIsSoh6E1NHj0qJM5wKmQkrzT&#10;sBKuMYUVNH0zio4wScg1NHleCKCSRM9qkjGDk0yPk81KAAc5qRkiZ7CrEYG3pUMfzCpkyO9AtyRB&#10;jmp48DGahQnpU0ZAqbBykqYqxEBjNV4zxzViLtn9akosRqMZA/8Ar1YhXC5xUEeMc1YiJNTIqJPH&#10;z8pFSpx1qKPIqdMdKkokjFTwqFHB9+KhUZGTU8XTp2qHuaFiFeBzU8QOAc1BEQR1qdCRg5rFmhPG&#10;CenWpwOcAVDGvfvVhCOmaykA5Bzkipozt/PFRIQalTIHJrJxKROhzgDrUoY1XjZgOKkDMRxUco0T&#10;BqkD4XGKrhyDxThIOxzRygTiQEUqn5KhD45pwYk5DUcokSebluDTTIR05qMtj7vamtJznOaOUZJv&#10;I6mmtIc/MKj3nbkUhdsZp2E0PLqW3U12A+6KjLtnjpTXlAHBp8pI1mUDZnnFRyHccH9RTpCc7hUb&#10;tjvWiRmMkIFRSlRwBTpDUcjEirSEQyMAWyOtea/tg2kOqfsnfFDT7q3E0U3w71qOSFv+WitYzArx&#10;6g4r0qZs4FYvjPwpoPj3wlqngfxZYPdaXrOnzWGpW8d1JC0tvLGY5FEkTLJGSrEbkZWHUEHBolFy&#10;g15FU/dmmz5f/wCC5U2pQ/8ABL/4leSq7bqPS/tVzNNt8qIavZc45LM7bVAO0Y3sWyqpJ/OXPhtx&#10;A464/Gv2Q/4OJ/227LwJ4Yuv2Tfhz8X7i91bxfaW6+MvCdolstp4csI5IbiDDRW6TJc3JjUeW9w6&#10;LbiTfABPbyV+NEl0EG0ck9c9q+Izqsp41+SSfqfQ4SmoUVbrqPwVkBNOctHKpVuhH41GJJlfnn/e&#10;FOkMzctFt+navI5kdHKfTH/BN/8A4KH+L/8Agnr8YbrxrpXhK18Q6Dr1iLHxJos0nlSyRht8c0E2&#10;D5cqNnhgyOjOpAYpJH++H7MH7UXwc/bA+D+m/Gz4JeIxfaXfrsurWXat1pl0oBktLqIE+VOmRlcl&#10;WVkkRnjkjdv5ezIhx5iurD/Z61+iH/BFX/gpd8Ff2N/Cus/Bb4m+GPGOpX3i/wAXWsmk/wDCOaPF&#10;dxxF0WE7l85ZWYnbhYo5GboATha+gyTNHhqypTl7j79Hb9djzcdg/aU+aK95fiftjJhhmoGVR2qV&#10;nJ5xxUTZLcGvvkfP2IZfYGqsoxwatyZNQyj5uKYuUq4B6j9KjkXjBFZnxC+IvgX4V+HZPF/xC8T2&#10;uk6fG2z7RdSY8x9rN5aKMtI5VGIRAzEKcA4r8/f21/8AgpD45+IXhHVPDvwYuNW8L6PLpx8u5tSY&#10;9XuplQyHDws3kLuAXbGxJCks+12jXgx+ZYfAR97V9lv/AMBHXhcDWxEvd0Xdn0R+05+354U+D+u6&#10;n8Nvh5p6a14s0m8jg1RbyNlsrFjGJWRyrK8sm14xtTCjewMgaNoz8WfEL4lePvixr/8Awk/xE8T3&#10;OqXnlpGJZtqrGqgDCIgCRjjJCqMsSx5JJ8m+Aeq/2p4UlnjhjjVtTuD+56YL5XudpClRtyemQSDk&#10;+hIm1Mgduu3ivjsRmGIx8uab06Loj6KjhaWFVorXv1GBVjT5V+Yei1XnZFfeV+bpn0/WrbrgLz7V&#10;TnRg3IXPpXKzZFeRC/8AFjavykc1IBlfkLA9/mpJBlQxz14xUiA425/SpGfb8e0D5Tmpo1UNlT+F&#10;RRoEb5anQAnca/UD4+I4DHO38qkAP8VMVvmxj+LFSIi5yVoNbDgP4QKeg2nBP44oVFPRalQAdKAF&#10;xxgfWnrtxjFKBjhaVVB4H1zQUKAAOKkTrgU0AA8j61KvPGKAFRc9RUkecZXoaai5GMVIind0oGSL&#10;grj8KeAvTFMChTgD2qTG1eDQJ7DgKeuOlNCgDkdqeo56UEkkYweBUiDPSo0zu+7UqdMheTQA9Tjt&#10;UseehFRIeCfyqZMkcjvQJkygk5PSpEHI4zUaHnmpExu6daCSVAeoqePA5NQJz/npU8ZPUimImjIH&#10;y5qVNu3DVCnHapetBLJVyW4FToTiq6j5hhqsRAk8j+KmSTRkgZx9amQ424HtUSKdvHFSqOhx0/Wh&#10;ATKAz5xUqAkdahUMDU6fd5qQJIwBg1MjD0qFHA5xUi89M0ATJt6iplBFV4849KsRkseRSYE0QGzN&#10;WE9KhTjnHWp4xk8GoAnhxmrMOfukVBGBtyPzqVGIOKllLQspy3FTJx82KrpJjp/OpoWz171JRYTk&#10;4AqaLIB2jtUMZ4qxCOBjtUyLuWIVwMAVYjxnBqvEcDnNWFzn1rFlkgPTH96plI/hqAcHhqejHHLV&#10;mx3LQcAYzUiNuPNVfN29amifn5hWbQ7lgYHJqQMQMZ6VCrqeRTt3zYJqeUdyQNzginZ2mo9wJyTQ&#10;ZARijlFcmWTIxTvMGNuelVxIRwP504SZNHKFyUuOlR7sdR0pN/qKGYDqKOUBCeeT9KRnwMbqRyT0&#10;pOQ3IqrWARn59aYXBGOKdKR3qFzknHFFgHPLnNRSt7/WkYn7vNRu2BWlrGYpkyeKikkwflFBkJ4F&#10;RsRjAFNIBsj+g47Vyfxv+IH/AAqf4N+LfioI7d/+EZ8M3+rbbyTbD/o9u837w5G1Pk5ORgZ6V1Ej&#10;EN161+cf/BxX8Nf2svHH7Ll14t8E/Ebw/pPwi8JW9nfeNtB+13MWp67fS6jDbW6MFhaOW3heWGVY&#10;2kjUybpGWRooNnPjq7w2FlUSbsuhth6arVlFs/FX42fGb4h/Hr4j6v8AFf4teMLvX/Emu3putW1i&#10;+275pCAAoVVVI0VQqJGirHGiKiKqKoHLx26FNxPWoXhYZwamjUmILmvzZtyd2fUPTYsIcStIR+NM&#10;ui0uETI7frSKQpxjOO1TWsSzTKGGO9FjJ7k08cJK/J/DX6R/8G3fwO8V6v8AtHeKP2gtR+GjXPhr&#10;RfCdzpWm+KLqxjaK01iae0byrd5Pm8/7J9oDtFkxxz7ZCouEEnx5+xT+x745/bd/aG0L4D+DNQ/s&#10;9b7zLnWtcks3nj0nT4iPOuWRSN+NyIilkDyyxIXTfuH9Fn7P/wAB/AH7MnwY8O/Ab4WWtxFoXhrT&#10;xa2JvJVknmO4vJPKyqqtLJIzyOVVVLu2FUYUfQZFl0sRiFWl8MX97XT/ADOLHYlUqbgt2dY/I6dK&#10;hcj7y1Yl4O30rlfif8V/h18HfDTeMPiX4qt9KsfNSJJJFZ3lkYgBEjQF5G5yQqkhQzHCqSPvZVI0&#10;4803ZHgxjKcrRVzcl4HNfO/7UX/BQD4dfBI3ng7wMYvEfiyHz4JLeJibXTbhcKBcOMbiHJzCh3Zj&#10;dGaIlSfnT9qH/goR8Q/jLFdeD/h8lx4Y8MzRyQ3CR3Cteaghl4Mkir+5UoqBoo2I+aRWeRGAHzrC&#10;qMuHUL/dWvnMdnjfuYf7/wDL/gnsYXLOX3q33f5nWfFX4x/Eb44eKZfFnxE8RzX0zSM1rabitvZq&#10;QoMcEfKxrhEzjliu5yzEseM8X+HYvEHhfUNDkl8sXljNa+Yq5KCRCpOCeeD+NaiQnlhxtOfu1Ye2&#10;VkVj68D8a+bqc1S7lq2exH3bJI8t/Zw0S+8MeDJ9DvFWRl1qd1aOUPuV9pVsgngjDYzwDjggivVl&#10;TKKyY+9XE/Ba1tbDQb7S7cfu7TXby3hVlO5VjkKAN05G3HHBABHWu9Cl9rf/AFqzo/w0FS/MQSRs&#10;F3Kvf61Vkt2cklCG7nFaGGMjbl4x8oPeo/LUNljweprRmaKK2wjVmY8flxTxCYhmND83+11qzLEq&#10;gM3HOeaCMnLO361Nirn2giEHex6VIAAM4wRx93pQEKnrUgAYZNfpyPkAjQ5wcY+lToABuxke1MX5&#10;RgL+FTpHnn8aosVU296kj6ZIpEBxinR4HFAxQpyFFOVQq4BwvQcUuC3NKvLbcfpQMcoU/IRn1qSM&#10;ZOSKaPlFOUEcjp3oAkj5qSNccFqiRCDUqDu1BRImM9KkUEnrUUfdgalT60EDhuA61IAMZpgwTknt&#10;UqDPWgQqDjcakXPYUir2p6L82QOlAMfUiAhcn601VyelSIB1oIJIwC3FSJkmmJjGTUsYwM0CHxnG&#10;SamQ/Ng1FGBwBUw46VQEi8dTUiYqJT71LGSvFImRNG+GqeI4+9mqyMB1/CrCNz160ElmPaR1qUYx&#10;VeJ/54qwn/66AJBhTyalQsD8gqJSGHTOOKkjYAUgJoyT1NTIOOtQoTnBp6NxxQFywnXBFSr8p4qu&#10;mScGpkOD82aTEWkbHNTxMe5qorEDGaniYk1Ay7EynvUwbnAqrG22po3BPFAFhDkcGpoWPc1XjYD5&#10;AKsRPkYxWZSLMLZNWojkcmqURGRhqtRSZ5z37VMhplqNiPmqwsgHQZ4qqkhx0qWOXcflrORaZZUg&#10;8U5BUKS7mwKkWQ4rNxDmJipIwRTo2Pc1GJARtJpwkA4DVNi+YnDEdGFPV2J6/lVeJ+eKkDjnmp5R&#10;cxKJDnk/lShiOc1DnuO9KsmBw1FguSq+OCacHG3g1Du/z6Uoc9/5UcoJku/PNAbJxUecnANCvily&#10;sBzvngYpu8gYLUjMAuRTCwB60+UCQuOhqNmIzzz7U1nGePzprMM5NUAE5/i/Ko3xjkUO5HWo3csM&#10;imieYa5H8NRl+wNKzFRjOaYWwPvVYrjJWzlc1xvx6+Bfw0/aY+EutfA34w+Hm1Pw34ghji1Kxjup&#10;IWfy5o5omDxkMCssUbjnGUGQRkHsHwDXD/tH38+mfs/eOtRtH2zQeDdUkib+6y2khB/MVNSMfYy5&#10;ldWehdOUvaKz6n89X7ev/BOvxZ+yd4uX4gfDoan4o+DniS9mHgP4gSW6+Xdxqu7ypSuMHAcw3G1I&#10;r2FPtNvujYhPmmePy5XRR93Ixtr+gf8A4LI+HfC/g7/gmL8ULL4P/DrQbLTdc1i0v/FN5pUcVnG1&#10;ymr2kckzrCn+l3T3AWMhsAeXM7yB4o4pf5+rph9qkI/vN/Ovz/MsLHC4hwW2/wB59NQqutSUmV1Y&#10;g5q1ZhjJnOPl4x9KqjhhjpVqzA8zkdR/SvNNj9ef+DY1mXw18aItyndceGmZueuNW9/6V+phRmb5&#10;V5Jxivx8/wCDfP4+fDL4CeAvjVr/AMRvES2/mvoB0/T4Rvur5401QmOGPucsiliVRTIm9lBzXsf7&#10;TH7d/wAUPjpNdeFvC1xP4d8Ls0iLY2M5W4voXi8tlupVPzqwMmYlATEm1vMKK9fZ5ZmFHB5ZFPWV&#10;3p8+vY8jEYOpiMW3stNf8j6C/aZ/4KPeAvhp5nhb4N/Y/FOuDyXN8JvM0uFGUswMkThp5ANg2oQo&#10;8w5kDRmM/Cnjv4nfED4teKW8WfEvxVdavqTRCP7RcMPkjDMwjRVAWNNzM2xAFBZiByaomz+bc7Dd&#10;jr6VDNH5YCnueK83F4zEYyV5vTt0R6WHw1LDxtFfMqm3RjtXu2e1RxW5a5UKvRuBUyR7yQw7557V&#10;YtoVJ37e2K4joLNpao4bIzyPumpbi1hhi+Q7f9n1qS2QBPSnalGfsrNu27VPz1fQR5f8FNMv9K1r&#10;xJpd/mRk1hpHlMn8TxxydPcyE56kg5J4NelpFtbeG/CuD+DukPpeqeKp57aONrrxLNL+5I2tlEAP&#10;ucAZz3B+g79A+AT8q/zrDD/wwqfEKUYpuJqIR8nzEFWHXCquwHHtUODgnGeMGugzG+UzL/DyeW9K&#10;jZF3bmUenrU0rxrF8wOMf5FRySoeN/SpdwPtNOf0qVULjG39KZDGXGAP++TU6Rkncx+lfpkT5NDQ&#10;ueAp9CfWplj4wp9aEUdSKkxgdBVFCY2jpTwuaArYwaUqAd39aAFRcHA7U8KAc0gBPOadtyKAF2kn&#10;OKk56ikA9acuTzQMVQc1KnHU1GQCeVp4ALYBoESrgLyfrT1VcZA96Yuc81Iq46mgByjnJFSRg9zU&#10;aYJ61Mg4piJIxgU5Bz0picd6kUEUiSRcZ6fU1Kg4qNQwXrUyLzjrTEKqZ65qVcg7iOv6U1cfxGpB&#10;06UASRrkVJGDncajX71SIDu4HagmRIo7ipI+v+eajjJPNSpk9D1oJHKgz1qaMHPB5xTFHWpIge31&#10;p6gTRHPU+9TxOO1Vk3ZzUy8c0hXLCE96ljxt3CoEOeDUyN70hXJ0wOlSBuc4qFCAMVKrZ6GgRNEe&#10;OamjBNQowHJqWNiO9A7k6jmrEWKrKSQMGrEb4HWsyScYIGamjxiq8Z5wTUyHHNAyxHkdD3qZGxgY&#10;qvExYcmpUbHWpaKuWUYA5zU8MmBwc1TD46Malil9D2qRl6Fs9KnjJJ61RhlPr/8AXqdJGPOazkh3&#10;LyPg4xUgcHmqkchxzUquxHBqGh8xZEnrS4zyDVdX75p6ydqQcxOpA5qRXJ+61V93HXmnByRyalod&#10;yyGDd6UfKMGq6y4GAaDJnvRyjuWFYjqKcCDzUCzDuKUSgdaVmFyxkgdaQkdWNRbwRzTTJjgCkBI7&#10;89abuPc96Y7Fj19qRTVco7jy2BgH9aY7n0oZscZ5qMk561VhAzHlsGmO5YccUOxz7VFIwAyTigLh&#10;kdKYxY8ZpXY54JqNvu5znnHFUkTzCMwJ4/CvPv2rJRB+zD8SLkpu2eA9YYrtznFlNxXfu5GcGvNP&#10;2ybr7F+yL8VLnIHl/DfXH5PTFhNUV/4MvRlUf4kfVHgf/BZTUvA+g/8ABNj4j/CTQoIrOSw8L6Tc&#10;2uk6XYBYdPsYtZsYIFwgWOCMsvlxR5BdYJzEjrby7P557xsTt6bjX9FH/BaOLTdO/wCCYHxSsLMI&#10;sn9naS5jeYvNJHHq2mw72LkvKQDEpdix+7uPevwB+HvwX8ffFzVmtPCOlfuFMnnaldbktYmUA7S4&#10;U/N8y/KAWw2cYBI+Lzy/1xLyW3zPpMv97D3XdnJWlpc3tzHZ2UDyyTSBI4o0LM7HgKAOSSe1fRPw&#10;C/Yq1PWjb+K/i0JLO1byprfQ1JE06EklZzwYQRtBUHfh2BMbLz6t8FP2afAHwhRdSs7ZtR1jhm1S&#10;+jUvG2zYwhAH7pTl+AS2HwzMAMesWsAXHavKp0e536IpeFvCGieE9Ft/Dvh7TobGytY9sNvbptVO&#10;SxPuSSSSeSSSeTWvHEkafL+NKBtHK49DinLFkszDBxwWzx/hXXFWEIycZPf+7WffDEuNnHrurRny&#10;Qu1vZveqphLyZHc5696cgKixHdt7EfnVuCJV5H6LyaVLcK+W5/pUyoo4J/3akCaKLI+Vu/6UXiNH&#10;DhT69+lOhbYmCvstNuTvG3APzVXQFueR/CO/8RX/AMUvGWn3f2pbCxvrZLaSZcKSYQzKMDBbPBOT&#10;gKvWvWRu8tZANvy9P89q848IXF9bfG/xjpdwu21lh0+6sk4+bMbRu2QOmYwADnH44r0WB18nh8+v&#10;tWOH+D5lVNx4LOjRsv8A470qHJ2kY+Xdjhvr/hUpb+BRtz7dBUUi4kbBJ5z9a6DLUbIxYZ246c1D&#10;JHuxke2M4xVjapHI9qa7lDhIz6/rSEz7YRVbAJ3Z54apgpHWmqmG+6OOBipECn86/S4nyYD0xUir&#10;k5NNA9qk2nqeOaoAADDGaUc8hfY0oUk4FO24HAoGC5A5FOAJ6ikAzT+AvINAvIBUm0daQJjjFO2t&#10;0WgoQKd2cVJigAA09BkZIoExVIPzAdakGV7U1VBPIqSNcnHagQ5BxkmpEB44pqL2zUiKDwTVCHL9&#10;3FSLh8imhecCnKCp4oEPjJPap4+ucVEikHg1LGGPPccUbgSA9qeCAcimpxwakRfU0CHIakRt3IFM&#10;VSeKeqEDPTv9KCCRDtbpU6dOn41XUZOSKmUKOhoAkQ5HIqRCT0FRJnOakT5jjH4UIRODgZFTL9Kh&#10;jwF61NG20bcVIiRDk81Khx0qHPPFPjbcetAizGf4qerYPAqFD6GpEJY9KBFhDj5T+VSx4xkjvUCb&#10;ic1OinOOmaAJ43P3asRtnpVUZHJqaNu1SFyyjnkGpUc55NVwQ4yKmjIB5/WpC5YiYY4FSo5B61Xj&#10;bHOakjY9qAJxJxUiHHGarbj7GpkJJ6e/1qZFFuJgeVFTo/p0NVEcA4BqZJRnaGqGHMXEfI209Xx3&#10;qtG5bjFSB/WoC5YVz3p4kJGTVbcvXNPWQZpWQ7lkSHNOEny81XVsdBTt3H+FLlDmLAal3kjioASf&#10;4acGPrUhcmEhNO354qEOQcMO9ALHkUDTJ1c8ZNLuJqEEg8evXFBY96B3JS+eDSlj3qHfk4zQJPR6&#10;B3HFwvWgyZGKjLgcfpSMc8c0E3Hlvao5COtISQckUxpAOo9qqwA7Y5zUbkjJpzsegFROTjk1QDJW&#10;wetePftb+LvDPjX9j/44aV4K8T6fq11ovgnxNpGsQ6Zex3D6fqMOnzCa0mVCTFPGSA8TgOpPIFeC&#10;f8Fzv2sNE+CX7Jd98EdF1+FfFXxERbIWMGoGO4t9I3Mbu5ZBGweGQRmzKM0e8XMhUv5Mi1+Rvwp/&#10;bC+MHgnwWf2ddP1xm8Jajq8l/Ppqs6KbqVYEMj7GAlAFrCVWQMEKlk2l33fL5rxBTweIeHUebTV3&#10;2b2X+Z9RlPD1bHYX6w5Ws9FbdLVv/I/TP/gor+1T+z98YfAXi39n/wCGukya5c+LLqxtvHHjJ28u&#10;C7trCaOe3tbEhy5gSUSgfdjBkuJIxI9y1wfljwx4c0jQtMj0zRtKt7O2XcY7W1t1jjj3MWOFUADJ&#10;JJ9zWJ4Pn/tG2jnfB3KDiurtASOenSvDlWnip88j0FRjRjyxJra0jjI+XvVyFecj9O9QxjD9KsAY&#10;5NJCJkAK5IPSpDk/LimwqSv3vcU6ISyHc3b72aYvMjmjYYC4J/Q1GE2/Myj69c1YuMbdwY/1+lRR&#10;EnPz0x7jWQhskfX2p33Bgrj5eue1HK+3P0zSLkN1z8uaBkoTb91QvNMnBJ3s3tj0o3zDdn5tvT1o&#10;ZhsDbcZb+lNknEaXpUdv8SNZu7iW2kvLh4ZbdljHnQWot0RUJ4ODKs5HP8Te9djDkYRsce1cLa6k&#10;kfxn1TThaKvmaXDOtxtxu2nYRnd1HqQOGHXnHa6aJPMcMCdw+9WNHr6sqZZCBGx3YYLbe1EoUvk0&#10;2RxvBc/d55x0z+tOkZM5Wugx1I9p2M+Of5U0sq/Kf/QqHf8Adtnj6f8A16j3In+sY59G7VIH3LCA&#10;hz6dMGpAnNIiHPA705Rn7or9LifJoAvGGNSKvFAX0+lOVRgZ61YbAiHHJp23nJWnouB1pwUHkj2o&#10;AjCn0pVjH0qQp8vK/SgR880AIEOMHP4U9QAeTRTkxgg0AKq4Gc08Y703qcBakVD1oEAHGQfxqRTx&#10;/SkRT0AqQKOhFA9BVTAzUkYJFNRQfmIqZFP3gKskFQdx1qRRjqaEwBnNPQKeRTAVEwetSBc8EcU1&#10;CPSpFGDkUibjlUbhipRg8GmIuerdKeo556fSkSPHy08AYzSIG64qRVHWjYBR2wKkAA69aYu7uKkG&#10;COlMByA45qZFbrUSMCMCpUc7aRDJE/2qkx6VErZFSqR6UhEi4J44qSME9fxqNCM8CpoyQOKQEiJg&#10;ZqaNciok5GCKlXrgHFAFiHC9DUyAZxuqtG396plwDgLQT1Je/wApqZT6VXHzdR9anjxwTUuwE8Yz&#10;yTUkeW5JxUKhs8VLFnHzGpET96kQA8qKjUHPFSIeeT26UDRKij0p6DBpqHipYgB0FTIdx4U9qlUA&#10;dDTU256fWnAnPT9KkZKvoakz71CD82SKcDu5NKwrkgYbsZqRDgYDd6hz2p64ZeR+VQMlVmNTITna&#10;Krqd3JFSoR1P40AWI8FetPG0nFRBlHJH608MCM5qGA8IDjA4pSoIpFfI+alXJX7tILi8kc0jgev/&#10;ANeg8dBSOeOOaCrjN5Azigdc7qR+D0ppYjhRVblDiw7Uhb2pvHUCmnaT2qhXHb8nk8+1MOCcg0h/&#10;vE14j+09+3x8EP2ZRNoOpXra94mjVSPDelyDfFujZ1NxKcrApwmR80mJUYRMpJGNavRw8Oabsi6N&#10;GrWnywV2ew6/4k8OeFNHm8QeKvEFjpen2+03WoaleJbwQgsFBeSQhVBJAySOTXxB+1D/AMFXmnim&#10;8IfstWzJloX/AOEz1C1GRhmZ44LSeM8ECIeZKM4MqiIHZKPmH4+ftafGb9qDVBqPxF8RbbGExta+&#10;H9N8yHT4HRXUSrCztmQ+ZJ+8cs+JCoYIFUeX+J9di8K+DL/xLcnm1jJj3IxBc4CA47FiB268kda+&#10;UzDPK1VONH3Y9+r/AMvzPpsDk9OMk6vvPt0/4P5Hhv7TvjXVPH3j7Ur3U9aur6aFpFuLu7upJXnu&#10;CS00rl+S5ckM3JbYDk8V4/4dkjbxvp+1+VuY1f8AHt+Rrstba4vILq7vJpJpZVd5ZJJCzSMckkk8&#10;kk5znrXG6REp8X6WSc7r2HdjIx84618PWlzVE/M/SMPT9nQcV/K/yPsrwNEWsY9vHAx9OK7C1iwB&#10;tX8BXL+Ao/8AiWxkAD5Bx6flXYWsJ2KxXtXu0fgPjq3xDo0PU1YQAYGP1pmzJyV71OF9K3OckhGS&#10;W70A7WYEe1NUsq8E9KAS3zEVQhJixHyE0xEO7J/A5pxz1/l2o753c0ihCOwPv9KazkcsfuilG0A7&#10;jTfl6q3XlTVeoDuoKu3fgD6UhYdMMP8AapjBg2FHv92nbt3NFwOTuNKj/wCFrRawlvErS6XcRNIs&#10;fzkBrYgFs8DOcDHqa6i2jRskjHc1zd3fXw+J/wDZYjDWw0fz/MYHhjKF2g+mASf+A9K6a3wA2Bzi&#10;s6XX1FIdsTHyv/3yKjkbeoKnryfenyYfhU+7/DjrUSsT0XGf1960uZ2FJKnn1+83Tv8AhUWPmK7z&#10;x33dakJOOc9vlzTNqg5HzemR0pBp1Pu1Upyx44NORSCAKeE55FfpZ8khgTByKdsz1pwVvXinKjHq&#10;fzq0AKvG4fzqRVz8xoVMcE5+lPCcYFMBAM96QoMcipAvc80vl5HzCgCPbkdOtORDnin7MHGKcsXO&#10;cUCGhcdvypyrg7s1IsJzinCIrxigQijA6VIqlRTljJpwQ9xQAgXjipNox9aFj+XnmpI0B4qkA0KQ&#10;MYpypznGKVULdqcsOT854qiZDlQdzUkKDofWkEeef6VLHGw4NK5Iqx7eM8DmnheKVV44FP2+tK4C&#10;oATjH/1qePlAFNjGFz29KcMMf/rUgAc8bacmfu4pdgxxTghzkmmhCLn0qZQe496aqZ9vepVjI7Ui&#10;RYw2Nx9alXGdvQ+lIiYFSKpznPvSEOA2n3qVAQcEUwKc5IqRcBc0ASxFhwalB561GiHoDUkUZPeg&#10;RIBuFTICTkU1Yz3qQJ0wfxoFIkVTjNTRoWOMVGq4OKnhOFwagkkjXPFTRIp5/CmooPWpUXHQUgHK&#10;MjCipFHOQP8A69NRSTuIqQZznFAxyhlGKkTPXNNVTnBNSDI6VLYD0LBeRTw4zjBNRjkZzTlGO9SM&#10;kLEmhW9abyeM04D1oAcpyOnAqVGyfu1FUkdAiTcMYFSqcd6jRAaeoOf88VmNEiucZqQOTzmq4Bzh&#10;TUmSeooHcmV9w+9UqkdRmq8THpUiN3zUNWBEuMmgjA4NCEY4pAPl6UhjCD97b+NMdeMkVKYxjOaj&#10;kTauSaq5SGO5Vf8ACvHv26/2q4/2Mv2Y/Efx6g0Cx1bVNPWG20HSdSvjBDd308ixxh9uHlSMFpni&#10;jKvJHC6iSLPmpwf7WX/BTH4X/AqS+8D/AA2jh8V+LLeSa2uo45WFlpcwjyrTSAYmIdlBhiOcpKjy&#10;QuoB/Mz9s748fFX9ovwfrXjX4q+Kbi8laeI2dkrMtrZKZoF8u3iztiXEaZx8zldzlmJY+Dmmc0aN&#10;KVOi7ys1ddPn3PcyvK6lavCVVWjdaPr8j0v4g/8ABcT4zfHbwLpfhvRr638CalJGsWtr4dE6TXNw&#10;rlzJDcsS1vEQI9sat5mUkDO6NivE7XXbe6mjtrUDYy4GMYxg8fpXy1rumyqn2y1bDR/NuVsEMOQR&#10;XofwZ+KD6pdR6brNz/pMKAMrMPnXpuH/ANb/AAz8d9brYiV6sm35n2dbAUMNS/cxsutj6E02COQA&#10;RDhj81ec/tJ+IWiTT/Btsu1f+Pu4baRnqqAHODzvJBHUKc12nh7xBboM3Mm1WGdx4CgCvDPGWuHx&#10;V4qvvETKQLi4zGuwAiMAKgOCedoGeSM1GIqWp2XUvLcP7SvzPp/SMC+hZrKUkdY2/lXD2PmQ+KNI&#10;YDkX8I9v9Yv516Bfxn7G6qu792f5VwcCA+ItIUZ/4/oxxz/y0WvHq/Ej6inH3Zej/I+zvh9H/wAS&#10;qFi3ylQfvZ59a7O2UAHcf1rjvAHOkwli3+r6MPbpXZWxJUYr36L9xHw9b4hw+Vs1IoY84poGDwOg&#10;pylcV0nKx3I4waFO7tQQwHAz6CiNtw5H40DiIx3D/CmkLnAFPf68fWozjOTjpQMGQMVyAKakbDgg&#10;e22pMKVyDx6Uwtu4b/gPtQUMk6Z/7520iAIpOflDc0rM+Nxbpx83FRsdgG3v0oCRh6xdOnjSztRG&#10;MNYTfvNoBHzx8Z+mfyretiEBxz+NY+sMo1yyZwuWhnVWLepjOMe+Af8AgNaUEqqRj81NTT6kSLLE&#10;HG4fe71E1yIxlj/FndnkVDNdfMXI2tjFV5JtzbWfnH4VpzC5SxJNk4Zun61C8x3YE2KhMyn5yw4/&#10;i3VnXvinRLaTa19vO5lZYY2k2EdQdgOD9cVm5xW5PKfougLJlvTipMZGSaIsHlfwp+MHFfpkT5HY&#10;bs4zupfKJ55pyLgZ3VJyD07VQEap3pwGfpTliBGc0qqcYYfhVpkioq55P/jtO8tegNABLbacM7cZ&#10;/KkO4BBmnKnahf71SAMeppiGqOcdqkCDPFKoz8uKeFzyv50wGlB3qRIyeccUqJ3Zafhm6UANEYJw&#10;BUiRfNnNOWMkgYqREz6j+tMQxUUHFPROMZpyrxnbUgAXqppEEaqc4xUqKKci/LyKcEIPC/X2pgJj&#10;jGKcFGacqYGMU4IfvE0hXE25OBT40J4FAXByDUnToaBXEVMHipAgHb8qFAHU4p6DncaCQwN3WpFB&#10;6mkVM/8A6qlSNs420ACKW5x9M1Ig4+7QkLYyVqZIyecCgBoX1qRY89BUiRE8AVJHCOh9aLiuEcZP&#10;Tr2qZY896EiPYVYSE9cdKnmJuNVc9qkROetPSMMM4p4ix3qREax+lTRjpxSrHjk1KiE87aAHIoHW&#10;poxx0pI4znOanRABgGlcAAFPTpilVDnG2nBQO1TcAU9iKcPWmkc4AqRVPWkADnjNOTB680CI+lOA&#10;28EUAKBnjP509VXbimD65qRdw70BcUDachakCnPAoTntUhRiMj1rMBFODxTxgnGaRYtw5FPjTB6U&#10;AOVcdBTijdSKkjAxTgh7LU8wESIey1Iob0pyof1qeOL5cn+VTcZCFZjnFOG89qtJbtI4SMEsThQv&#10;JPtXx/8AtT/8FXfhv8OI5vCv7PEdn4u1pdhbWJCW0m3/AHjB1DIytdNtTgxkRYlRhI5Vo658RiqG&#10;FjzVH/wTqw+FrYiXLTX+R9CfG/4+/Cv9nnwbN40+KPim3sYkhkeysVkVrrUHUqPKt4shpX3SIDj5&#10;UDBnZEBYfnD+17/wUn+LP7QV7qHgDwA0/hfwbJ58P2W3YreapbONmLyRWICsobMEZCYlZHaYBWHh&#10;3xK+JvxO+L+vyeL/AIieLdQ13Urjcn2rUbgv5MbSPJ5ca/diiDyOViQKi7jtUDis1rRLSFVLscd/&#10;rXyuOzSvirxj7sfxfr/kfT4PLaOHtKWsvwXp/mZsFrIv7vdu3tn2FY3xsRU+E+pov96Dp/13jrpC&#10;2w5I+Ymuf+MxWX4T6tn+F7f/ANHx14lT4T2sP/Gj6o+d5IBIvlsuVPY1z2pW994W1OPWdIJVlb93&#10;8vGc8oRn7prrViQ/OP5VT1w6dDpc0uonbDHGWkPoo5rz5Pl1PqvZqUbHbaN8VItc+H8kFpLtnuh5&#10;MqcEx/3wQfbI/EEVz+ACcivLfAfxHNn4ySxbTpPst80cEzRgN5chPyEkgdM4IB7k4JAFepSNjhqT&#10;qe0JwtGFFOK7kNyT5bM4/hrz+3bGuaUAu0reLj5f+mi16FMQEyT2rztGkTxDpzHqt4vDf761y1Tv&#10;px3Xk/yPtD4dfPo9u2fvRjpXbWqtsCgniuH+Gg26Lb4+Xany/kK7m0kygYjt3r3qHwI+Er/ETYyQ&#10;KRueQ1O3ZPemswI44/pXQjmHBjtZiedvfvUWTu+Ube33aXf5nIY+op6hfukf/WqhiMWzt3Ck+82S&#10;DSt8gy1NLgDdu+UDn2oANzHlT+JqOTjBTpj86GmUDP04qvNO7nEfTOBQVqStdCRvkHAbHC4xSSPt&#10;5ZuO31qmJUMfQ4/zxz7Vm+KPHHhzwrZS32v6zHaxKjOzTMPuhc/oKiUklqHKw12/hgv7KRd+5vMV&#10;cKx7A8nHHTqcfnVj+3LeGINJIvXDe1fP3j39qbwt4j8T+HbLwvBd3kL30sUarE8fmyEMiEszLHjd&#10;swrb8iXcfLKDdfeX45fEdrXTore18PaTEI5HulZbqa6BMgDKQBFtI25QEMOSGOQtcksVGLaRp7M9&#10;a8QfEvwR4dtFvNZ8UWFnE0gjWe5uljQsQTtBYgE4BOOvBPY1z+g/G3wl440ZfEPhTW4ri0ldo4Xk&#10;Ro23KcEGNgHyMjggEgjHDAnyfxBp/wACfhTOs/jvxr9s1K0ziz8w3127RxsVSQkHYT5hwJNqEt6A&#10;kcXrn7UeiaUtxYfB74WadpcMs26S9ubVBJLlTgmOLCqysxxlnGMcDpWFTGSHGmj6MuPEf2lnvLoT&#10;LZQW/nXF5eTfZ7aKLJ8zIODhVBY7xtwR833scXr/AO1h8G/BV8dLTxfJqDr8skeh2qvBHgBlIfO1&#10;sqwB2uwBQjCnIPyz498Z+MfGM66j8SPGVxP826GGaTCpkKpMcSgKmQq52gZIycnJrlx4t0S0Jjh0&#10;lpPV5pNpP4c1zSxlR7D9mf0lAAnOaeFweaFXPbjpT1TeMgd6/aEfBjVRTwKkK46j8aFUkYNPUNnN&#10;UVoIqD75/wD104LjilAzwBTgmD0oJE2DOSKcqEjkU5RngmnqhPXpQAzy89T+FSCPHApwjBbNPVDn&#10;FO4DVTAzinquOKckYPykHFOVCOlPyJuAjyOgqQJQqHGMVIAetNBcaFwc5/Snqp6jNKoJ6U5UIGBT&#10;JBflHOaeo4+YUInPT8KeqE849qABBxkU8D+6KVEzxipFjJ5AoAaE7BacEbvTghA6Zp5jxQZjFTtT&#10;kHf9acEPSpFi5z+dACBPmp4iyPm9acsWeh/WpETjOPegBsceOcYqxEmef5U2NM/lU0SgHkfT2qeY&#10;lkiRADBFSLEF5oRWJyDUiqD2qRMREJGSKeseOtGBnFPQnOCKBD0HONtSITj5RTEDHp3qVYyOQKAJ&#10;YznBNSoM1Cidv6VMqnrmgBwUcAfnU0aDsOlRqrHqMVYSLPQ4qXIm46Jc96nRG64+lMSE9amjRjyq&#10;8elSA5EJwwFPWJjTkiPXZUojI6ipcgRD5OP4aVYWxxU+0Z6U5UHQildj1uNjjIpfI3j7tSIoz0qW&#10;Nd3+FIZVS3B5K1ILfnIqx5Sg4ApSuODQIreVg5p6HBqQoD60u1c4ouISNuOaeDnsaFiGcKakWEZ4&#10;qeYoIwc5qVdxUAUxUwcCo9U1XS9A0m617XNTt7KxsbaS5vry6mWOG3hjUu8js2FRFUFixIAAJOAK&#10;m9tWNJvRFqMDPJ5615v+0R+158D/ANmDSPtPxK8TeZqTpDJa+G9LaKbUriKSR0EyQM64iBim/eOy&#10;pmJlDF9qn5p/av8A+CsunaHd3HgL9l2OK8vI5mjuvF19ah7VVEXW0jY/vWEjf6yVfL/dNhJVdXHw&#10;b4p1zxV4z1yTxJ4w8Rahq2oXe37VqGqXj3FxNsRUXfJISzYRVUZJwAB0ArwcbnEafuUNX36fLv8A&#10;l6nt4LKZ1PfraLt1+fb8z2r9pX/gon+0H+0c154dGqL4Y8L3dv5DeHdHlOJo9zE+fOQJJWKsEYDZ&#10;GyoP3YJYt4bbW0UNoof73+z2qSyslbbK27/dpzjL7QtfN1alSrJym7s+kpU6dKPLBWRPZIAvTjtU&#10;dw0s0jQxxr8mNu3vSSidUAhhZyWAC7qt21qtsMvhmYcn0rO+hoUI9OM7ebMduOn0rB+NsCr8HtVX&#10;y9uJLY89/wDSI66qEO0hAH09qwfjjsf4Satj+GS3+91/18dY1F7rNqGlWPqj5zI2fKRXG/FXUZZL&#10;az8L2Tr52pXCofMzjbuHUgHALFRn0z1rs5SyjBXtXDeHfN8WePbzxKT/AKLY7oLZgWGTkrkY4Yf6&#10;zIJ7xnFeXUl0PsqZN4v8CW2oeGIdO02JfMs48Q7gMv8A3s4A5bGScD5jms74U/EK+fUG8GeLdS3N&#10;00ya4+VnOeYSe7Z6Z54K5Pyiu5wpGC2fWvOPi/4IkhlHiXShszIpk28FJOMN9D0PTnB9azIrU3H3&#10;47o9NunKqfl/D1rzuVvL8QWsu/8AdrdALx/t9a2Ph749bxhom282x31ogS6Ct98jjfg889+2T2zg&#10;YOpzGO8jkjI3Lc9fo1ZVdjbD1FPXyf5H2r8MXxo1uSWK7e9dvaynZtC9vSuE+FW59Ct2G7BjzzXc&#10;2oJwO3Sveo/Aj4mv8RZG/g/0pTuAz/kUjMo/+vTZJT2//VXRc5hc9/6Upmz1GO1QNMOwqKScA7uP&#10;++qdxonnnG3KtxUKvsXd+jVWuLyNRndwOmWrI1nxRFpNrJdzxsVUfdUj+uB+dTKpylqNzaur2NY9&#10;rv8Ae4PtzXM+M/id4W8D24ufEOqrCuQMFvXntzz+p4GSQK4XxP8AFnVtX8QR6d4OuS9t0mmXaqOu&#10;wMWDujBl5UBlzn5uONw4Hx38c/hNpenf2Xquuf2/N5iyLZ6YvnKjNbkAfaWJQYLFfNhIkAYgjO7P&#10;FUxS6Gigdp4q/am0+y8N2mpiBbJtSjaSz+1ZG6L59rAgNy23OAC2MfLlgDyGn+F9N+IPhmPx98d9&#10;fXTbe8vN1q2oagsSyKASgC5CqSqsQoG4/MepzXkPib46a1rsbWfhLwNo2i2q+SXxaRXEhWNMAPJK&#10;u1gD8ynYGXavPBzwupeIU1C9a+8ReKZL66+VZG855pWAAA+duDgcfe4xiuKWIlLfUvlPe/FX7R3w&#10;c8F6YmgfC3wemsNDIJ476/gMcEdyEXbOiuN+9SBkBY8bflboa898cftE/FHxdbyW2ueJ5bXT5Hbd&#10;a2rfZ0ZW48vgbnXthifxrzG98XzwDZp+n28PTbK3zvn1z05+lYt9qEt7J59w7vIeNzNk1zylKRei&#10;Okvta0xE822t/Obg/KxA69CTyP8A69Zc/i3WVHlQ3H2fBHFt8vI75+9+tZHnOOVYimPKSfmf61Fi&#10;Se4uGuJGmkkZmY5ZmOSfeouf7wFRmT2o3sKYWP6eETt+tPMYJwKlWNScYpyRnbtP41+3pnwBH5Zx&#10;gCnBDjIWpFjGc9aeI17dKpARBC9G3HA5qcR8/doMRzkp/WruIYiE8mplTvilWMEYp4jI5YH6VNxX&#10;GiM9WpwUZ4//AF1Ike7g07Zjhu3tRcTGLET92pBCe4p4Q4z+lSBOOmaLiIxCAOlSLGP71SFDj0NO&#10;RM8n/wDVVCIxFxwtOWDBztqVIyBjbUqqSM7f0p8zAhVDmnLGMYC1N5bdqNjdAuaLgRqhHFSIjMBz&#10;Tkibdkj2qRI2Db6LkXGrERTlQdSKkSLHUZqRYT0H8qLiIQpz81SpGO4/CnrH7U5Yj1xSAaikNxUg&#10;TtinLE2c1IsfGKAI1jYdOamRTkZ70JGepFTRxnGcUGY5EGeKkWPI4pEiI6VKig9aV0A1UPYVIkWT&#10;kU5IfWplh7Y/SlzANjT+LFTxxDPT8aFXHb/61Sxoc0rsASMVJ5WP4f8A61TRR5AqVIyf4alyJ1II&#10;4x2SpliA4BqaOE55Spltg43BfalzARKtTRJzUq2pB24qQWxByBUcweo1VH8NSAYP+AoWFgMkU9UB&#10;FLmDUYQGPagLgcevapBFg8frTghHOaOZgNwBzinIdvJFAXauCppF46CldjJFYHv170jHFNBIFBLH&#10;k0gFJJPNAOf4aQ88fjQpIOAKBakiHjFSA5GSayvE3irwz4I0K48VeMvEVlpOm2uz7VqGpXSQwRbn&#10;VF3O5Cjc7KoyeWYAckCvhr9qv/grDqmqxXPg39mKCaxtWjaO48V6hZ4uXYS9bWJiQiNGo+eVd+Jm&#10;AjiZA55cVjKGEjeb16LqzswuDr4qVoLTq+h9P/tPftpfCP8AZf0w2mv3Z1TxHcW8j6b4b0+Yec7B&#10;Rsadufs0TMyjewLEbyiSbGA/Nr9o79tf4x/teeTqfiTUG07w7JN9s0fwrZSj7PaK6Jt8xwqNdSBR&#10;/rJBwzymNYlkKDz032q6xPceIdf1Ca5vry4e6vLu8kaWWeV23vJIzHc7sxLMSckkknJzVPTbJbDQ&#10;7S0Tbujto0Xy14OFAzXyeMzDEYqVnpHt/n3PqMHl9HCxutZd/wDLsGm2MoLSzPz0Ax0FWBGn+sH8&#10;PFWLaGbym3Iv3PlPfPP/ANam+UFUgH5q4TvIbeV5GMMSfP17ce9OmhFqBj73StHS4USNWVRn+I49&#10;6q3to91qDKD8mfTp60MaF0q2W5fzXHf5P8amvVCSrDHKM7TkZqG9u59Lt5Lq0t0kaNCfLeTaD+OD&#10;j8qdppuLoNc3cRjkY/c3fdH+Pf2qfIokt4wvGPrt71zfxsUn4VawgXhfJO49/wB8hrqoYd45XpXL&#10;/G8CT4T60FO1VWPquekkZrOp/DZtR/jR9UfKPxE8SHQPDc1xbSqk02Irds9Hbv8AhyT9Ki8A6Knh&#10;/wALW1v5JjkkXzpg0ZVtzDowyfmVcKemSue9YXiOR/F/xCtfDqBWtbCPzbxGUYJzkgq3DqRtQjnA&#10;lJ7Gusu7mGCPfNIqqv3mZsACvElK8rn2VNljcGOeP8Kr6hBb6jbSWNzHujmQoyk9RiuZ1H4l6elz&#10;/Z+hWc2pXT58uO3U7W9TnHIHcgEDvisixufGni/VruDX9R/sXTrFf9Ma3kUENnhC27qRk7gSPlAI&#10;5FRzmk5q1jmdaS6+Hvixri0vARFIEmXcP3iEA9M9cHH1+pr1H4X/AAz0fxekOp6h4qkuI/OWRbdE&#10;QEfxFZDznII6BcDp145zRpPhNoF/Dp1lHDJNID/p13jAIXrvfAG7kfIMEnGBmq2i+N9S0bWm/wCE&#10;OZpGaQGO2jj3mYBiFXbjdznAIweeOaqDjJ+8eXUpVYtunLlPuLwLBb2unw29uPlVcCuojlCrn0/S&#10;uM+Hc9x/YsLXi4kZcsvXFdRFdhV+cY+te5TtynzdXWRckugqg+1RPc88Vn6nqsFlA11LcxxKpVd0&#10;zhV3MQqjJ7liAPUkDvWHrfxI8P6Dp39o6xqdvZW7SLGLrULpbeMuWIKgvg7sAkDGGGMHGSKlUjHc&#10;zUGdLJcRxZDyYAHbmsTVvHWk2N7/AGbBN51wvl7oIl3ugc4VmVfurwfmbA968J8dftseDdI8tfDl&#10;tea5JmMvNCXsrcY3k4LBpC2SoKkbSAMHqG8Z8XftIfEfxNaJE/iSLQ7VQNtnoebUMQCDyGMhBDcr&#10;uK8A4GK4qmMjH4TaNM+qPHHx68IeCH83xXr1jp0q+WfsEknn3Y3IW2tDFuKDAGHyVycHqM+J+Mv2&#10;y5dR8m18F+EmvXjmjmF74iYM25VYEiCEhUfn76sON3y85HzzNrFpbPutbaSbaMZb5VA/Dn+VUb3x&#10;Rqt4PJ+1eTHjBjh+UH1z3P4k1xyxFSZdkjtPHfxI8X+KgB8QPFs0zKq4tVVUywBw/lRqFDYdvmIB&#10;wetcpP4oEC7NKtAv/TWb5j9cev51iFz2OKjaUg9Kw1Y79i9eapf37b724Z+4BPA+g6CqxkAHSoDM&#10;3ReKCzEcmmIkZif46jLnPNNPPenCNs/MNv8AnrR0AaSSc0VIUhX+Jm6j5eB7H3/IU7z9pzFGsfzA&#10;rtXkEdwTkj86QiMRSbd+3AIyCeM/41IkVqMia5Yf9c48j9SKBb3D/M0TfU8ZqRdPXq0qr/wGgZ/T&#10;6iktzTxGMcUINxxUqg56cV+1KR+fDFQDk05UA5WpFXA4p3lt/CPrWikA0L2A68U4RnpuqRYvVaci&#10;EtuIqriGhQDjNL5YLcVKI+2KcsJPB/OlzCYwRccnNPWNVHSpFh5zg/4U9YlPQfSjmJIlTJyB+NSK&#10;ozgineR6U9Ys8MPwp3AYseeBUgDZ5/WnrHiniJTyf1p3AYmGOAakEeR0pUizzipETttp8zENwTwB&#10;TlXIORUix804ID0WjmJuRrH7VIsQJ4qRUApyqfSpuxDY4u+aesZJp6qOvvTkU4xigAWAE8CnLCAe&#10;tSIhxT1jG7FFxEawtUqRN1qRY/4sVMsXG3+lLmIIVgzyakSBuwqaOEmrEUI6kUuYCCO1YDpUq2px&#10;0q2kXy4FTLCD2o5gKKWxHVanigJ5xVxLcE8mlFv6fSp5gIIrbPapRahh8oqxBAM8jmpxEmOVpcxN&#10;inHbSAetWIYjjOaseSgPy1IkQ6UuYLEccBPIFWIosckU0DHFTIoJyelS5AOWIEdP/r1Ilvg/dzTl&#10;xjcRUik1PMMT7Op++KZJZnblR+lWFYjmnZycYqeYZnlcA5HenIDnpVp4EYbiM+1R+QQcADFHMIb5&#10;QZfve9RvCyHAFWBHt4pSu85o5hlZY/UUrQZORUj/ACNnFc78Ufi78N/gr4Ubxz8U/Ftto2lpcJAL&#10;m4VmMkrZxGiIGeRiFZtqKzbUZsYUkKVSMVduxUYynK0Vdm4Yj0xXgX7Tn/BQb4N/s8Gbw7pM8fir&#10;xRC4V9D029VY7ZhKUkW5uAHWF1CSfu9rSZCBlRXDj5X/AGnf+CovxS+LrSeF/guL7wboOV3XcNxs&#10;1S5ZZCwYyxn/AEdSBHmOMk5DAyMjlB8uWtrIGZ9/yschQOleJi84+zQ+/wDy/wCCe9g8n+1X+7/M&#10;7j45/tK/Gf8AaT8RLrPxK8VG6jtpWFnpdqvk2dkpdmCxxDgsA+3zH3SFQoZ22jHHwWeG5H41LYWK&#10;xo2I8AsSce5zVqGD568GUpVJOUnds96MY048sVZEd5Bbw6fJJcoGjWFjIrAEEAehpq2H7iEj+BMf&#10;dx2qzrqSw6HeT267pEtZGjXdjLbTjnPFSokn2WISlWbaN+3kHj8Kz5dS+hQm1eySRdGtW8y6ZRuj&#10;jGfKXHVvT0HqaLpRbp8wI9as22mW9reXF+Y8STBQW9hVS9gN1cB5NwRcHGepqHcaMa++IRs9bh8J&#10;2mkTefOpK3TYEajjJ+oznBAzXSrCsNsCcglfm9f/ANdZWi+E0m1ptZng3eW37osAQGxj8/8A634b&#10;htWuGWNmO3q2O9KPN1KIbSwacfanyW6pu4wfX+VWDbm1tSTjcxqxPLDawmU4VVFU01Kz1q1gvNMu&#10;knt5kWWGeNgyuhGQw9QQciqFcdCPLQ89awPiboWoeJ/hxrGiaRAst1PbP9li3hfMkHKrk8DJGMk4&#10;Gea6KCEudoH1pZIkiXjjJzUyjzRsXGTjJNHw34K+Cnxu0vw5f+MdS0S30975mK22rLJDc/I2Hfy9&#10;vyqS+BuKkiPIUqUJ5nwx4eg+IU18viPVbyeS2jUJHuCRqzBxxj0I4I2n1yOK+zfjp9lh8HXl2FXz&#10;ltykZ/iwZYs++OlfF3hDWpdC0/UtYWRo1XUbYTfKG/dFyHHv8rH6cY55rw69P2c7H0mCr1K3xFX4&#10;RaFBoWv6lr1+8kAUR2cTSZ2u7v8AMvqW3KnH+2PUVpQHzrbxgGDHdJhR/wABepPGjWOj6vpelWcb&#10;Kt9rkd1cDdnLb4179MnafqM1mQeKvD2ja9rWk+ImkWPULlgnlqTuKsQVyDkE7uO3HrgHnO5uFOnY&#10;5Tw7oA1j4kLYJ80a3EkjseyjJ59OcD6kV6x8O/iF4N0DW5LXUdJjtY2VGsxb25YbuQ+7Hc/LjC+u&#10;TXF3/wARbGws3h8J+HltBNy1wyruY/3sDgnHq2a5vRV1JL2HUftSqbdleNY13Y2nPOR/TvRF8srn&#10;m1pUdVJn314V1RYdDXUZJEhiWMu0s3AVQMk/THqRXD/Ef9q/4e+GkktdF8TSalcY+7pUayYJw6nz&#10;m/dBD9xtu9hv6Aqa+XfFPxVvtft/I8U+LL+68tldLME+UGVdgZUXEatgnkAHlvXnir/xTqc7stnH&#10;tj5PzYZsZ/w7c/WuuWJly2R5Djqe4eM/2tfiHqckl54fsbLR4xyt3I32m5VSdzRmWXKlC5yFCDb8&#10;oHA58h8QeNdU1m7/ALV1bVbrULgoF8+6uGkkIHQFmJOAOg5rmLi/ndmW5cPjtIvSq7Txr0DL7q1Y&#10;OUnuxaGhfa3LK/8Aow8n5cNt7+/tVGW4klbe77mPVu5qBpmY/e3fWmZZhg8VJJJ9odRhXYfQ1GZS&#10;TkjNKI9zbQpanCMjqVHy5Hzdfy7/AFoGMJJ6UBSTtOTUnyIeBu54zREkvKRK3zcMo7igBvllRjIX&#10;nHNBCdSN314q03h/WVi82SwdVLBV3jbyfrR/ZdxanF9aOh7buh+nrQBXWWRSfIGzr/q+vPbPXFKl&#10;vI55OPrVlUUcKcVJ5LMeTQIht9PMjDb83c+9XBFYxR7JdOZG7MvNQiPZyjsretSG+uBF5T3O76jm&#10;gAZV6xP/AN94NOFyE4e0hb/tmKrvcxgkuP8AvnFQteKT1/WgD+oOOMk8r71KFOfu05eT8tSBAOor&#10;9oTPz8jSMVIqDHyinKnoKcqjdVJgIseOgqRYsHrSovOBUiDnbTuIRY+eKekffFOQH+EU5UYGi5LF&#10;EYyM09YiDihc5zUipnk0XENWPupp4jX0pce1SIABzTuA3y/lzinKhxgU5QT1FOJwOlO4DUXFSKin&#10;qKAu7qKkCZ5zjFO5LGhO4H/16dsA5xShT0Ap+zsc0XFcQBeFp4UCmhQFyakWLjk0cwgVO5qRVyMr&#10;TVjyeDUmO4FK4Do1HpU0aAdaai98VMic4H/66QhyJ3ZfpUyIT1Xmkji3cEVLHH7/AP16nmFuLGhx&#10;kCp0jxSRpxnFTrFxx3pczCwijH3QfrU8QwMZoRfQ4qRU46UriJEIxgmnKBgZWkVcDANOC9gKnmEK&#10;pwRgVMrbW6VGo5zThk84o5gJIpFwTipVbJwoqFV5yRT0Qj6fSpJ1JO+VPvU0T7RjFQdOpp6ZbvQM&#10;sxPk808SKD96q8chzgn9KkDZNJsZYBVu1PUgnFQRyEDinCQ7qgCwuMfpRsBPAwO1RpL604SZGM0A&#10;KIwxxj86DEveuN+Nf7QHwp/Z98JyeL/ih4st7GMRO1nYqytdX7KVUx28Wd0rbpEzj5UDbnKKCw/O&#10;b9rr/gpD8Tvj/dXPgnwddT+F/B8008UNjazMl5qlu0fllbyRWIKsm8mBP3f70q5m2I45MTjKOGWu&#10;r7HdhcvrYqWmi7/1ufUH7Uf/AAVD+FPwiE3hb4Miz8ZeIFADXUNznTLTdEWVjMn/AB8sC0eY4iBy&#10;6tKjoVP58fFH4sfE/wCOPiVvG/xW8YXOs6obeOEXMyIixxoMKkccarHGucsVRVBZmYjczE895P2s&#10;gfj9auRWpWD5h3r53EYutin7z07dD6bC4KhhI+6te/Uz7WzlE7NI67S1aEUAXNOitkYqAP8A69Wh&#10;bGNduO9ch2CWkOVMY5qVIfmwKktY0jiy/wDKpEjJbge9AFXxHbRT+Hb6C5cpHJZSrI6sVKqUOSCO&#10;hqxFEoiUY/hwKr+K5DZ+F9Sn2lvL0+Z8Y9Iye1WrdHNnGrgbto3bW46fh/KgCvchwWjVePWqpt/P&#10;mEYXcRWm0kZDIV+ZV+bj1qtFbusxcf3u1QwLSxx2sWDhVVaFBJBHpVGe31a+1OPzZvLtl5Ma4+c4&#10;7+3P5itD5F4/u0yirrFvNe2UlnDLsdlKrJ/dOOGx3weai0DRv7I023sGumk+zW6RLJIBucKoG5sA&#10;DJxk4AGTwBVm6m2L8rVX+3LCv7yTbil7t7jRceZEOB+S1k+J/EEfh/Qr7W5IfM+x2skyx7tu8qpO&#10;3ODjJGM4P0oudXt4ss0wOAc7e2Bnn049a8c+KP7VHwc0i0m0e81ybWmusRS2WhL5uIXQ5JlDLHjB&#10;wdshYEjAHJGFatGEXrqa04a6nBeJf2gPHfiHS74fEux0ays0tZI4ZLGR1YN5kbE7WZw4YIMYYEHI&#10;wdwx89/8JhHb2d9oAtGf7VJDN5qsfl2kZHT19SBVnxTe2Oqaq17HJeW0IhUhNT1ITyLx8zeYI4/l&#10;Jz0UADisS7vNK02JmsNLkuNp/wCPhhhOeOOd3bpxXh1KkqktT06db2K90tXb63rVzby6xrRuHhhV&#10;VuoGYPgcjkqDkE8nkkjIJ4qa4sPDlsqy6ncQRzKw3RyTb5Of+manv14X/GuX1HUtZuJCI9T8lWX/&#10;AFMeY+PT1P4k1Rm1jU4yYbsJMPSQBv5VnykSxFSW7Okv/EVnCStjpsw+XKyO7FR+AYn9RWTdX9xe&#10;RsHnWRTztjcrn6j/ABqg+pwbNsEDRNnPyycfl0qvNcyzH94+fTOKowci2975IwkrdeVbmqz3juc7&#10;FX/d4qJVkYFgMheTjtQF+b5m74O3mghhJK0jbnP4mm4x1p+3C/Kn505YpGG0n5c/doAYvPU05QB/&#10;Bmtrw/4JfV5IjcX0cMMvCyMw6+mMiu5tPA3wi8Lxed4k8XWs0nDRRW5a4JOfmRxHzGwHTcuCfpUy&#10;kFjzK2sr/UJfItYGdmOdka/0FdHoHwd8a68JGt9KcLDH5k2ELFE6biFB2jJAyccmuuX4y/DTwtJj&#10;wR8NPtDKJDFcaqyAKzcYeMBldQOQRsbPPGBWJrvx/wDidr0X2SHX/wCzbdYVjhh0yPyzAqnIVJDm&#10;VR/sh8e2Kn3mGhuQ/s3r4ZcXvj/xBY2UH2lY2Wa8Qb1Kli8ZDbJCoH3Q4JJ+pEtp4i+BfgeNY7O3&#10;udYnWOTcIoHhglJPy5ZtkqFQexdSR6cV5Ve3Fze3Ul7e3sk80r7pZpXLM7epJ5J+tM+3TRZUybv9&#10;7mnysDvfFvxbbXLVbLQ/Cul6bEsKR+bDH+/cL03soUSHvllLe9cVNIJS0srsGbndVY34I5jH4cVG&#10;1xuGAzfSqSsItB03ZEynj/PWmNeBTwtVsuTQIyx5NMRK1/KcqG49D2qJpt/BFGxVOcU4AEdKAIyW&#10;POfzo25/iqQJ60LDLJ8yIzfQUAf1LRoexpyx54A4pypgYAqQKMdOK/YlI/P9SNYsdRx9aeI8cU9Y&#10;8jn8KeqA8ZqlIBgAU9+acqep71Isef4acsYPT/8AVVcwhqrgYFSAcZIpwiG6pFjIPC0cwhqru4an&#10;qGNPEZHIP6U4R56ijmENVVPHtUiRjsaEjK9RUsaHPSnzCGCPnJanCEjgCpki5wFp+wjoPpT5ibEK&#10;xdgelPWIE8ipRGMYwad5RA6UcwmRLCPWnCMDvUmzinKnfFPmERrHkYFSKmDyKUK27gU9VwOtLmAF&#10;j3dKkSHnNCr6VIi4NLmAEiqxFCT0pE9T6VYi64NLmAEhBOKnjtsmhOB8vX0qwh29qnmCw1bZfSpB&#10;ERwBQOWzipMITuPf071PMAzntT1JHBFKFBOCKdtwaOYVhUc45NOBO7mmjA6ClUNmjmEyVcd6fGAO&#10;c96jxmpB0o5iSUbscU7tgVGCVGKkB3DmldgOCgj71PQYFMUnOMVIhHQ+lK4Dtme9OVWHahdnVhTh&#10;9KnmK9AAK8ZzSj73LU7bgZArz34/ftRfBf8AZp0JdZ+J/i1YbidWNjo9mvnX14QjsBHEDwp2FfMc&#10;pEHKqzqWFTKpGnG8tEVTpSqS5Yq7PQcsWGOtfKP7U/8AwVK8A/CzzfCPwEXTvF2uL5DvrHnCbR7d&#10;Gyzr5kMga4kChRtQhFMvMm+Noj8r/tRf8FEfjJ+0jJJ4V0zf4V8LyE/8SXTLxjLeI0Plut1ONpnQ&#10;7pf3QVI8OoZZGjWSvBreIpbvET95nPy+5P8AjXi4rNG7xpff/ke/g8oUferfd/mb/wAQfiX8R/jV&#10;4nl8YfEjxjfaxfMCi3d9Nv8ALUyvIYo1HyxRhpGKxoFRS52qAcVgtp5jtYY/vNHtG49fQ/pmr2lW&#10;yQ2Kwlei8/jVxbONofNKe2DXjy5pO7PbSjHREFhY4Cygn7uKuxwDytp7dKks0AiqbZiLigCpHb/N&#10;zU4QyDBFOjQA/wCeKmWPb2qRjYrYBMntUkaKDuqQH5duKFAx14oGZfjaRo/BurTIgJXTZyF9f3Zq&#10;+3KggYrN8dT2q+DNWa4VmjXTZzIu0nKiM5GBRe+KNI0xM31+u5WVSqfM249OBzUOSvqMsxWTi5km&#10;kuGYM2QnpVnfH0X0qlaaf8RNc3J4d8FXEaSKGt77VG8mBh69z+laOm/CDXr+VpPGnjXarDEmn6TH&#10;tjx7Sn5s/gKyliKcVdai0MjWfF3hzw982raxbwnaWWOSQbm+g6mse0+JuhalqUlkq3Vvt2eXNdWs&#10;kavuXcMFgMcCvStE+Gvw08NX41KDwdbSSRjKXV0/nTIfXe3P4V4z8SvE9r4v+K3iTTn1J5jDDbrJ&#10;aJ92SHy8bynoD8v41j9aqS+FIOfyHeOvjr8MfBMklt4i8aWcM8cipJbREzTpuXcCYo1ZwCOdxGME&#10;c8ivC/iP+3JqlxZtD8OfDK2ce1fM1DxA4LKSGBVY0faCDtIJcg8gp3rQ+Iv7KPhjxEwvvCNwuh6o&#10;yh5rWF18mQY+UJlTs+pz+FfPHxP8L+O/AuqSWPifw41n5Pyo0av5Zz0G4MVY8deTXLXr4heSOyn7&#10;OSuP+Ifxd+JHjFxceNPE+pax8yyR2iuI7ZWVNgcRrhFbaTyqgnJz941xc/jTUJFdI43tfl27oAPz&#10;Jxkfgapz6iqtmNsseWdcfl2qs+oXMvyyv8voea4G29zUspfw3jb2nVWCh5Dv2kt6YPBwfz496hk1&#10;RsSpFKzLJx+8UZxjHXt3quUyN7Dd3ywpDFH/APqpCbJJ9Ru7lcSzbu+7jJ/HvUAjZm+Ue3zHApWC&#10;xch/blQasx6fqk9udQji85GbDMkgZvy6/pQBX8pGUOZs/L91V9+h/wAmkFsZWLRI20D64qczJDH5&#10;Fzp7K27LOSQcVKmoWxkZ9v3lCjzFx69COnWgRXGnN5eWcL7Ec1AUeB8EBvbmrrXIMe0N7fezmmIi&#10;yOVLheOWOaBbEaXSr/yy204y28nzCTn0apJIolgWUzqzfxLg5H6f1qqQudxpkk6MT91/61Kkp25O&#10;3v8AdbBqmUfO5ARTSJWPzml5jLkt5EF4fP8AsutVpbkMeE2/jmmBSOCtIpBPFACF2zjNIEzzupQN&#10;zYFSR28rruCUDGBRS9O1TJaqfvybfqKsR2MGNyPnjrmgLFNFb0/SniJz0U1fjtkWPKxj8uaQuQfu&#10;hiOzUCK0Vi7D962yrEOkA/dkWTHocZ+meajluYkXbKGVj1ZSGB/D/wCvTDqkaZUxRyblwGUFSnPt&#10;xn86Bl5rKOxkVZ7Qxt1/eKePfmnCaIfMSv8A31j9Kzn1u5i3R2E80cTctE8m5SfcYAP5VDLqUtwd&#10;7Rxg/wB5UC5/AcfkKmzA/qO1zQNS1cbdO8WalpXHWyW2Y/8AkaF64zxt+z1rnxAsrXS9W/aU+I9l&#10;b2915zR6HqNjp73BwMI8tvaJLsGD8quudxznC49LSB0HIB9G/wA/5+lTRwhjuXmv1WUac42l+bPh&#10;Y1KkdV+SKOk6Ta6Pplro9mbhobO1jt4WuruSeVkRQql5ZWaSVsDl3ZmY5LEkk1bSMEVMIPrTli28&#10;BfyraMuVJGUtXdkARlbp9KkVFPaplgB5qRYNvNX7QnlIVTt3qRUOeVzUyQknpUiQ4+aj2g+UhEJK&#10;5xUiwf7FWI4V/u1MkS56f/Xo9oLlKogPpTkgIPIq2IlPBqVY12/do9oJxKqQjOOlSCEHirIhB5xT&#10;jb55Ao9oTylURdqeIOOasLbEAA4p3kAcEVXtCeUq+T2zS+QR1FWQmOQKPJONx/Wj2gFZYgT0p3kj&#10;qoqyIKBCfX8qPaE8pAiEVIkTdcVKsOOMVIkZNHtA5SOOMntViKP3oVOen4VNGO+KPaD5RY0B6CpF&#10;QNRHzxUqZzuK9uKnnHYFRuppwBzwKci45apFRScd6XOHKNRSR096ftUDiniIg8/WnKjYz0pc4nEb&#10;sbH3fyoEZz1qRUBP+eaeIyOf60e0FykSoM4xT1jzzipFjHUU9AKPaE8rIwp7inYqRUX6UoQAUe0D&#10;lEVWAwTT0QA80KB3FSIGAxupcw+UAuBgmlVT1IqQIRxmjy2K80ucfKfHv7c3/BSy8+BvibWfgV8K&#10;vCsy+KLOMQ3evals+z2LS20M0UlvFlvPcJMT+8CKjxrlJlJA/Pfx1408V/EjxLqHjfxv4hutS1TU&#10;m86+1K7lLSSMFCjnsFRVVVGFVVVQAFAHsX/BS22839t3xvvTH77TTnPpptp/TivFRbAI2Rw38q+Z&#10;xdapVrNSeiZ9dgcPTo0IuK1aVwgt1Miluq1ajtRuV2Q7lDAf5/AUkC7uFH3avWkQBTNc52E1la7V&#10;3N6VZki/c7R60lvEd7TAnaBirIXzEzVE6kdrC4XdUg5hUg9e5qSH5V21Ejo/l26nc8jbY1jUnJ9O&#10;KmUoxWoWYhQ5GAasKcj9KvWHgvxTqRVRYR2S7sM18+wj3C9TWpZfCqOOD7R4k1lp1Vvu2zeXGcdR&#10;nk1yzxNOOi19Bs5S+13StPwlxc5ZjtVEUszH2A5qe10Tx/4hhkm0fwtJbxrysupnyRIv95VPzGux&#10;/tT4d+AI2uIL63tGbnbafOx+pOa5rXvjekkuzw3oUskbDMlxcH5t3t7YrlxGN5V7rJpyqTltYr/8&#10;M+XniSFtP+Injq+mtrqPM1jo8X2VVQjBUy/MxznHBHWuksdF+FPgMTT2el2uk3CMqq8KFbl1/vSS&#10;sSW+przrWPiJ4z1OKSKTWmWB+HtwcZ59a5zUdXsrkn+1rwsejbpM5/OvKqZlJxsl87nXHCylq2er&#10;a/8AGDw4Z5haXF1qKrIRF5k2Vx25rl9T+MXia4Hk6ZbWdnGPSQFmrzu78TaRpkbHT3DY7VjXfxLl&#10;mO06ZGCOA3lisPr1bkcejOiOHUdzt9W1vWdSZrm+12buXiibhh6V5b8ZLqy8HIvxd8N3VraXmmqP&#10;7St5roB7+zJwUXnkg8/QUaj4m1u7WQ288kakdFbFeJfGT9mrVviAG8Q+FPF99dXke4tp+rXB8tM9&#10;RET93PpWFGtUjUvKWhXsYdj6Z0bUNE1rw9a6zbaxH9kvrVZrVAdzruGcZ9qZLZ6DqWi3Gi+K9Pg1&#10;G1k5WHULdXX6jOcH0PUV89fsufFHWPhnHcfDL4s2slk1nxpd1qBxAmei5PBx7GvoKQX3iKxttft/&#10;LuEVSJJ0+62em0dxXuwrRqRSZx1I8smfPPxl/Yqgvo5vEfwdJVQ2G0mabdjIyWEhx+WK8E1LwP4u&#10;0K/bTtT8OXVrMvVZIWXOP4hn+nWvvu5jijddUurqYNGd21eI8gY5xVXWNL8O+JrmOTxJoFhcWska&#10;ktcQrMB6Y3A4/Cs6lGMlemOFfoz4j8OfCPxNr8D3wgZbaMlZbhY8xxN1xJIcJGMcklsCt7SPhb4L&#10;sI1bX/Fmnu3mbLiOymN5PDkHB2QnYw9cOSM9M5A9U+MHwr+JHh921/wnqa+IobOYyW730Ud1PAjH&#10;JVDKjz8HnImBB5GK8D13xfqV0ZrK/tLeNvOJm3o0km76zF2H59a45RlF2Z1px3Or1XUPAfh23aLQ&#10;tDjunWRg0l7eMikdBILcCCSN+Pu75FAOMnANcdqmrJczszyySL0d2k+9+YOPzrNn1GSX958x6AZq&#10;NriVwM7R6+tAiWSYFFzJ+HQD9ars1uxJYCmNGGbLEmnbMdB+VAiN40JzHEV/GhFmB3LJ1qxHaTSE&#10;Yi+8cKzcD8+lTzaRc2YElxtXd02ncD9COP1oAoGOVOWP60byq8r+VWiseeTS+UmcgLn3oJ9CqsiE&#10;bS350oiBTdUzwRE5K/jUbwwgZEjD6UASJZRMNr3GD/F8vA/L/CiKyhwoIVt65+VulQb3jXCS5zxT&#10;DcTMeKAJrm2ijbMQYN1HtTF+0hcLLu/3mqNpJSfmFIZGz8zUBuSfbGXhlzR9rULlVqFl5yKMfLzQ&#10;GxMb+c8BjUbzzt9+U/nTQncipYbG6uRm2tJJPUohOKBakGT3NA69Kk+yzjnyzw23HfNPhtoCdl1O&#10;0R/655H+P6UDZEScAEUYB5JrQaPQjD+5afd/tSAg/htBp0V5YRLsbTLdvQtn+pNAj+gjQfjb8cPA&#10;37SFv+z/AOG/Betalp//AAjcV9JJ4kuZLiD7RIsESBLlfPu7dDeveCdnOpeWkETKYrfzZYPbvBfx&#10;2+HXjTxG3g631b7BrCwW1xHp95PCTcQ3P2o2zwyxO8NwJYrK4mCxOzLGhLhCGA/If/h6Z8fIvE0f&#10;i/Qfhh8PdN1BVtxJcWvhoStJ5EvnQZMzuf3b5ZeRtLMRyc1xOiftnfHDw/4z17x3oDWNrfeKrY2/&#10;iFm0W2uEvYimx0lW4WQOsmS8gbPmSfvH3P8ANXtYbN8RRWu19nrp5PQ+cxWIymW127bpW187s/eR&#10;cAfMtSKo68etfh7P/wAFI/2x54ZLWT47+JEWSaSVlhuAhVncsQpUZVQSQqAhUXCqFUADFvf27P2p&#10;52zL+0V44Xd12+I7pR+jCu58S0Y/Yl+B4sqlPm0P3fVF7CpEjUnFfgVdftmftIXOTcftC+OGz/C3&#10;iq7/APi6zbr9p/44XwzefGzxfJn+/wCJLo5/N6zfFlFf8u396M/aRP6CgiKOCKcXto+syD/eYV/P&#10;Be/Hn4mXR3XnxH8RTe8msTn+bVQl+LHjC7Ym48V6tJ3/AHmpSH+tZPi6P/Pp/f8A8APaRP6LTf6f&#10;D/rL+FT/ALUi/wCNPTV9H6f2ta/9/l/xr+cmXx/rcuDNq98/+9eMf61DL421CTj7TcD/ALeDU/63&#10;x/58/wDk3/AK5on9IkN9p0vKX0J/3ZBU0ctu/AnX/vqv5sU8d6vbn9xfXS+jLdN/jVq0+LPjazfd&#10;aeKdUi9DHqUi/wBaP9cI9aL/APAv+AVeHU/pJVoTwHX8GqWNUb7pWv5xbT9on4u2H/Hp8SPEEfp5&#10;etTD/wBmq5b/ALWf7QVifMtfjT4qib/pn4gn/wDiquPGFHrSf3oX7vv/AF95/RlHHk4p3lqfvL+l&#10;fzu2v7cn7VFic2n7QfjRB/s+JJ//AIqtax/4KK/tk6ad1t+0n4zHb59akf8AmTWkeMcL1py/AX7v&#10;uf0GLAGHT9KBDjgV+Bdl/wAFWv25dLCiD9pHXm2/8/DQyf8AoSGtqx/4LP8A7fOnDI+PLTeoudFs&#10;X/nFW0eL8BLeEvuX+Y+WPc/doQDGAacsAA+bpX4g6R/wXV/bvsCDc+ONDvVXtceHYBn/AL4C12Hh&#10;L/g4V/as0ydV8S+BPCeqxg5YLYzQMR7FXI/SuqnxPl1T+ZfL/gh7OPdfj/kfsisYIwBS+UpGMV+Z&#10;Xgn/AIONNEkKRfED9mu8jxjfNpOsq3/jsiD/ANCr6d/Zj/4Kxfst/tMLe/Y7q/8AC7aeiNdSeJWh&#10;hiXewVRvWRgMsQBnAJ4HNd9POMBU2qL56fmXHD1amkVf01PpxYQRtApyx44qj4X8V+FvGmmJrPhD&#10;xFZapZyf6u50+5WaNvxUkVqCP+7XcqsZK6Zlyyjo0NRfUVMqDt+tIsZ43U8I33h+lHOhCqmByeal&#10;Ve2KaEwMn/8AXT03bgRS5x2Hqv8ACBTguDk80KT/AAZpyn1ajmHYNoHQUoQ9hSrkjJqRcHhcVPOS&#10;4jBGBxSgGpFHpTgDnpRzhyjRET0o8o9xUgwByadkHpR7QOUiaMntUiRtinKMDBqHVta0jw5pN34g&#10;1/UIbOwsLaS4vby4kCxwQopZ3ZjwFVQSSegFHtA5SyFbHFLswMAfrTdMuWv7KG+aFojNCr+W2CUy&#10;AcH3GcVOckcUvaFcp+Tn/BSiIH9tbxs5OMtp3/ptta8Q8okbWFe8/wDBSiAj9tTxo3+1pp/8plrX&#10;i1ho2qas3l6Xps07LwfJiLY+uOlfO1pJVJNu2r/M+uo/wY+i/Ihtoxu2hRV+0i/cqwH8NbuifCvX&#10;5I1u9auLezG795C8m5seoK5Gfritc+HvAXhu3UapqRl/e5ikkkAxgcLheo+tcc8dQhpe5e5y9nFN&#10;cbba3jLtI2xdq5+b09q2dN8C+JL0L/oa24WTEsd0xWQr6qMYJ/EVb1b4t+H9Pia38PaFtZuPLtYx&#10;HGzf32ZeSa57WPip4o1CI26anFbqf4M9PxrixGZqGkWvkXCnUl0sdZd+CvCGi+XdaxrsjFckQthO&#10;vZ1Gefxpn/CfeDfBdi1np9tiGQ71t7dflP19TXlGp+MoFLNrd8zsrdVO7NYd38UbQyb9PsvOEfy/&#10;Nxz+NeZUzDmWid+52UsKlK8mepX/AMaddurj7R4f0RLdE4WQx8iuXvte1a/3Lfa2ytIWO2SU4G76&#10;fWvPdR+IPie9zLBqUdun/PHb/wDWrKutUn1HnUr5mbrlGrm+tYmWzNvq8DuLjxL4dsYtk109yw4z&#10;M3Ssi4+IYh3QaZarJGeS7SH5T6VybSwyjDhhUa+XAu2J/l6mudupPc05Yx2RqX/ijWbt/kuvLBOc&#10;YrNubm5uGJurjdmoZJx2aq0ly27Ganlcdw5uYsvGipvRsH3qF3kH+s2k9jUZuSF4aofPLZ5oAke5&#10;uwdqFfeo7qa7u4xFdlfl4Vk4NRyy4+aq810w6YoAq+IvDml+K9NbR/EmnwXlswxMtwm5m9ChP+rI&#10;9q5qw0P4ufCx0n+EvjCS+soeF0XVpPMaOI/eVJD0HtXVtdnbnNQtcPIrIkUkjFSF8vqD61pTxXLo&#10;TOjzRuWfDP7S/hHxBfR+GfE+jyeHdXX5Zre8YNBO3f5+ABXZzRWlmvmWtt58c3zM0ThkX6Y7V5Rq&#10;OlaJ4ntH8O+LdFgnd+I5JDtYfjWFpt343+GTm88BeMGurG2O2Xw9qTb3ZRxiOQ4AGOg7V6VHGLW5&#10;w1MPLoe5XFzbRxxwSQ7Ymb5tmdw+lcj8VvgX8NvijZ/aLzSP7L1BI9lvqFrCFDc9XUYBPvUXwx/a&#10;X+Hnja/fRNT1T+xdQ2qsum6gwO1s/wAL8K34V3OrH7XN/Zptt0LjMd1E2VNdXPTqLUw/e0z4++Jv&#10;7MPxV+Gtys134eku9LmJ+w6vb8wT+ihum89kHzE8AGsL/hUPi2C3hu9XittPW5hLwR31wI55GHBR&#10;YP8AXM2fRCPQ4r9GPhz8dvBXhTwRJ8Pfir4at/7G3ZvJ7yMSrt/20bKqMdxXNfFb9hv4W/GbwnN8&#10;Qv2R/GNhCbxjJb6RYFVimk7hZI9jfg272rmlBx2O6Mu58HxeB/D+nG2Pia41O3e4hYpbSWixbmHf&#10;IaSRR9YufapYrnwVo0cEVvpMEkkO4STTGSSXOT3LIuQOhMBxjnNHxV+G/wAUPhHr9z4b8f8Ahq80&#10;6aOZkbzIysch7kHow9649ppmPMgH+6tQXc1dS1azbcNOsXhDMSxaYNnP+6qD/wAdrNkuFky2RnHH&#10;vUL7nbLyH8+tNwQOFoJJDKG4AzSNMwOAOtNRZAc4/GpvsVwRkpwaCbELO56yUbeMnmrA06YModlX&#10;d93d8o/M4qRbG1SFZ5Y5lVjjds+Un26fzoGUtuBuUULE7HCpzV9F0/KopGWbHPb88D9aa17DHwjr&#10;jd02jP5//XpCKq2Nyx+WJqmXSJPvTlQPrTW1JvmCk/8AfNN/tO5JGDx2/wAmmHUkfSoFO03WOP7v&#10;SoXsfJfzI51ZevzL1pr3E0nJb8qjLSN1egRaXUHjlLG0hU7cDy124piarcBBGHZdvdew9Kr7Tu+Y&#10;mkxg4WgRMbwhNoO35s/TjFMluXk4z9abtYj7tKtrNnCwt/3yaBkYJHQCnbgOoFPayuC20x7f947f&#10;50v2GfqU/lQI+oLXQIVGNv8ADjFWBpccQwdvPtW9a+D4Ty7SNz/Eeg+lZt38H/DFyheXVbpmbJY+&#10;cn/xNe1DKZS+KdvkfBrCOXUybqDT7dS0t5Cq92aUD+Z9ay73VfDMCGSfV7X5ef8AXjP0xmtK6+CO&#10;mkS7ddkU8+V+7X5fr69vSvP/ABP4DutOvjaQapbzw7wvnYIC+pYYPA9s1f8AYlGXxVfw/wCCbU8u&#10;qVHom/kdNDfaXfx+bp90s65K5hy3Ppx+FVtU1fSdJlW3v7nynZQyq8Lfd556exrKsdO8V+CdJay0&#10;lV1Ca7nzbva7nhHAyAzKBuznOM47jril4p8ReCLKFpNVmnvrzputXkOM5PDN8mAfTOCelcVTIo81&#10;oSbPQwuV4OVW1dyt5Wv+JpTeLvDKnjUD/wB+X/8Aiagbxl4cViPtjf8AgO/+FedzeL4mnJi0xkj7&#10;B5wzfmFH8hWl4duLHxVrVvoy3sdm0zbRJdMFX6ZzyT0A7kgd656mQVo7p/KzPpKXDfDco3daXzaX&#10;/tv5HXN478ORj5p5j/uwmt3RLafxJpo1XSLd5IWkKqxXbkg4PU1RT4V+ELGSO3uL+e8uJWKpCZNo&#10;bGCSNuDwOvOK7jwLpNl4b0OPQ7SVmWOR2DP1O5ifT3AqqeQxfxt/f/wDycZl+RxjbDSm3fra1vuT&#10;OYbw3q5YK1kwPvj/ABobwtrKDJsW/Mf413l4s5iZoVRnAO0P0J9DXL+IPG/9kar/AGRf6VMsb2zy&#10;xSqyMJGQZZMbsrgYwWAB5wfWv7Bw0vtS/D/I836jS6XMQ6NqPmbPs53fhUNzY3Fo2Li3Zc/7Na//&#10;AAmNnHPJHfaReQCGZYppHVCImKbjnDE4UdTj6ZAJEy+P/DXl7p7G4aNY5JGLQDhVXeDyc4ZcY69c&#10;Ng5o/sDD/wA0vw/yD6jT7s59rO5UbjaydcfdPNE1tcW/yzwsueRuGK9EighurJblbTYWTKqyjcvt&#10;wSPyOKx7lDLO1rJa/vO49RUPIKPSbIeBpx6s49YGn/1Me7jjbzTfsYGcw8/Su70DQls3kllhQeYo&#10;/iyeKnvdDt2DSKO1YSyBrap+H/BD6jHuee+Txt8pv++acFCclD+VO1rU4IdRjFvFwshVvm4ILY6e&#10;ox/nmtK30xb+0W6hX7ygtWf9i4qPwTX4r/MUsBKOtzOEnPDc1k3I1+HxVDf2Nyy2f2fbcbZMZIzg&#10;Y784P4Vv3GltApcsV+b+Jap6taTWADNF94fL6Gueth8dgVzys13RMY1sHecHumvk1Y9c/Zj/AGwf&#10;jT+yh8TdL8c/D3xZdRwW9zG2oaTJcN9mvYf4o5Ezjlc4IGQeRX9BX7O/xs8IftIfBrQfjP4Gdv7O&#10;1yz81I5F+aGQErJG3urhl98V/M/qDHzuVPCiv22/4IBfEFPFX7FN34Umuw0vh7xZdQrHnlIpVjmX&#10;8Czyfka9zhzMakq0qMno1f5mMeapHXWx9wiHtmneUQOKeuCeaeAK+x9oHsyExn0NKqsvy4qYqe4o&#10;UA96PaE+zGKCoxinhW7j86cCvQGnKAetHtA5BoDA8inj5ucdaUKuefvU4Bc80e0DkCPPTFOUc9O1&#10;AUL0NLtFHtA5B2w0uw9DTWQjkNQGweaXtA5BxBxRNPFbQNPM21VUlivYUKRnrVHxRK9t4a1C8hXc&#10;8djKVXtkKfej2gezLEFzBovhxb2/m2xWtmGmkbHCqnJ4+navnf4jf8FHvBuhLNB4K8NT3TR8C4vn&#10;Ecf+9gZOPrivWPjjceJPDv7PmuTQudQ1SHw/skltLUp9onCKryLHubbuOW25OBxk4r8WPGXx+8Jy&#10;ajNZa34qv73ULNyPs9qGIjkB+6/Hy/jXi5rmU8NyxjLlumz1suy+GIu5a2Z9A/HH4q+CPid8S9V+&#10;K3jC8ttS1TVzD59rZodsPlQpCm0D/YjXOc5NcfqHxXn0yLy/C9hHCGX711w2O33MfrXhjfHjR7iU&#10;HT7NYpB/y0ujtqC88SapfLuGqKdzbvvV8fUzCpOV2rn0lPCqnG0j03W/iVq9yXk1fxEsbFfmt1x+&#10;fFcle/EPSbVy9rBNeSNkOJGJVPcVxdxczFs3T7pP71V2uxjk1z1K1WXvG8adLmOjvvH2uXJZdPg8&#10;vd91cc1jX/iDWJ2/0+5aNv4qz2vCvzBiOfWop71JPv8AzD/a5rGMpS3NZRjHYsC81OQ7ZXZl6gn0&#10;pftAiBVR71TfU1VcGQ8cDmmC6ikXf9qVW/uNVElia7BG0Uz7T/t1Rl1SLO2SFMZ++uc1RudYjVsR&#10;3Ui+n7sGgDaku+MVVkvlU7fSsWfxTDZ/8hWeGAdyz1h698YfAGjStHd+I4NyqCcSDuKV6hftDshf&#10;AHrVa41BM815hqv7TXw+0+PzLe9+0NuwEjQ/nXM6n+1xZrIVsPCvnL/CzzFa1jRqVFdkSnqe4y6l&#10;aom63upFP+0O9QtqdlJE02oXfzLwrbtvFfNWuftOeO9WXbbW1va/7uWrmdU+K3j7V33XPiOZRt27&#10;YztFa08LJSuyeY+pL3xdolsW3+ILeNR13SdK53Xfjr4L0CTy7rWopv8Armc18w3F9qF5lrq8mk3d&#10;fMkJz+dRpEz9Mf8AfVb/AFddWPmPoDU/2n/B0e6SwkupG7R+WQBXOav+1ZqEsKppWhYYNndNJjjH&#10;tXlAsG27jcR/99U020YH+u/Kn7Gj2I5vM7DWvj78QdXn85b5YP8AcXJH4mudvvGvivUjuvdeuHPr&#10;vx/Ks8Ws55WImmvBLEMyLjNWqdNbJBcc81zcTeY8skkhPDMxLE16Z8LP2sPij8M4Y9IF3FqWnrJ+&#10;8g1BDJIq9wrZ4/HNeYo8sTrLG+1lOVZe1LE5DMNvzMMZ9K0JlGMtz7VsvGuifGr4eDxJC263uFaC&#10;e1mONjYwcfT3rw/4N/EX9oD4H+OwPhJqF9bhr5xDazSBIJwpPPzkKBxywOB3PStP9kTxRpL6RqXh&#10;jWp2VbeQTxIv8W7jj8qxPjzqGt+HPF1xaQ2+zTb1luLVlGN+BtI3DnqMnBHWtq3vU1JGcbc1mfXH&#10;hz9tX4K/tA6Rb/Cn9r7wRZ2t8ytENYgmjuY0c9xKpIVvx4714L+1D+yb8NPhh8TbfTvh942kvND1&#10;PSY721aHEzQFgTtZztQ8Duy9fz+f7/xJqN4VVn2xrwsK/dHfoffn61XutTv7oKLm8nk2jC+ZMW2j&#10;0HpXHaV73KWh2eo6X4B8PwLax2VrePy8k99dEy9BhFWCXYvr8248/hXLTXFjG2UC9Mjy/lwfyrN+&#10;brSbz1Y4p2AvyanD1QFieeFxg/Xkn9KadVmB3INpJyCpwc/Xk/qKp7x1FBkwKYFxdVv49ywymPJy&#10;fL6/n1/WonubmRxK0mGU5DqoU59cjrUH2nHVaBdccpQA7BPJOc9c0KMHhaVL2NTlYs/71KL3riJR&#10;QSIIXccDP0p32O4xlYuPrTftNz1X5efwpPNuC+fMoJJI7VnAMjKv6/yq1b6TZNtaXUVbj7sYyR+e&#10;KosLgxbzKdu7pnvTduRksaBmsLbw1ArCc3Ejf9dlX9MUn9peHrUb7bTkZv8AaUsP/Hs/yrNQDHNX&#10;/Dfg7xX40vG07wZ4U1HVrgIXNvptjJcOFHU7UBOB60D1GJ4ja3O6ytUjPt/+oVUuNTuriUyyEZPP&#10;t+tWrPwp4k1GVltNFuG8uTy5GaIoqtz8pJwAeDwap3VrdWd5JZ3Me2SNyrLuBwQf8aBajWmndcFz&#10;+dNzL/e/lU0FjPckJDs3f3TIOf8APpV618J61chvLtJPl+8AvT8qAPqK88XDxS62dhZSKqtnDEfN&#10;7n0+maz1vo492Y28yOQrtYccHr78jpStp0Hh7XpLWbVGtbcQExSNGzCTJH16ZPPt2zVbxhFapo8d&#10;3oepyTDcBI3klB09T/njrX2FSPM7I8TBYqNOjaXTp3Ibv7TevujjaWRjkqq5J/AVyniCVtUtX+zD&#10;jlV2x7jIfQDt7Hr9K6/4f6q95a3GlxBWujkrMxH7tMAZOevJ/X6452C38DPq95p0+qTR26Mq20tz&#10;CzMzfMHI2Y69RkDg9OtKNPl3OqtjvaRUYqyZk+Ez4y1DSLjT7GwSOzbeZtSmty7GNRgRxqcBm4bu&#10;QN3Y4z55r5tEneDR7TUI5OTcx3rK/GccYVcYORznPt0r3nxtc6VpXwqu18M2900aQqEme3ZW2lhz&#10;lgDtweCARXlfgDx5Y+BFuNY/sw3l7ct5fzTFNqjktuweSSPf5e3GdYRvaRz05OLb3/U43RtHm1W5&#10;8o78t8sKQwl2kk7Jgc8+1byfAz4nXOi/2xF4c6ZLWvmbZguM52n8tud2f4a9B8AeNdIu/Ft94o1r&#10;UprjVL6NYdPsY0eQRQ4BEeQNoJOM9ACCTgsRWn4J+K2gaTBO/jDW7iPUZrh/tVrJav8AuGDlQown&#10;Hy44yeR2yaVTEOPU0liqildI8RtPEXivw7fSKmsajaXMaiCZGlZWUIceWQegHPynp0rtPhb8TfHe&#10;seNLWz1LX2mtfLczw/ZolZwFOACFyDnHIOcZ967rxkvwO+I26fV2K3TDAvrWCSObsOTtw3AwNwOO&#10;cYrze7+GqeH9Ti1TwZ8Qbd3hk3o13ZyxMhzwBhXDe+QAfTFc8sdheW0pL7xPE4WpFptKXme6NrkK&#10;2QuwjMf7vQfyqnPYaV4rgktbrTI9zKwVmUZAKkEZ+n51l6J8RvDL6Zb2/iCSNbjyV+1C3hkaPfjn&#10;blc4J6fWtCP4l+ALYeVb321evFtJ/h/nmuV4zC/zr70cUK0Yv4kV734ZwzTzNDP5Mc0iM1vDHCqb&#10;AhTy8+Vu2lT0zkdFKjIqja/CS1kgVLu9lZljeMNKsTMFKBAAfK6BQOmN3O7cDitaT4s+CSNo1OT/&#10;AMB5P8Kj/wCFseCkG46jIff7O/8AhU/XMO/tr70ae1p90b2lWKaXp0NgpBWFAoIjVB+SKqj8ABVW&#10;bT/tEz3EN0yf7IUV4/4r/aQ8Y3kdy/hrS7O1s1keKOaQl5uCBv6hR94cFTj3qb4bfH+TUdXXTfG8&#10;SRxmH93dW0bfeHZ1yeozyMYOOOeNnUjGN2zqlhqnLzPY9QsIrqHUVhaU9ct7jGa0NVuIbXT5pp5G&#10;RFQ7nXqPce9YJ+LvgTIf+0n/AAtX4/Smz/Fb4f3MLQzakxVhhla1k/8Aia5ZYrDt/GvvOVSiupwc&#10;vhr+z9MurI+JszSMphkktW+Q5BbJLE8gY68V03gSWa30BdPmvFuJImJeXawOD0HzZPT+VFz4j+E0&#10;43m7uNzH5mxNux9aksfGnw40+Jo7fU9qk5+e3kJP47c0vrNFL4l96NqmKlW3aXktF9yJ9ZaI2zfa&#10;UYr6j6VzupSXEyx2e75dwClhzya6GP4h/D51YS6hHt6Y+zyH/wBlrL1zXtA8Q3tpHoMivHDIqttU&#10;qBkj1FefmeKpSwM0mnt1XdHm4pr2TsV744uWUn0r9WP+DbnxBMbL4l+GGdjGfsFzGu7gMPNUn/x4&#10;V+U17814ygYwcdelfZf/AASh/bB1H9jpfGHjfT/h8fEzX0dpZnTBqX2XG98iTeIpOhUDG3nd19fD&#10;yXEezzCMn5/kY4GnKtU5Fuz92AMdqeqgdq/PbVf+C6Wr6Xo02tQ/sgrdR2eFvkh+Iy+Zbtzncg08&#10;lcY5ycj0wCR5b+27/wAF/Pi58JviZcP+ybb/AA78VeB5dTex0vUNe8Naqt07RWOnzzO2bq3OPNvJ&#10;IwDCmPIzlwc1+s8N5XjeKsyWBwFnUab1dlZb6noV8vxGHp881p30Z+rnAFAVW6Dn+Vfi34Z/4OWf&#10;2ldRRF8beDPh/pJWNQzaN8PdQvtzZ5J83xBD254xzxgDmu203/g5UuNL06efVvDMeuXaxym1tbf4&#10;cnSo5H2/u1aU6/dlAWwGYRsQOQrdD9divDLjPDVOT2Dk/wC7dr/wKyj+JzKmrX0+8/WyeSO3iaed&#10;giRqWZ3bAVR1JPpXxP8ACL9vH/goB4s/anHgLWP2R9H1v4d+IPG2saR4R17Q55LOWHTbDU57S51W&#10;7uHnuEAt1gCtA0MDXEk8YiZS0aS/U/7PvxauPjp8AfBPxmu9Cj05/GHg/Tdak05JjKtqbu1jnMQc&#10;gbwvmbd2BnGcDpXzn8KPiF8PP2fv22/2pvHvj0aithp9j4Uuri8sfD9zffYrSDQPMleRreJzCpVN&#10;xLlVbZkZ2nHwGPw+JwVX2dV8rTaevVbmmFdKpzpRu0u3mfYqgetKqgciqmha/oXijRbPxL4Y1i11&#10;HTNQtY7rTtQsbgSwXUEiho5Y3UkOjKQysOCCCOtW93PSs/bLuZOjZ2FwOpoU56VyXxZ+OXw0+Cln&#10;YXHxB8QrazatdfZdG02GF57vUJyVAihhjDO7FnReBgNIgJG4Z8D+Lv7aH7RzeHNQ1n4b/Amz8D6b&#10;BNNZ2fiD4xatFon229Vd6W0ENy8ZLugd1ky8WI33EbMNMsRGO7NKeFqVNkfUep6ppWi2MmqazqVv&#10;a2sK7prq6mWOOMZxksxAHJA5PevNvAf7bf7IHxL1a40HwX+0h4PvL631htMNi+uRQzy3QIwsUcpV&#10;p1bcpSSMMkgIKMwr4P8Ain8afg3q11feJfjn8avFnxwvpLKT7D8Pkt38M2GlylkDvPd2tzMjOEMh&#10;iex3xl0wz7SrVyV3/wAFI/jD8PNKsvCH7NLaf8O/A+nxxR6T4asbWK9l0+JTKZibq6jaWaSWWVpJ&#10;JGG/ci7Sp3+ZyvHT5tEdkcujy6s/WHxT4o8M+CdFm8Q+MvENjo+n2rKt1qGp3aW8EJZtih5HIVcs&#10;QoyeScV83fHD/gqh+y14O0bUPDng/UNU8XahJZ3luq6LYlLWOdFKIsk85QGN2PEsImG0FsHKhvyh&#10;vfjHpWlxrFNrcs8Nvbta2NrJM0htoTK8uyME/Km+WZyBwXkZurMTg6l8aw/7rRNEab5seZM2xSMd&#10;RwTn2x6mq+tSkuxUcBSg/edz7s+Lf/BWv9ov4jeZYfDnTtL8F6azgx/ZoxfXpQw7XjknmXy2Bcs4&#10;ZIY3X5RuOCW+SfiH4R0P406p/wAJB8SL2513VFCq2qXl9JLcHaMLukLFmwOBkmvL77xn4z1mHbPq&#10;n2eNl2tHZqUzznOckg/Qiuw/Z+nvLvStSa7upJmXVH+eZyzH5E7muebjW0mr+p3UYRp/Areh41qn&#10;hvxVp1tnw9rUV3Hu/wCPTVIxsUezAbq3fjH4c+Ln7NHiyz8EfHfwBqGh3mo6PBqmnzW2Li3uLOYu&#10;scytnO0tG69OqH0qSZgbTc392ul8c/tFeObv9t/4X+Ivj78TtF8bQfC298OabBri6xHe6bdaTp86&#10;3Qme7061kkmhYSySuzW0t5GrtFNHLPE4fwalCn9nQ7vaVJb6nFeHviro+oxrFZahFqQH3/scgZhW&#10;zB4t0O4lCSXwh3dFmQ7v5V9X/Fz9lD/glX8TvEvjT9oD44ftB6X4Y1DxM39o+HvC/wAF/FVzr2mR&#10;b4v3s32ybT7b/SJLgyN9mLRR25UoTgiOL8+/j/4OsfCGo3Gjfs9/GfVPEmiqo+wT6/psUN6FOd6t&#10;5Lyx5zjBL5Iz0rKeHlbe5MZa7WPTbzxVpds7PcalbRwqfmme4HH4Vial8WvAFhJtuvFdmpzj/j4F&#10;fLdz8PfEn2tYdZvts0g3SKzM7L6ZqzZ/Da3ibdqVxNIv/TJQv86y9jTNeZ9z3LWf2m/hnpqb7fUJ&#10;bv8A2bcc1zWtftf6IN0Wi+Gblxj5ZLhlHNedr4K0INuOnzR/9dJeKJtH0XTf3bQ26bf4m5pqjSDn&#10;Ny8/ak8fajuh0rSYE5z8qs52/hWNdfGX4z6kXMerzwhlIZYogvX61E+qaPapmPWbePt+5Ubvofas&#10;278UWIk/4+ZJcei4B9q1VKmtkHNIr3EXjDWfl1DWZph/03umYVGfCM8fFzeKrd9q7h+dSXHiu3kO&#10;bewKf8CqH/hL9SRfKiSPy+wZcmtNegveJl8MWTJhLqRm/wBkA1E2gpB0t2l/3uKrXfiHULpVG8R7&#10;TnMfGarnUr8jBu5OePvUwtIvCNUOZdMjX3zSTTWG7MsmGA6KtZmaKXKg5S5JeWpQr8zfh1qvJLGT&#10;8keKjoo5UPlHmUEY2CkV2U/KcU2iqGO82T++3503J6UUUAKGYDIPSlWRkl8weuaEXccbgPrSzK4b&#10;JX8qXUR2nwC1uPw98ULETHC3Stb/AIuPl/XFem/tQWLzeHIXitt1vpt+I2l9Ny9PpmvCNOvhpup2&#10;uqQyHdDcLJ7jaQRX0/4itIvF/gqFbPEzXUUd0GVUkX5CCSyurK3QjawIPcEVvT+BxZlLe58wmPfJ&#10;tib3rU0DxKvh+6E8vhvTrzCkf6VCXx74Ylcj3Uj2r69+Gv7Iep+Ebu78f+BviDoOpprHh77Auk69&#10;4RBtZYCIiFk+zzRgk+Su59hLHczBmYms6b9mDxjY6O1548/Z98EeLrxGjW2tfDGvNooRQiIzFVto&#10;w7MQWbdLtB+4iZbdm6NRdA5ony34j8X6X4hshHB4WgtLp7gSTXEOFXaFI2KiKqqOcnjORXPuOc5r&#10;3r4x/s06d4Rkm8Qab8L/AB5o8LaTNcvafZbbUrSyuEYNhriCdmEGzflnAZCob5wSF8IuAN5471m4&#10;uO5RCck4pQSO9GDnNAHOKQCgMei57Vox+DfFspUr4ZvlD/dZrV1B/EiqdnLNbXEdzA+2SOQMjejD&#10;oa1L7xZ4p1KeO4vNcuZJIciH96R5eeuAMYzSArzeEPEdlIy3ukTRbN3zSrtU4H8JPDH6ZJ7VFBpd&#10;/MMw2rfXpTJ5rtpPNkuJPMbnczEn86bPdXVxgXN1JJjp5jlv50EsuNoWoRx+dcNDEucbpJAtSQ6D&#10;HLayXj63YqsfLD7Sm49uFzlvwBrJ2nqDUyW6eR9oMyL+82rGSdx45PTp07854zg4AsaGnad4fupv&#10;9O8SrDCuS26CTJ+mFP64rsPDXxY+FHgTSbX+x/grba9rcDMkmpeKrpZrF4zkqUsookIlUnG+WaVG&#10;A5iHAXgYIGnPlp7/AJAZqEoUO39RQM77w7+0FqHhzUNW1h/h14W1G71bT3tv9O0kR29i7Bh59ta2&#10;phgSQZBG9HGRnGCQad38e/H+o6Np2kaldQ3Q0m8M9g115kkMPH+rFqzm0CdyBDk9ya48xqeAGo+z&#10;ydAhqhXOi1r4zfFHXbGfRrrxtfQ6dPd/am0fT5Pslis2c7ktYAkMfPPyoMHmsOPXdTRbhTKrNePv&#10;nmlgR5S3JyJGBZc5OcEZ75qNY8feQ5H86d9juCMmBsDq200rMBsF3c2hWW0uJIpNrq0kchVirLtK&#10;59CpII7gkVHncxZjyeSfWu2+Hf7Nv7Qvxfs5r/4S/Avxh4oht0L3E3h7w1dXqxKF3FmMMbAADB57&#10;c10Vh+wb+3Dqvh/TfFulfscfFS60vWbGO80fU7X4e6lJb31tIiyRzQyLAVkjZHVldSQysCCQRRZg&#10;d9d6v4qmRb7Vo5DGV2xNNDhfXIyMZPrjpXT6Xbt4k8ELpryr5ku4TM3UfOT+eMYzV99a0PxlpV9Z&#10;XOIVhLKzSMvyjna/Xp9cdxXOSXmj6XBb3GlTq17HbLHdKu/ZKp4Hzfd+9jnPOMZxxX13NzO58nH3&#10;TnvFvhS78GxNZ6RrPnTagjxyK0YTEXBx1PJ6e/YZqnpXgW5s7aTVLmKZmh3DywPLZSoy3fkD8Ocj&#10;B6VueHtK1vV/E8fiTX22xpKHDuwwxH3QADx1BB6ce9dDpHiRde8RXmlWmmqI4cq11k/vMbQVwABk&#10;nJznoOlOpLsdVGXK72uZ1jbW/wAQvCscaa1I1v5ji4iBYeacZCMc7tv4jj36ct4o+HGnwxQ6Hc6X&#10;Hb2KyecsySFi0mQpAUc/Nx95sYxnkAV2PiHwZHofhryfAOkxWt7Dl7e63EMu07iCcFn3cgKcg5Ge&#10;grntU+LZ07RtJ1K/sFkuGuCNS0/yx50K4b51XJK87Su7qp7ZyMuY2pycZXSJ/CmlWHhmR9I0c/Z5&#10;PLMn2NZHkWR9pHJ+6H+XoMHC9MAmvE9X13VdW1SbUNYfzLqaTdMxXad3TGB09MV9BWfhrQb3W7fx&#10;NYXczLNiaOO2UGFmw3zFlGMck8EHJbJIYivDfivpF7pnxDv2n0/7KtzJ58UO9eEPf5eMkg5xnnue&#10;p5MS/c0KjaUnctaNcGWMfJ1q9IpNZfhr5ogjfw1uCIFN2K+TxX8Rng4j3azRTIAOGXntS7QB8q/+&#10;O1YaEZ+7+Naf/CE+Jl0z+2W0tvs/k+b5ispIT+9jOcd+nSsY0pS21M4uUtjHXTLy5jaW3sZZFztL&#10;xxkgH0+vNU7yz1BAqWdvuc8iNlJJH0rprDWPsFhCBpUjLG7hpfOIVt30HX7vXPQdKtXXiW5kjUQ+&#10;Gpv78atISGXZtyfl+Yc5zz2+tbRpU7b6+h0UJunUUrJ26PZ+p5VN4auHia1AkWN5C5XKdfrjOOnG&#10;e1bPhTwi/ha8a51hbqFGUgeZBujD7DtLKR8xAbcB9D7jpNY1a41XT1iOlSLFNeb45CzNvwNoQEjk&#10;gYGQe3QVZuPF+qXT4k8ON5jbki27h+8+Xtt5Ix0/lXV9YqbSm7eh7OJzitiqPs/ZxjfdxTT/ABb/&#10;AAKEM3hGZl8zTWlmZWaQQxuqglcn5Q3RT6cY5+hcR+ELeUhtMmYKp8wK0mFdsFEb5vvD5h25B71M&#10;3iy/JktE8NTfu0j3RK33Y1ctg/LnGCR2AB79Kp3/AInuL+1tpToNx9nt5I/OkW4OGK7iF34+X7x9&#10;TWLnSXb7jzUpf0y1caf4aiZgdGu1UXKx7mjlUD5VIH1PPGM4OR2rM8SRaWpt5dI05oYpFYhmVwr/&#10;ADdAWPOBjoO/foLc/i/VIVhI0K4jaGZblnabaXXJCdAMLghcjg7RjFZOsatd3ttawnTJIY4YyIy0&#10;m7eeAzA8cEj3x0zjAGVaUHHSxUYyv/wSqx5xXSeBYsmMknm4b8cID/jXNDJXBGK6vwTbosEDk8+X&#10;I47dyv8ASvKrztFmWK0ol+4bzbqR25y/1r1n9n+3a/8Ah546sVs1n8vTrGfy2DHj7dCnG1l7Pjr0&#10;NeSP99jn+Kvp3/glv8KfB37QXxu1b4D+N7/UYbHxL4VuF3aTOkdw0tu8d1GqM6OvLQgH5TkE4x1q&#10;cpqf7dFFZbLlxUWzG0bwTe+GvDl5rVwjQj+z8qro67t6lShCyhT97GH3deByceVabd6Xq/7TfhrR&#10;finp81xoFp4qsr3xHDcRSSE6f5dobuR+S5T7NAznsFBIwOn6bfGT/gnj/wAEr/2a7rVtJ+IP7R/x&#10;CGuaPpour7QYfEWkG6VWAZY8XFkIkmZfnSJnV3XlFYEZ/PLR9dX9jL9r/wAJ/Ej4t+GbPxZYXHhO&#10;y1S80u1m3JdWGq6NtRG86PazpDcgPGQULxsgbaQ9f0p4MxqRz7GujFzqfVavJFNJuV4WUZPSLeyb&#10;2PpMfiIVMPGO3vJt+VmYHw8/bS/aF8P2fjPUdQ+NGuXV7q2jn7INT1D7TGLp9Rs5JJFimDx7jGkw&#10;4UbQzEY5zk/FTVfGfxs8N+Dvi74ubSzqGraxqHhyRtM0e3sjcyWrWtz9olW3REaRhqapv25IhXOT&#10;yfve8+Nf/BLH4J+M/DfwM8TeB/BXxBvdZkQyePrHwl4am0+2juL2VI1vZ7cxRwmFQu/bEAIlR8Zb&#10;FeI/GvxR8AvEH7SfwB/Zl+E+qaXr0nhTx9ajxX4q8N6Hpen6Xr1xqE+lnz7dNPPk5VYjC2UBXylU&#10;tIVLV+0ZTxNRxGZKrh8plQ0nU9o4pXpxpTV0+RNRc4wXLLlleSai/ecfNqUWoWdS+yt53X/BP2e/&#10;YFRk/YX+CyHH/JJvDg4bP/MMt65v9mSz8PePP2hP2jdb1Gys9QtdS8Xafol5BPp4KSw2uj28DwSB&#10;siVNzSgg5B3twAcV7N8MfBln4A+HHh/wFp+fI0TRLWwh3KB8kMKxjheBwvbj0r5+/YK1W50eP456&#10;hpvhq81Se4/aa8QQTQ6fJbrJGhNlGZm8+WNdkafOwDFyq/IrsQp/mPiLFRxGKlVjtKcn97bOLL4c&#10;0pr+tzif2mf+Cr0v7I/x+1z4A2v7Ptnq2leHYLGKwks/EH2HCSWUEwTYLeRVC+ZsAGMBRXqH7BP7&#10;f8f7cUnixF+EjeF/+EXXTzzr3277V9p+0/8ATCLZs+z/AO1nf2xz+Y/7V2p+Lv2k/wBpnxR4/wDE&#10;vhG48K3mpanb2raNqm2ZrOaJFtJY5NpUlovJGOArk9RgGvpD/gml8QPC37Fi+LofG8WpasviRtP+&#10;zzaXbx7oVtxcZDLJIvefjB5A5x0r4nDzzN4nnnP3G5e7ZXS6a2v/AF5n0tbD4H6tywh79lrfrpfr&#10;Y+j/APgpv+0b8U/2f/DXhO5+EviuPRLy/vrqS6vG0+3uGaOGNVC4njdQMznkAN0wQCc/mV44+Kuq&#10;+NtXk1v4geOtW8T6h9hitVuNW1GW8lWJC7KnmSsxC5kYgZwCSepOfpr/AIKvftLeBfj74e8FN4O0&#10;jWLZdL1C7W6/tW1ij3+d5AQr5cr5xsbOcYyuM9viuQW9tLcTpN97J69MAD+YNelKoc9Km4QSZJrf&#10;i3Wr3DQyrDtwnmDlioGBngDnCngYyPauT1fVLO6t5NSvddDRtN5fmNcYTeW2beuM7vlx68da8h8Y&#10;eMNdvJ51v/EO9ptixwiZliaVMDCqeFGWHXkjB6dINX8J6/q+pzWdvYXXk3CrIjr5iRgPJlmborOC&#10;dwBJ4LHr0wcmbKJ6L4P13SfE+n2rxGP7U9nHPNCufk3DPpXQraxomSvSvPPhxpV34OvbjUdVQW8N&#10;3DGkEcjJkMGbKjaxBHzbuv8AHjjFegW76newB7PTbiRf7yQsV/PpVKXcTiTkRpDhq7X9nmRhp+pR&#10;eW5jbUZWVto2jAQY9TnP/jtcZaeEPHGqTtCNEe3XbkTXEihW+mCT+lek/BzwlfeDPDMljqqQ/aJL&#10;iSWVopGcNuctyW574A6AAAcCtabvIajY8rmiUxbC3GK+f7TUn0DSf7Z015YfKvJJLeRmKunzDacq&#10;Tjufl49q+gbhwsO4NxXzpquoaXd+Abdr2eaNbiznlVo7MFhIJH2Jt8wAK0gCltxKrlgrEbD5tQ6I&#10;DLvxc1/dNql9/pMUhle4ZlMheYjlmG75WYqMuuCfeu4+FOl/C/xHfXFp488UtoNvYNGzf2fqtt/p&#10;IKyEokk77VOQq7gWC+ZuIYoEby6HUvBr+GjfyXuoW2t28fkR2Frpga1vV3g+dNcSXRaNwrOuxINm&#10;Io+hdmGfealpcSRy6fNcTSM7/aIZLdEWNcjbtYO2/IySCF28DLdanUDu/wBqRPh/4e8dahP8FPEV&#10;9f6O11mzuL+SCSZYySQrNBI8bY4+7gDpgkbj5RdeKfEeop5T3LkLXWRW2jalpsmLmVYSy7WkjCYb&#10;04JA5J79MdOlZ6aTodhcSGC8UKs3lt5koYHio5orcOZHMz67q05+e/f86qySSSv5krszHqzHrXaf&#10;YPDzTra2dpb3EjYI8u4Vhtx8x4JOQc1HHc+GjIIkshFFu2rI8TE7s+mPu475p8y6DUjjacqO52qh&#10;J9hXZWl1ol/qa6Snk5lkVLea4226cnBLtIQqAepIGOcirGr+GLrTNVutG+16T5tvcRwq1jq1veLI&#10;XOAyNbPIHAJH3SevHQ4OYfMcSbC9H/LnJ/37NSRaNqUyB0tTg/3mA/ma9g8Efsy/Fnxu19ZaTquh&#10;waja6IdVstF1bUxYXWrwiYQeXYi5Ecd5OZDtS3idppmBSJJHGyuH1nw14q0fxK/hjXrWTTb5LqS3&#10;mtdWm+ytbyI5jdJFkUeUQ6spDEYZSDgg0e8HMc2fD+oqcSKi7vu/vA2fyzUf9lXCsPMK7d2GKsDX&#10;Z+N/hvb+HdKtda0/4jaDrtncNHGbjQri5320xtoJ5IpYbmCCVCjTmDzCnlSS204hklSPzDzD2NuF&#10;xZOWDDG2WMbg2OCDuPX/ADmqQcxXXSEkRpYJpJVUZfyoN2zn+Lng/nVdre3R1DzyBWzuYw9P15rt&#10;vGHw2vvCWj2ety28mpaPql1dQ6T4gsb5msdRe1m8uUhGjWWJ9rRSeTMIp1iubeRo1WeMtk6P4b0n&#10;WdUh0rWPE9vpEci7otQulnkt4gcYUiGOSXA+YZVHO7AwOWoDmMCG2jdowW4b7xz9z1JpHiij5eKQ&#10;DPByOa9W8SfCuP8AZ/1RdE+N3wfmvLuZp2truPxGDZ6hCskkQuLS4tQ8N3bs8bhLiCSSKQLvVyjK&#10;Tm6BoPw88b/Z7PTPA8kOqNGfNt7XXDHb7t4RcJPukYt5ijCyscoXKqoYUBc87CwGNpFt2Krjc271&#10;pswXdsWNVK/ew+c16TY/D6bw54pXwRrng6KTVvt9ujQu0Sm3mYrLFEskkrxMJo/kAkDAcnY20hu5&#10;sNYi+HeoR+Hda/ZYtdQm0sxp5cmnW9wsoeUxReY/2V95fbs8wMRJIhwF+6r07gfPewgZJX16inSs&#10;yn76t/u19lad4n8FafBa6Z4e/Zwub/XNSkja4hvtMs7PTbKPzS6SGzgmVDtmH7tJ9ssoBjNw22rX&#10;hz4TeGfjX8RtU+MvjP7HaWN/HG/h631rSY55J2VVZZrhLdWhaNlBgRE5aJkZmWRVnpN076yQcs5d&#10;D4rSKa4/1cTMw/urmtDSvDPiXU547Oy0y4/fFQGaJtuGOAenTr+XFfaPhb4e/Cj46x3eu+IvDK+G&#10;9Qt5lk0X+y7NdOuba1Mnmw3gO0mUzEbg7qyLtZEAZZnkn+Pf7O/ir9l6CPxF8Vfhzq+n61r18LmD&#10;xdfeHb5NO167klklFhOu1reCaRNzR+W279y7sIlwslcsWtGmJ866Hyvdfs0/ELShDL4g+zWMdwcR&#10;SSM53H6YFe5eCfhz4+8I+B7LTtZ01ntbfAhuLVSDIpH3iP6ZNaHxk1tfFWiaTrSaY1sxZUNqf4cc&#10;V7x4XlWfwvY2txb7k+ypuj6qBiqMZSctzxr4deNvjzr1p/ZXw78T6Uz6Ks0a+HZtJLBgofY11cM6&#10;+WrnaECfOxzhSiSyLc8a+Lfj1d6vb6Vq3iaSHTfJkttd8Q+E4Ta6dplwpfd5jzQTSyJGwCyTRyxK&#10;m10fyWjd66XW5J38VX3gLwfraaNBeTRy6tqlqF3wQ7UUxJJ5imGeVcrG+1yojdlAZQw9IsoLHTtN&#10;hstKtobe1t4VitYbdAsccagBVUDgKBgADgACu6jT9rHWRk5cvQ8q8afCH4geHvgVqmjXv7QPiTUm&#10;s9Cvnv0vI7creL9nmbZ5nl/aEHmFDlpX+RWTBDDHwhcKVlZHH3Tg19z/ABP8Xj4afD7xp4O1u8ts&#10;Xmnz/wDCJ26yQWsa20lsIRbRJIyK5hdXYxxFm2SRAKC6K3wxdKRM3zZwa5cTGMZWibQ8yEnJoGc0&#10;Hk05BzmuU0NPwjoEnivxRp/hmK7WBtQvYrdZmXIj3sF3Y74z0716FpnwO1m3+IEfwv1Owju7uNle&#10;G60/VzZrdrvjd4fMnidDJ5ZIG1QEL73LqhWuC8BavbeHvGWl6/eZ8qxv4riTaOcIwb+lfTEfhrxf&#10;c+Ep7yPSNLutTuoxffbGvJAz3ZBOCygN5ShjCg3n90AhJUkUJAcB4w/Yy+LWg+H7vxG3w98TxyeY&#10;Ba6XbxWeqMVwfvS29wJM5A5FvgA8njng9Z+Fw8F6tpemfEDWbzRP7QkaS8s73QLpLywtxLtEkkMq&#10;Irl0BZBG7KSNrMp3Ff0W+GHjO58Y+AtL13UpbVr6a1VdSWzYbIrpfkmjGGYDbIrqRuYAjG5sbj8r&#10;/wDBSWa4T4i6Dfwr8q6GYZByNwaWQgEjGeQeM4yv1rqrYeNOmppmcZOUmmjzuw/Zq8G+IPG3izw3&#10;4V+OFnf2eg6es2i30OiTO+tzNEG2RxxM6oiyERu+9ioYPtKiQpe8HfsU+P8A4nSSTfDHUoNSsbNf&#10;J1K8uvLt9tyqq0nkR72eeDY8Mkc2E8xJkIUNuRex+AegfDmxsY9X8UeHtBulTQUeMa5FF9kMrFE3&#10;PuGM5k56k5GBuArqfgL+z9L4K+DXhP48+Evip4o0ldYuok8bQ6ffPbo1pNM0SSoYnQjyTIkhaRmR&#10;U3yFPlMb89OPMaH0z8MP+CIf7Nl58R7H9kj4/eDvi94E+LllqdlNr16vjLTNU8P33hxIZHvNftZY&#10;dMQ29vLcW0tjFHcSb7ea/sGlMpZ4B9jfCb/g2+/4Jc+DNZu7HXrDxd48uLNVN7p/iTxdsNuG5Bdd&#10;OjtXQEHjJ5H5n4/0P/gsrr/wG8eeF7yL4Qa7e6f8MPCun6Zot14j8dsZLbTbm/mg1GxvfK0+P+0W&#10;nhTT3jkWOJopdEt5D5ym4im+wLb/AIL7fA3QNbt5fiL+zl4lttUuo5La1j8OtFqF3cRKA8iRpMlu&#10;0qKCCwXKjqxGCR3YeWFjF89r+d/0OGvHESkuS9vK36njXwr/AOCJv7B3hT9tTTv2RvHngKbVmsdN&#10;17xvPcap42vbq/1bQQ+nWGlQObSKygtIzc3GoySRhJJzNpgPnfZ51jb758Hf8E2f+CfHgXTF0nRP&#10;2KPhbLEihfM1bwNY6hNwMcy3UUjk47lsnvXxT8G/+Cm/wf1P9uxPEHw+/ZA8SaCzfCXX7a4uLK8s&#10;ptXv1/tS3u2SJTK8M7R29t5scHmqRLcyxqJBsdvK/wBuv/gr4PiR8NP+FafsZeIPiR4dkvZi2v6/&#10;4u1SP7TdKHjdI4ljmuBbqCHz5JhLAhWymVO1Kth6cWuRPX+t0Y1qOIqST53HTX+kz7I/bz/Yi/Y2&#10;0r4I6nF8FfgP8OfB/wASLCS21fwfN4X+HOiJdSX1u0tzaJNu024KWkktoysCIYpzF9mknSOaQNT+&#10;L37Xvxu8L/AbRv2rD/wT6t18E6dI0XijS/EdiyzabMLmeyNut6YgsFxDdC3gmha2YpJHPGCdodfy&#10;a0z4o3fj3RtOT45fE3UtSvrWB4t11ateW1uA7+VtWXeVwmwAIFAzgAfNnjPhnrOnQfHfXvh3c+Pr&#10;FfDcyi60/Ur7Q40jkkcIWhEczfJGP32W4XchG3MiqcZVJe0vBKN+iOqlRpRp2m3J92fvz+yd/wAF&#10;CP2U/wBqCOHw38JPGiaNrhYrF4R1qNLG+fHnsPIjDFLn93byTHyGkMcZUyiMnaPy4/4KlftYeB/2&#10;XPjtqH7H+gL4x0LTfBviTUdW02z8E3i6bp9lDq8VnfG0hPmlrhRK0t0xZY1hl1Ca3iQQQQu/m8Xw&#10;q8R+CvHmsa7rNzJb+G7XTVksl0e1sreS8vWKKsCJhGMkjt5SqxG+QqufmUVzv/Ban9nqf4VeJ/hL&#10;4m1X4v3XijXNe+HaDV7Fr29urfSdspuo4bSa6uJWNmq3xhhRUhAjtg7h5pZpGqtWnKKUlYVLDQp1&#10;HKL36PU8Ah121s0tnnu2Nw8yySLGhyq5+V8lcMBxx1yc89Kn1bXdMe7gTQvtFjHHtLHzi7Md2dxX&#10;O3g9BjGefpCviLSPENuvhWbVpYWhLG1UInzszcEbvvHnBXr0Izg4t2+j6NHG7N+8KbVZpL3zCDwS&#10;yxogOcE8biBzw2MV1fWux5H1DES1hZoTSdS1C401oyVhtnuEjLLPukXLfvHC9R1HOMA5PrXTan4z&#10;8DeBrBdP0++hjkWP93DErMxbbnkgHBPq3WuRu/GHh7SbSWTTorWaO2YJIsbDbI3O3aTnj1OCD2zX&#10;Df2RrFy/2hPLidm3hpJOR36DvWn1hWvJmkqPJLli7nsHhLxrL4k8PXXifXbhYbW1LGWNI2fYF6tk&#10;DnjsBms/wk8XjvXp9ej0+eHSfL2CG8tY1F1J6rwW2gcnnksB2Oec+A+p/Pq3gjWpFmjuIA6qn3Sp&#10;yjjP4r+ZroPBF/qmhfBy7WVlXUNLhvo492WVZI3kAHuoI47YqvaxtdFeztuXvG/xRXw3ew+G9Bsv&#10;t2pT/dhjb/Vj1b/PYk44z438U/FF74n8YSXGp2UdvJaoINsZJyFJ55AzyT2HGKufAjxfFrfxGm/4&#10;SeWOSa7s5RG02Tvk3BzjjA4DHsPT0rtPiBe6bD4gms7+FWjmgRlWSPKMOn06j8K4sViY+x5kdMcP&#10;JVOV72PP/CuFXCfd/U10CLjkiq+ov4djdWsBDBkD/UrtU/gO9EepWo58wYr5mtUjKV0eBjqEoYhp&#10;loqkrBNwXdxn0rrtY8SeF7eTUb7SL9ppm0cWNnaw2kg8tBnLsSuMAnP0B+lcjpOv22najDqSIkxh&#10;bcsbSbfmHQ5x2OD74rT1L4gW935kz6FC3mIsS7pQwRAScDcp9T6c4Jz0rpwdanTi7uxnR9yLNPW/&#10;F2hjQm0/S9VaTz7G3tbe0ML7bfaSXlbgLnGBwSTgdRV25+J2hRWd1a6XBMJbexkisZDAcSAAbQAO&#10;QOMtuAGFHWuSh8XWIk1C4GiwhrtcRqJlxD8pHdOecHtyKa3jC2EvmDS7dY2kdjGCo4ZlG0EL0CAr&#10;7liTXTHHU+rX4nQpGrH4g0PSP7D0979p4tHilluIfIkA+1H7vylecEkA9s9qnm8ZeFLrxjpeqC9a&#10;3tbGGaeZvs8uWuJvvJgJk4xnPTkjJ6Vg3vjXT9RE0F1pCR/aJAZJ43QyAfKf7oBJIbngYc8E8mLT&#10;vFUWn6NJpqaXC8kgc+dIwJDFcA8rnjjoR39azljIbJr8SlU5dCWbxNA/gVrWDxLNZ6pJqElzfMnn&#10;B7olSAoZRjByOCQBt5A60/UvEHhCHwDP4I0nUZvNSSDdJLZuolk3hpWBxnC9PmA+7xuqtf8AjKxk&#10;u45bXw5DAsdxDIqxzLzskdyh/d/dIYLwARsXk9Kz9X8U/wBpWU1mukW8bTTB3mGC3AXJ4UfMSmS3&#10;+03GTmsvrVNdV+JtGojo/FfjXwn4j0ldC0i5aJrq9itZilrL8tpE7MjKNh5JIwo5+bBxWX8Q/FPh&#10;3xFb6bbeH5ZNll9oi8mSFk2JuRY+vUFV45zjqAeBF/wsDT0uormXwpb7YmYrHHIqkZZsDPl/3W28&#10;5zgEYIrF1PWItRW322Udu1varDIUI/eMCctgAAemMHpyTWdbFRqU2lbXyZpKV4kBPvXZeD4jBbJ8&#10;hby7Ld/30d1cVHvuZ0tLZd8khwqr1Nd74fhMFjdEtny7dI1YYHRSK8HFS5YJM87F6RSK5fuBxXXf&#10;Bm/ubPxpbywaktqwVt00kjooXHIZkBZVIOCyglQcjkVyBU7q2/AEKXfia1s5LdpllkVGhjk2NKCR&#10;8obI2kjjORjrkVy4Gp7PGU5ea/MWD/jR9UfRnxWu7m28Ba5MnittQt7qA29qfs8y+TtkUgHJdT8j&#10;jLllbLJuDZBXxz4waf4Z12P4d634h0nXn01fhfdSal/Y+2aaGaLV9Ws7eRi4CpC1wlsDnokm1SWK&#10;56wfDDwgVV/EeuSW935zx3EdvcRJHuVipKjyxgErnoBkngdBJq3gaOfwzZeGtT+MPiPQNPs4Ws30&#10;zQYYL2PVI11O7v7aWZJruyTehvGUI3mbWjLq/wC82J/SPhdm+X5JxBLGY2uqUVBxu77S0duVSd1Z&#10;Nab2vpdn02No80eWGr9Ox5mfh7+zCdffSNQ+NHjbRYVjk2XOtfDqLez7I9m6KK/copfzwxBcqFiI&#10;D73ETdDi+FXwj8c/D34heAvi/J4k1Kw8TJc69p//AAjM1tHYNa3MDRyQvI/+lRTfOUysUgEfzxoW&#10;Ar1LTvi34t+DXiD+2vAv7T/xCm1l7ObzJ9e8A6NcGeC4muJbiJ3m1a481JZriWWSNgyyybJHVmii&#10;ZeT1K/8A2jf2ifCnh/4JXlzqetaB4RsZE8M6dY+FdNintm8pljQeU6SMskgjEjs7n5mkIkcBW/ob&#10;Dca5LjKlqmaUXQtaXNWhFuLjNP3JYeMr3cWkqiv3STjPzJYepHaDv6enn+n/AAP6ZlyBwtfkN4Z/&#10;aC8afCr9tT4neGtI/aA1b4d2+rfF7W/9OuNKS/0ybfdMheSJzthJZYlM2yU/Mn+rWNy/f3v/AAV3&#10;/wCCh/h6JLnxR+zt4Lt4ZZwkck2h6nbh8hjsBkuvvHGforcdx8l694h+MXxA8UeOPGdx4Ht7lPE2&#10;pXdx4utYbRzaxTXbeZgbtwRopG3QszM6NnBIZg38bYzH4fFU1yyWjPTweTYzC1bTS97b3l69z0/x&#10;9/wmGp/HbXJviHplrZ69J4svJdcs7GQvDBefaXaaNGydyK+5QcnIA5PWu9tNvkrxXkPgm71/UfGc&#10;d34gummaRgzTzuZJp5SjNJK7k8lmPcZyrEk7gB32sfEvwf4Uu4dM1nVfLnncJHFDC8rA4HLCNW2D&#10;kfM2Bz1rnjKNtTp5TB/aJ0PVPEug2dhpLW/m29wZsT59OOn+1j06da8Zu/hj4vfT3iuNYs7eXLN+&#10;4iZwc5JPJGCSff8AGvYvFHinwt4strjxHpHxM0+0sbGAJdyTWu9Y23MNxYyJ14AHfAx94V4T4p+L&#10;llH8YJPBNt8dtCbRYfDT6nPr2n+D7rUEjkWcxmFo7e4JCCMeb5xIXaRxhlJJSp9xqIWnwV02xkjW&#10;O9khjby5Zre1hjjR35DAjaW6Y6MD71pWvws8IWt2wGmPMsinzlubqSVTyOisxA4yOB3qa8sYfEXg&#10;mbxT4T/ai0DUM3yWVnbx+C5rea4vJDEIoFEt6Su4zw/OUYKHDEEDB8n8fXPx90KaS20n4vRT3Vvp&#10;U15fQ2Ok6eqRskm3y42kuC02QrSblH+rMTqGSVXqPaUo9B8rPZdK8KaDpN/JdWml28atBHGu1BwF&#10;Lf4j8q0/M0Ys1k7xblVS0eeQCTgkeh2nH+6fSvlHwv8AFH4y69aahLrX7S3h3w7Ppk3lXFjrdjJJ&#10;NKdwXdELWymEnzHGEJbhjjaN1O8VaB8fdV8T/wDCF6x8SbyHWfOW0ktI9J1W3e5LCVlQQLZrICEC&#10;sUkjVitxGwVlDsj+sU47IXLLqfWEmp6cCE+0Rr9WAqW/8ZaFpOmzXN3qUMKopy7OAAfx7182Wn7E&#10;X7T1j4furrwX8XdGvLECK4ZdJ169it5kkiVzM00kMcEe2P7wmeNwFX5Tvi38doH7HP7SnjLUrLTL&#10;K10+S41hZHsG/wCEkgnhu1R5Y5XWeF3hcRyxpE+HLK9zACP3gNH1ryDkO31H4i6THodzPHew/aLa&#10;3kkWLduOQDgFQQc8Yx1rw26n0+/+HNrpFmryX0EjRqixsTKDMW+Xj5uGB9R3A73bX4WeP9dabxLo&#10;2kyXFhocw/tHUYpIlEbKwJ2qxGXxvYRhSzLBMwDLFIVPFPwk8e+GLy6+G+v6ZajXdL3LPp1rfQTN&#10;HIrSM6mSKRkkfYowAxySEUFziuOTuaHCQyyK+VDf7wXJHv8AWgmVednPvXZWv7P/AMY5oLi4g8He&#10;ZHb6jBYXEi6hb7Y7iaUQxxk+ZjJdkHoA6MSFdWMc3wG+Mb6dpesQeA7q4t9aYLpbWckczTt5Ty7Q&#10;qMWDBI3JUgEFCCARijll2A2fC+laPcfAfUptSW3kRrhyXmypicFcEHPJAH615Zp/2eK+le33NGFw&#10;hbvz1/SvWvD/AISvJPDcXg3xV4eng2g+ZYzeZG/m+fIp3KCDn5E610d5+zL4nm+ziT4E+K9ot1EP&#10;k6HqRXZ1HIBHesItxk7lxpu177nkHhHUFtPEkM7q2PKmUeXkEZicDp7n/wCuKx95J5GK92tP2U/F&#10;E+JbX4JeKlKnA3abfoR/30BT/wDhkfxaw5+B/ijhgOdPve9V7RD9n5o8I89wMZP/AH1UZfHUd6+h&#10;ov2M/Gmzzl+DGuKRz+8E68dOhamH9jPxgE8xvg1rRwen7/P/AKHR7SIez80fPjzs52lvzpoYM3IH&#10;TjgV9BH9jfxUq+a/wT1zA7+Xc/8AxVRj9jrxFMxb/hTesE9TuWf+rUvaIPZ+aPCdGtorzUY4Gfy9&#10;zABwvrx/nNbXijxNrtnJDpcV9NbtDMk7NbzMiyTIDslAB6qGbB6qXcA9SfXF/Y98QqcJ8GNYJ/65&#10;Tn/2apz+yl4ntJlX/hSWoL8+VEmnSNnnPftT9og9mu6PEdL+I3jjSIb62sPFV8sOqaSml6lbyXDP&#10;Fd2KTxXCW0qMSskSzwQyqjAqskMbgBkUhmi+NdT0A7rGy0uT/RxD/pmjW1x8onWbP72Nvn3qBv8A&#10;vFMx58tih94/4Zm8XscD4JTfQaKP/iaY/wCzX4rjGW+CNz+Gh5/9lpc4/Zx/mR5fq37SPxX1q+0+&#10;71G70GSHS42XT9LPg3Sxp8TOY/Mm+xi2+ztPIIYUknMZlkSJEZmVQopW3xP8Ta/LfQahZaDGlzFc&#10;zzNY+E9OtWRmLSkI0UCmJQxwFQqqrhAAgC160f2c/EithvgvOOP4tDx/7LTj+zf4pRPM/wCFKTlc&#10;ZyNDDf8AstHtA9nH+ZHjOm/FO9j1WPVvFugWHidoY40t4vEE1zIsYUpxmKWNmUhCCjMUxJJhQWJr&#10;a0L4oK2gNpmu/CXwXqVxNq0V7LqV/JNYzOirGPs5jtbmCLyHjV1P7vfi4lZHVyrr6VJ+zr4jjk8u&#10;T4LzBv7v9h//AGNH/DO3iEjJ+DUg+uigf+y0uaI/Z/3jj9P/AGl/FkejXNje+HPCF1HrCwWtxNqV&#10;xdzTLCjsxjY/aiwjkjbyHJBIALqUmd5n2PEH7XvjTxDY2uheLNK8J3Wny3Uq641je3n2rULec/vY&#10;mlmmlEYAZ9jImUyBhkUINr/hnLxLs8z/AIUxJj/sCr/8TUbfs8+Ilba3wWuOuM/2Dx+eyptT7Frm&#10;W0ixqP7bmkx3MF1pfg1RJG10kYk8SM8RjktkEfmoLdRIyXKmUsNpMTeUojJeZ97xB+1r8O/irrFj&#10;4I+HPwyuNHbVbg27S6v4zivykjunkSIFsIBmNhuwcl22EFCvzcw/7PuuxeZ5vwekURoXdm0UABR1&#10;OdtL8LvCPhiL4jaLLF4asI5IdRjkRls0DKytuB6cEEUoxpcy0HL2nI/eOq+IlpqGleFtL0nUp/Ou&#10;Ibwh7kjG/LZ6V754ZdLfw9ZxqAM2yl2Xv7V4v8c5EnSxVhjdfD+Yr2LSkWLQdPjiP/LP5q7uU80+&#10;c/2j/Hnirwh8VLo+BPH2raFdTwxi6s9MbMN/GhikjWdPMUSoHUNtdGUEA4z0h+Hn7W3iL7Ymn/FD&#10;R4vL4X+1NNVgy8N8zQ4IbJ2D5SuBuOCcCuV/ay03+3fjTqm8jba2Pm7i3og4rkYreWz8Gwa3IVml&#10;+yxiLzFO0fdOOMZOGHft71z1KcamjOinUlTWh7J8Sv2jNA1i+1C307xOlxax+GrrTrSFYbqOW5lv&#10;In3sAY9hWM21up3mM4uHK7wpA+Y9Qsru2kLz20iqWxuZSBmukjl1CPTn8RTJGzNeKkcbK20YjIPG&#10;eBg/mK0vIOr+Ezd3lpD5txDIFjjVgAQzKvVjk8A5/wAkjHljZBKXNK7PP2HNKUKtiug8ReGbXRfC&#10;tle7WN1dSK8jN2UoTtA9P1P6BNZ0Kx0zwfY6hDHma6kVpJGOTjaTgeg/yelHKBk6TNZ2uoW9xqFj&#10;9qt45lae1Mxj81AeU3DlcjIyORmvr6x0fSRpQ+JeveJvCVrAsO6zurzxppH2gx+SshVYopzKJAso&#10;zEV8wbh8vzc/KsljajwbZXMdrGs0t03mTN1PLjGfTAHHTity38O6YvhWWT7GgkmOxpF+9gODj26Z&#10;9+KqzBOx9LfAD46eCdL8U+IPAT/GKO1t7e6+26LFfSGWC9WSAzTxRTJE6qVkVz+8ljLNKqKC+QcX&#10;9q3UfhR8W5bdNJ1GyXW9PtJb+8ljlIVoYopFEYc/K8jSyRMI+W2g5wMBvCPBsGnWej3ctnH+8+0N&#10;FJNzl4wI2Az6bs8eoB9DWijyzaxbyLNLtWymDbnLD78WByeO/wCVV7zjZsLxXQ2vCvjfQNR+CPiL&#10;SbuzuI7zTdJW2uLqNCY1USILYD5jyZUXJ29M8jIx7Drv7UMz/s5X/gw6foUJuNCuNIlWbWmsLkyP&#10;C8ZaK0Npjy+cBiUXcCp2YzXn37N/h3Sbb4feNvEg+a4utDY4aZWVRm6xgDgHCp1yQwPTmsn49Q6e&#10;/wAFvAbPp8ElxPa6wYppJChi2XUbMwOQCdoZQCCMvxzipjKUL8rDfc39d1K28UeH/HUnxBGjfb9R&#10;8IW97plv4T8XQQW0LRvcylZo5bK7a6dJGQFYZ7YcjDvv3J6/4Q8f+BvAV1datY/DrwhqEl7fRnzL&#10;74i39zdzIwxHFNNHAJLhlJKq2BtjAG35WZvkjV/D15B4o0WCCK5gmuDa2vkMoMke9VUodwwTyRgj&#10;B7ivoH46x2dq/hW6OneSpZ87kXlR5OBx2wfXHNZc37xR7mi95XZ7X8L5PCc3xX8L+AvEXwkXX/Ew&#10;8Jana6l5P9p3k+pz3dxbTQypZ21xGSYI7K6UeXFFG6IGlDMWK974cfwj+0T4hu/Fvws8J6Zd6vLr&#10;ksEjXmgtrzavqMrKHlLah51xdud3CCZEZ0UgMrSO/wA//Eb4c6P8QH8R63pXhKzvLjw/b6dBp95P&#10;H5bQXCSztfLvUo7qltcxsEJKGVNpVijrXmfw8tfhrqXht9W8V6XDJc6fqSo0z6f58ghmltUJAjDS&#10;KyhZApKkZmypyrYcZSlG4O2x9sD9rPwH8KZ7Xwx8S/hn8Ji1xp9o8F1Z/CfwzfC+eW5SAxxj7Fuh&#10;ljQmeRZpBEqKy+cZGiRvO/id+1x8Oh+0xdeI/D/wz8A6ba6J4Pu7HT7h/A+k6bLdLe3SmK9SCxgh&#10;XzYUtYtqF7mNJLmRBuDvu+ffi3N4Wfxx4Xsvh3qX2WFJLcw+SzRvYsxiK5VsNE2MPhgGy27+KnfD&#10;34LQa54Wj+IF5a2t7qnijVobiG4mmJcKwm2hmJIVXV4JCp2kEnIwFC6OXLFMUY8zseveKv2m/jv4&#10;/wDFul+MPF3i68u/Dnh/zZPDPh+1vNxkvJo1t5bqG2QCC3zCo+bYGdS7PkupHN/HG3h/aGutNvfi&#10;b4pvJY9LhddNsbjUpvKs/M2mRUjWLYjEqN5UsWZSCx2gDw3413HhLw28qQ3NvdXtuVjVY5vMjiZT&#10;htrqAHOccrjG7rwM8Ve/tDfE27PlS+Kr1olleSOH7ZIEjZ8btoBwMkCs5SmzRRpwep6PqXhjwhrr&#10;C6urGKTf/wAtI2I3dsnaRnp1qtL4J8JusdudOmaOMfIrXkuF+nzYHFT3CQyFmcEM2Msh2t+Ywaj2&#10;MpzHdSf7K7sgfnz+tfL/ANoVlG0ZtfNn51GtVirKT+8JvCXhqayj057Jmhjk3xxtcyfK3qDu96jf&#10;wx4fjTyxZNtxjm4f/Ghp7+NcGVJD9NuP5/ypPPnBxJE3H8SYx/Q/pWc8yxUv+Xj+9h9YrfzP72QW&#10;/h7RNMvDqOnQNDNtK+ZHcOCVPJH3unFSG2SKGS0SadY7hmaZRdSfOSMEn5u4FH2sZO5GGOOVNNSa&#10;N2KiRTjj72a5/r2M6VJfew9vW/mf3mXB8P8AwhaSx3VrpCxSRsHjljkdWVgeoIORzVzUrHRNSkVt&#10;ULTMi4XzLh2YDOSOtH9p2Uj7Wu49q9B5g5rjPjNYNqVtYX2mYm8lnjkjh+ZhnBBwO3B5rbDSxWJr&#10;KnKo0n5v/M7MLKtXrxhKo1frd/5nVjQfBx27bJGYc8s/+NOGheESMixU/wCzub/GvFf7K1TGf7Nu&#10;P+/Lf4U4aNrBOBpVz/4Dt/hXqf2TP/n+/wCvmex/ZcW7ut/X3ntX/COeFyAf7NUHbno2cetNbRvC&#10;cJw1gv8A49z+teMDQtcJ2jRbrP8A17t/hS/8I/rwODod5/4DP/hS/smX/P8A/D/7YP7Jj/z+/r7z&#10;2Z9L8EPlWtIRn3OB+tPj0LwZLxHYQsfYH868V/sHXSONFu//AAGb/Cuh+GegalD4thv7+0kt4rZG&#10;dmuIyobI24GR1+bP4VnWy/2VJy9vsv66mNbL4UaUp+22W39M9QPhLww5H/Eph55GBSjwf4b2/wDI&#10;Eh/75/8Ar0p1ixiHmNdLj26mrMGqWrruWbdj0WvClVrrq/xPF5p9zPk8IeHWyV0qP9arHwp4fUYO&#10;lw/gvSthrwHmKCST/aVT6+9V5ftTN8kG3P8Aeb8e3+NT7at/M/vHzyXUzH8L6ATn+zI+f9mmnw1o&#10;QXH9nQ/981fe0uCP3tz3/hUD+eajNlEV2OWb/eYmtPbVP52Q6lTuyrBp+naazJZ2kcbNw3lIMn8q&#10;1rNPK0K4Zv45cfXgVV8qKJfkUKP92rTNs0SONguWkYle/U/yqZTctWT70pXbKJ54I61p+DZTB4ms&#10;5FYgiYbWUn+nNZxT5s4q3o7tFqMDr94TLiqpy5akX5o6KLtJHv3gvw54a8SazY+JNR1Bbyx1K6uB&#10;Gvm7dyo8hMmdxO1jyN3JGO+atePtQi1rR9N0G2CRyRrDd3Mm3h/3eNvruz1zjGB6mvHNR8aeLNNl&#10;S9tNTaO4ZWbzrdTHIJCoY5cDknKk565565Pe+BPEfxY0bx/YeN7dLG80XT4457eDXNFtL5b6GNuE&#10;lhlEiqWiG4vhiN/Gccfo1aUaUU2z7jBxpTrJVJ8q72v+CKvhy8u9D+Jz6nZ/vPM8PqrHzAF+a4xx&#10;kHoFJ/A11eoa5Jql1b2dzDP+8WYrco0bRxBVyCRx959gAHPDHjFO+JfxF034nfEn/hMIvAmj6FI3&#10;hy1tltNDso7e3xGzjcI41VQ5BXc2MsRuOWLs3P3N/AmtzWuo6rb2CRxxxJJdMEG8ljg7ioz97uOF&#10;/GpjKU9DXERSry5Zcyvurq/nrZm9onifX7jzLXVNc1iHy4WeyjtLUPHJ93ALGVRGMsegPQ+nNnTr&#10;XxY2pRtYXE8K3G0T3FuRlyVLfNll43KoPJODkAkAGn4T8C+IPiVFBbfDzRrud3jaV9UvmjtbOCOM&#10;tBhWmK+cqyOoZtyHfvUKww78R4zj/aO0nxbpXhmH+x7OFL7ydUkgurO4Vp/N2PAskdxKJljCMxaH&#10;ay5m3ZCAifq7inpvuS5SlZqT082fQnifUX0fR9Qv7XcGtdKu5I9rd1tpO9fM2n+LLrw8LrVNAdob&#10;gtFCJI5FjaNWYs7KNrAnapA44LA89D7r491+KDw3q0c8n3tLuUH+80LqP1NfL+o3NxBI6pIQrSH8&#10;cZx/P9aqUrmVmjd8Q+Ibnxdpcl14k1m8l1JbUxWcjOZI4WDocoG+4ZMy+ZxyqxqpRC0NZ0cPhzQf&#10;EOrav8P9GOjx3nhx7O1jeQzr9okuUd2kQ4SRBDvjUOHBZI5CgfJXPS7c6ZI5kbctxGF+m2TPP5VA&#10;NQnU4zU6E3Z1nhCfwMdOn8Q/EWx1DUPEP+jWa3KXTP8A8S/5VuAztgzSNGZo90nKr9nRcoH2+hJ8&#10;cfhVaaWdDg0XWLvTY76OaDR7zTLUF498jPA9yZHkEGWfbGoA/wBIuQwxMqxeOT3YXSbeQfea4lDf&#10;QLH/AImqh1I+aWMdA7yOt+CHiXwD4a+GWrfDL4q+HNUu/MuptQ0m400w3MTTukEYR4JhhWHk8Sx5&#10;JWSSNlkjZo26jSfjB4M8JeK7OylTX3sbHWpLbbPBBI0OmiPy4JXw6IZ4pUhnSFIRFHJAjI3yKK81&#10;0DUY/wC3LJvszOftUZVVx8x3dOeO3ek1/VbS5167uPs64luZH+70yxNToO7PXdX/AGo/ANjfjx74&#10;E8C63F4kY6pdW91qWuSNHpl/exc3EMSSeXIUM9xCodQPJih5Dl2rYT9ue8n8Z6b4z1fRbq81GGaV&#10;5prW+WzgtY5v7Nea1hjdJ28mSWyfcWcviRyCC+1Pn9byzzsMI/7596hl1C2iwFPLcfd+tHuhqdZ4&#10;W8YjQvgT4k8JLDJNd31xHFHGswaHdLLFIJsSbiZRHazQ79pZReOQy7juo+NfiZovjT4saT8StL0S&#10;aOzs7XToZLC8jRmV7e2gjlIyeVZ4jsJwdu04U8LkvqgXw6zL8u+8U7gO6Lx/6HUXiFJ/Deual4Yv&#10;iyyWVxJbSpJEqnckpVg20sO3ZmGeASOaLIWpf8OePPE3hLw/eeEdHjCx3dxZ3kd2kKtcR3NusHll&#10;jIGV40eFZNpXPDAMA1dT4U+JqeCPh7pOl6LoP2i50jVdQn01rq/nuDDOIWi89iSNy7LmViqqillL&#10;gKWOPP8AU7uyjv3ignd1jkk8vzFGSoUbSeMZNRNeqqkQSfKq/wAXGCwP+J/r7aRk4rRiZ1PiiPV7&#10;66kub2K2tp7iJ3jW3mDJEru7JyMYwGH0r2DTf2Xdb1X4p2vxQT4hwxaS+pSXN1obaOkgmHnyFgzO&#10;dr7ic/Mp645xXnCeDNOj8W2vhLw+m1JooCyxndtd4w7fePXJJIPfivqLTl1U+ENNk0JUZ5LWORvM&#10;6bXXdn8yDxU0qk4KTi99PzKqU41JQ5leyuZusfB3wpq920i22lRIzKVhXwXpMijCgYHmW7HBPPJJ&#10;56ivL/HH7Iet6p8QZPEfh/VfDr6OLeNU0+bw3a2bFgvzMfs0G0En0Xp155r1S/03xTpFratZ6ncT&#10;NHKXmjjGVKj+E5Gcf5HSuis7pp4IzfRNDJIM+X94jjP8q0p4qtTskzOphaNRttb/ANbbL5HzvP8A&#10;sjfEqO1um00eD1Z8/ZWnhQiE9sj7Cd/fjIP07x6Z+yz8b7Iwm+/4QeZVjl83FrbRlyXUocnSnC7V&#10;ypGPmJB4xg/SVlGRj93u+b5cdcf06+1TS/KQPMB2n5VJ6+vatfr9d9vuM44DDx2T+8+bG/Zk+Pwl&#10;jezn8DLGNxkH2OyYsMptwf7G4wBJng53qeNuDLD+z1+0LbyH/TPBrKbhWRYdP07KRcZQsdH5c84b&#10;AAyBtOMn6KlmSIrD5qHzvuckZ4PHXk8E0ySztbkKZpJVKttVopGX89pAPTuD7daX12t2X3F/VaNr&#10;I+dZPgX+1LBZzpa6p4WkudrGFk0nSlRPl+XdnTcsN3JxjIOOCMlX+F/7TGm6cr6hPp63BXDfZ7DQ&#10;9m70G6xUnP5/Xv7olx4l+2XCaXFHcWsc2zN9IIwxwpyjRh8qOQQyg5yOcVfsJ9Slso5Nc023hl3E&#10;LHbXDzIOwO8xpjj2/OmsZVcb8q7f0r3JngacWlzPXXS33Xtb5HzTrOhftPaXAJLUzZlvI2h36VoM&#10;Y+zDb5o/498mTrtPC8jIOMmDQvDn7a2paXDO+n3Mlx5beY1lH4f8tm83gAMiso8vIOcndz04r6Ok&#10;s7WbXmtrXUJS0Vsu20khR1iGcErJxJvYerY5B55Faekw22nwLb2UHlo/PUHJPBJOeT785xij69P+&#10;WP3f8EPqcLW5n+H+R8xa74P/AG1U02Y6NYaobsuotkuxoKxn5iCGKOGyQVxgdc+vGpofg/8AaNj0&#10;mzPjGz8SR6gsDNqUdm+jtGrbuqHzc7duevf86+kczSIylNu1lL9TgZ/z0pbq7Szgku7pswopZmVT&#10;kY68DkjFc2JrVMRFJPkt/Lp+dzrwkaOFk24Rnf8AmV/us0fN+l2HxbOnrJrV74lhuNxD+Q+mumMj&#10;GMTDnGevt9Ko2c3xoS/uU1S/16O2ViLOSNYXYjJxvCS8cY6Z5z1xXr+uapZ6lqO6ysI7e0eTO4x7&#10;WfoSSRn9PyzWVziuT2Vb/n9P71/8iegsdh1f/ZKWv92enpaaPN9c1v4g2Uch0nxF4rmZT8iyaXcj&#10;I8xR/wAspDn5CzHkcjAz1qSHxH4686SJ/FfjNVXPlN/wj+skt9zBKrMAAQW7noPWvR0RcKzvjKkt&#10;8vvjj1P+fovkyzvtSJmbPEaqWxR7Kt/z/qffH/5An63h+WzwtL1tO/8A6cPN/h38RvjJZeFvEWve&#10;MzrGm3kfgnxU8FrfXV75c8cK6eLecw3MrjcGlmAYAcEjtXF+A55B8QtLndvmbVI931L/AP169e+I&#10;ultdRaxpl85tc/CPxCd0ikbd1xaAce+3FeO+BUz470lS/TVoDn1xIK6sR704PyX5nn03HlqNK2+i&#10;2XWy32Ox+NyGS608eupH+Qr16wkeLQ7NUJ/491+b8K8n+MIEtzp4Ufdv2LfkK9Vs5guj2sWf+Xdf&#10;w4rU5D5p/aJ8H6nP8Rde1iO6h8u6hWyhDM2fMZW5PHAHHvXM+L/BGoL4btdAjlhhkvJ2NuzSERpG&#10;oiwM4z1Vu3TFdV8ctYupviHr2imRfLt7u3kjZU+YFhKDknOR8o/XOa4Xxn431ubRTqvnr9o0+9Cx&#10;fL8pUhGGR6fN06VmzdbIjb4W67/ZVj4Pi1K2+1TTedJMrsUC7mHBxkkDHYc8VpXHgyXQ528MWupf&#10;als4WZppIfLLDG8/KGbHUjrz7VR0zxL4j1eDRfG0t1DD9mXOpz+WTHFbm58kybBkkjK8DnPODS+N&#10;4vFPg3WYbLUNRhmvpJ44LyWJS0e2VQxxuGSBwMkZpW0DS5P4n+FmueKPsfhHSLm2We1hiZ2mkbBx&#10;EoPKqcnnk9MioNU+Euq6jFZ+CW1a3jltY0eSXaxDZjDDAOOzd/wqz8Xdf1v4eaxHf+E9UmhkCRRr&#10;JdQxtJtaBT8wK7d3rxjNc/4h+IvjLTLHS9fsdadb2a1RZp2hRtw8tAOGUjgAdqRRs/8ACnZWubL4&#10;eX2sbGiuiZLqO33A5DMBt3D+9jrWnqPw8XS/J8HjXWMhgy141pty5J+bbuP8/X6nkbr4geLD4f0/&#10;xbNqrtfSXmJrgQxlmCswHGMZwo7dvetjVvFutzaNF4gutclW6YMzXTwpuxuYfd27cdvu8UAb2sfC&#10;638D2Fvp0Gs+at1JJ832XbswEGT8x3dfbpRq3gI+G9Nj1E6i8zSMEZWttgAIzwdx9PSuXtPHHjLx&#10;Hpt1J4gv5JJYdzWszRpGxLZOcBeOg9R+ubGl+NPGevC6sfEFwslvDZ+ZG5VPviRAANqggYY0mB2X&#10;hnVv+Ea8LX3hzT5s/aNNWJiyj7iK/H1xIR+vWo9Ehe+itbm7aO4Om28kGnwTQpJHEHkLucNnltzK&#10;ccFQAQa870Dxjcys2n63qkplaRUjiWDG7n1UZ7DPIGB065mvfEvi+31dtO8N6n9jj3bpJGjVsghe&#10;gIPp04HHWos+VlXjc7bWdA07XvGnk6oGhZoxIi2h2GNzEBuTg7WXduX0KjjtXSfFnxLqviPw7oaX&#10;zfLYrJFBNHITKchBuZsnLHYD0HNcD4h1DXry5t7qLU1hu2sofPl8rdk+SmcDK9T+nanm51JvDLi7&#10;1OW4aO5iCySEZ5STOMAAdB/XPWq5feTJ5tGeu+Evi94w8PeDrPwFpv2GOwMKRTTtE3mzB5P3pYhw&#10;u98uWYKCWct945rz3wNoWm3euNLcQpI0iqJFkUMhUOHwynKsMjowI6Vy6+Mdc0TSWl160vkMQPmS&#10;6dcEpjJwR84Zf6etDavremzSLoFpcPdSQ/u3STakfYZOR3I4GTjJ7U4xUbg5Xsd18dXsteubaS+t&#10;4ZJZoZFuvJhWPzVIUAnZtGSMjPX34GOmi8UTaH8NrjxXrcMLWcdu9vBGtkiq7YjUhgmMhUcADjlx&#10;gjFeS/YNdg01rjWvEFzdyPtDCWQtHC2052ZHc568nHPevZPjh8HfFPh/9nzR9Kl163v5NLsfNvXs&#10;5gEjkkk8x45Mtg7GJUtuIzGMZHWKnwo3w8byb8j5c8U6/qniS9a/1GYtjd5cfRIgSSVUdFGTnAwM&#10;n3NYj7t1ereG/HMWpfBi5+Fj+DdDax+1Pe3OqN4fszqX2r7q7b4xG6ji2bP3CyiEtEzGMlmJ8reI&#10;qx4/IVEakXoOrh5RtK97nuU2rQqW86GSML952T5R+NImo2twMw3Kkf71TXGXyF456etVpra1lbzH&#10;to2bPVkya+AvE/N2kSiXzBn3x1pQ2fl3cen+RVP+z7cfNGZFJ53CQ/1oaG4A/wBHvG3esihj0/Cl&#10;aL2ZBaduMAZ/GhWIGOntVNmvwfkMbepbK/40Ce8Uc2qkj0enysLFz5Ccn/0GpIriIDd5fHbKjIrP&#10;aa7PH2YZ/wCun/1uKcktxja0H/j9HKy46Fy91GG0spLwWDzeWpby4U3O2OyjuT6Va+EhT4ma/dab&#10;q72XhiG30+5u4rzxB9ojW4aJC4gXyreTbK4yFzhS2F3ZIBy/MuhkpCv4tQt5fR5Mdon4yf8A1qJR&#10;5qEoLST2d9vls/me7kuOwOBxUamKoqrFbxbav80e4ap+zp4Esr0WFr+0/wDDu4kW6SKYwXWrBFDX&#10;MVuW3yaaiFV80ynazExxuyhguD5J8a40+GmsWNj4X1ew8XQ3FjHcz3Hh/wC2YtnYnMDi4tYjvUYJ&#10;27l+bAYkMBTGqaiVwwTLd81FLcak7cxxHPC/vD/hXLg6NahWUqtRzXZ2SfzST/E+ozTiPhrFYGVL&#10;D5eoTe0ueTtt0sr/ANbi2V3HqNjHerBND5q7mjuIirr7MPWpEMRG/p9ar+bqbHKQwju3zHn9KT/i&#10;ak5EMX/fR/wrra5np+Z+fSleV0W1AwVI+U09Am7AHNUxHqyj/VQ/ix/woQa6ZQoghC/3st/hUcvn&#10;+JUITnpFXNBzuwB2qOUljkjOe9QPZ6q/JvlXP8Mac1BJpMkn+vlml/vbjwalRj1ka+wr2+B/cyaa&#10;6t4x80i88cmqh1C3JbYd5H/PNSalGlRxnC2f/fS7v51NDZShdzwMFzj7vf0rRezRDo1Yq7i18imZ&#10;rhx+7sjgfxMwGf61cmLtYW8bLhlT5v0NPmtiqblU5PAFPu4ysG1W+7xn196HLayJ5SjnAyRUunuq&#10;XsDt/DMv3vqKY6mi3wLhCem8E/nVF017x+n3wB/4JkfDXxJ4R0PXvGen6frmnapp9vfXEl94b1CG&#10;88t4EZYori0u0VQDyGMLnBIJxgD40+NGk6Fp37TusfCjwvoGoW2g+FvF2oWNjZW947ztbRXRjjiV&#10;im4DYgRWdXbBG8Md2f0b+HPha+vP2WvDOveE9Gl16a+8G2bTaTqV8IQwNl80Mc7KwKvIFULJhYw7&#10;4baqRj478G/sA/Gfxz8QNS1D4NeDl0HT7y51RLG78Q37z6c1jB/ZzR+TeQJN5kjvcSYY5VxbygHd&#10;HIF+6jONaKlLpqfeRpRSi7f1Y8Z0jdqPildLhT5Y7OJZGX5W5G78DxntirXij9p3xT4msYdHi0jw&#10;haPd/aJ4bjSPhl4fhuBJCD5Ui3UdkswfzEfEqsHPQsQcm54r+HevfC/4v+L/AAR4m8Wae2q6U1rF&#10;JfaLdefblpLfc20yIu4qGAIK8MrDBA5m8H2Xwg0O2M3i7Sdb1C+iXbp82n32nWcEGHSQFkOnSuxL&#10;eZu2yICJMqEZQ56U+qHTqezk7pP1OH1L4qeJNZtZ5PHvjm6trO1OmX1w1vHGTcKsx80yLEVa4Q3b&#10;Bix3YKoRwqCpvCXhHWPBevaVqniCK4jt/Dej3k0LriUSwR3cxmkCn5kJilhAwAzYwCQCtTWfgPS7&#10;fUluRqsM9uNPFmwkt/LmMIuPtCjzIWRQd55IQZwOBWb4y/ag8SWGn6xa23hY/wCum02LVIdS8tVm&#10;UH5ljVPlCgoQu4cYweuNZVJS+ImKVzotX+K/hz4n+GdYfwxJOyw+WXM8JXjzUGf/AB7/AOtXlOuG&#10;LYsSltyzSE56YO3H8jU3wNuJ4fB2rWxO2O8uAils9jG//slZviFriLVJIpUOQxHzfWs47kz3IdxU&#10;FQ3B6D86QH5gBUs3Gj28hPzNdTD8Asf+JqqjMH6VdjMuNvaBYZF4Viy9OcgD+lRCEA5Vfard+xis&#10;7En+O2Ldf+msg/pVVZeaQ+pZ8PQNLrVqqs3Fwh+XrwwP9KqXcTyXDNk/M1aXg22bUPEkNqx27mbB&#10;PshP+NUN5ZskZ5z0qBjLOyZZMN/F+lVriCTYp7da0IZvnZUbBCE1FqELQx25x8rxk/rihbgOvLFn&#10;8BreLJCFhvpFdWkUOSwhxhepHBycYHGSCygx+NNWtfEPjjWvEL5aPUNSvrqPGefMZmTt6kfWm6lt&#10;/wCEVgAIz9tuOPT5IeazpkZiqoP7o256HH+NVElsJIo3uWu5WPE0YU7uNuDnP/fIqKCSEvDHNdLG&#10;rMpZpA3PPfapPQ56duMnAM15bSwtgyhlmVnUc/Jhyu0+/BP0NV7jTJYohcFlaPc0aEdyoGf0YUwP&#10;a/hfrWneKPiz4Z1GSFoYdQ+zr5ap8yhlKAcdSeOfevofwHa6qfCOgyS3G1f7FsxJGzHg+QmRj618&#10;y/AWQWHj/wAK3U+NtjbwTSeg8uHef5V9cWsX9lQrpiKcWcYjT5T2GOPy7VnH4X6msvjj6fn/AMME&#10;ke0jBYY64rG8S39ytz5AuHVJI8EqcYzkdfp+tbLENukZveqt1b2F5ItrdNhgu9Fb5SR6+49aBmb4&#10;Lm1LTxPo1xaOoSRmWaSNtr4IBAz9P1rdeTccsq+23tUKiV8K7Kq/3lPUf0qK5v7GwlCy3Sqp4O6Q&#10;ZznjvQA99Pkm1aHUo7vaqQshC465B7jp26g9Kmt/tSBhczK7eYdvlpjYvYHJ+b3plr5MdosUByvV&#10;WVs9e9KGuI7hkmA2DhfyHagChFLZaLcRWrWlvZq0kjTSZwrFiXL+7FyeSc5dj3NaEGoRTostncGR&#10;duVx0Htn1/lWfrOu2enyiwmhWaRuRGuMD0J9Kjt49f1KL7at3DZiaMPG0ce9mH496AMi2Go6z4su&#10;55dQaDypGXcswDBQ2Ao7Y49xXWqoto1LTbnVV/eEAtweowMZ/DrWCPAepR3xvIdY/eScyyeRktk9&#10;evfjvWlptzqStJp+txxmSNgySQgKsi+v1yOemOKALz5Lm8kDZyfvfeB9fX14Hb8K43xrrv8Ablu3&#10;h3RtVmt0kwrX0EirIjdAVZ1I46/MCh/iVlGDveInvbnSpo9KtGmaT5ZCvuMcevAxWX4c0SS7d113&#10;RF/crtVlTy2U4B5CkZ4OemaAI9D+H9+kcja9cRzqHQW7Wu5AYzzhlYHB/hGD8wXd8u7Yt6D4faMG&#10;juE1G628hwxAI/Qdvatq2R4AqJbyFWUBxJJknB47nsAcevXkmqmpahrlvqa2dhpkMkMynE0lwVxJ&#10;1IwI2A4zgk9iDjjINRbvYgs/B3h+O1xcaJc7lk2r5k67n4+98rYxz9eOlaUNnp9nF/o8Kxpgs4jV&#10;VxTbZ7ho3FxC0Mit/wA9Adwx1GO3pnB/nUyqoUv5+75srzkY/DtQI8h/aRv7iG98UT2EfmSR/Bu9&#10;Ea7c583UoU6D6fpXivw2gFx4+0hG7ahG/wD3y27+le7fGBY5vGfiVSjPH/wq+0ibC4/1utMD/wCg&#10;14X8LFLeP9LCnGLnP5A1Vb+JBeSM6P8ACq/P8jsviph9QsVHe8avUrcL9ks4/J/5YKC34V5X8UiP&#10;7T00KOWuZPx5r1OJfLW3fcf9Sm4Z/wBkVscsT5e+ONxEvxm8SN5irGrQZZjwMNNXmviNLm20HVbS&#10;5KlodR2NjnG0oMfhgV6B8eYfI+I/iLUI4pH8xmAUEchGk/Xk15z4ivYtW0TVtStywFzqjSFWUgqS&#10;wO0jAwRWbN1sObW7rT/h1aWdvJtju4ngnXaDvX7Q0gHthkU5Hpjoat+K5df8RppZa6muby6jilku&#10;JGZmLbEO4k56Z/8A11SsdGuNa8H6bY27BWEzGRm/hXfJz+v+etdVaRpaRxRRtu8m3SJWPoqBc9uc&#10;CgZl/Gq9udT0+3vbuRpJBJCsjcdRDt7fSud8WuZNA0njG22Qf+OLXQePnR/DF0p/haMr9d6/0rB8&#10;ZA/2DpB/6dY+f+2aVIxVP/FHaWM/8v2f/HnrpJj/AMSmHJ6f/FNXMt8vgzTWJPy3xz/309dDI/8A&#10;xJY5ivfg/wB75jQGgtsSsEwB/wCWf+NP0Bjsvto/5cxn2/ex1Xs5C1tcPzxH+Hen+HZ3LXSooO61&#10;+bPp5iGp6IGZng1B/wAJUqSMn+vSLOeMliP61fuSTqRbHpUHw22P4/t4ig2tqcQ2+o80VNesFvmO&#10;P4aSFoacl4Zyjk8rGq/kAB/Kp57grosihsBrqLK55OFk5/z61nRyKbYSJ/exU4lDQ+W+OXH8jV9g&#10;NKCVvlKjP9akWB7XU7uzZdrxTFGHpgkY/OqtrKFIOP1qa4uvtWvXlzE/yyXMjDnOQXJoAsarMBoM&#10;qn/n6j29eflkruNb1kaX8FYtIl82+GtLJLbszDdGgZo2BBJGd6uQRjIC8joPPdRZ2sPLMnHnKdu3&#10;2aumtrS7vPBNpqE0gkSO4lghVplJQKEkwFzuAJlJyeCScdDjGr8J14X+JbyOH8D6fLJZXlpcwNE0&#10;rbvmXBZR149j/WuWtdPx5g2k4kIyq5rs9auXsXZ1ba2D36iuV03UWsZJtm47yCSuPeuHmlds9Hlj&#10;yqLPTZH3D5elRMVY4FRwTeZCj5P3RVPxBq11pGnSahaae900YLNGsgXAAySSewx2ya+NhTlKSitz&#10;8ojTlOSii25YXC5Y42/gak3DqaoeH9YOt6Pb6o1r5Pnpu8vdu2/jgfyrIvvGGuDU7qz0bws15Faz&#10;eW032pUy+0EjBHbOP84raOFrVJuKWsd9UvLduw44apOo4pbb3aXlu3Y6RlX7xPeoj1wDVTSNQ1DU&#10;LJbnUdM+xysxzC0ofHPXIxVTxF4rXQZLaGDTZry4ui3lQxHGQoyx/X0/lRChUlU5Fq/VdPPYKdGp&#10;KpyLf1/XY2FRm4GM1IsCbeZQex5rlV+ItzBPEmp+Er61SWZYxIy5G49OuKua343XR9QGlW2jXl9M&#10;IhJJ9mi3BQTgZ/L0q5YPFcyVvxX53sb/AFOspKNvxR0Jg/hWVT6nNNKkdf51jeHPF6eILubT30q6&#10;tZ4UDtHcx7flPTvULePRLNJHYeFdYuljkZPOt7Pcj7TgkHPTIqPqeJ53Hl1X67D+q1uZxtqjeYt3&#10;A560byBt/nU2jafe6x4Vs/Fy2E1va3jSLD9pUKS0blXHXsQf85FQyoqjBkH0BrGUXGbhLdGVSnUp&#10;y5ZKzEW4CfeNPEydQx4qrJtb5Tz/AMBpgkcNtFPkuZSZf84MeR+R6Uuv6pqWl6fHLpmmNcNj5iOi&#10;D19TVQSA8Amq3i7X7rTZLdLbxDb2X+jNI0cke5pOm3+E98jjk+hxShRdStFJX8nf9NT7DhJOU6yT&#10;totV6lfRvEXit7bUJ7rbcPHbl7aNEBAYZ445IPHfPBqK78T+L4+bC3+1RlnWOZrQpvHy7TgnjBJH&#10;uB+NU217xVLayXsfjmzMcdwId0Nqzln5wBiPv6gEcd+at2es6xqq/wBm2XjG1+1NHuSRbc4IV3y3&#10;Kgcrt/75yCeTXoOjGMnNwjb0lZaf4fmfZfV6zgoqtK/fS71/pE6+KPEQu7iFrNmbbH9nVbc4BJXg&#10;984JP09K6jS7mW+0iC5uYWjkkRWkjZSuHxyMH8a5jTv+Equ719Pj8WRiSGKPzQtqSu4rjO7aOTw3&#10;49hiuk8P3X2vQobx7wz+YWPnNCU3ZJI4IBHpXHiIxVuVJara/VeaS13OPMqVSGX1eebkuV6P1v8A&#10;8AtiCJmXKnhs9ev+eap6giiUgd/1q8kil/lxtXNZ96zNNkD61nLRH5rYpyqOgOR1qJMhtw//AFU6&#10;5lEYzms688QabprK2pagkKt6gsfrgAn9KqnCc9Iq5VGjUq1VGEW35an7YfsP3/8Aa37KXge8gY/8&#10;gONPlkwDsJT+lehP8OdF1S9bVLrwxBFdSTI9xcWN48ck2wkqJHjCGQDJ+VsrycjBNeN/8E0b671D&#10;9jXwWYYHmVLe7QTLja227lAAyc9PbtzjjP0Aj3SkYs8c45bGPw/GvpKcpckdeh+iYeK9hC66L8j4&#10;ym1j9krwV+2v8aNI/aL0XSyjDw42irq2gNqWz/iXZmCnypSgz5RPTPHXbw34pfEb/glrbaeslv8A&#10;Dpta8xWVrfw1oLWUiD1zILf1P3W7fTPqfwl8PeHfE37Yf7QmkeLNDsdSsbxfCYubPULNZoZNlhKV&#10;LI4IODg8jggV6ZJ8EP2fVZVT4D+DW3fdz4VtAO56+Xx0716Ea0FZSv02Zm6UtWrHwdrnj/8A4Jhx&#10;WE15o37OHxAmvFjLQW0+uSRRs2OAXF6+0dshSfY18ieMtU8L6z+zP4c+GmhfAm+svFOn6qsuoeLL&#10;jxBNM13GVuWeIWflIkKlpIsMCcCIAsxcsf1m+OesfsmfBGxafV/hN8KJbu3ZJrrRbyGwtrxrY5y8&#10;MRt2MshIIVTsQn70iKCw8W+Jf7a/7FOhx2Nx4P8A2f8AwZJ51sk18P8AhX+m3jW5IBMLD7RB+8B4&#10;3J5idwTXVT5pK8YtnPNcu7R8d/CLSvBfgj9n63bx94L+1XDXhvZ2t7kW92hR54kRJSsihGEgLqyN&#10;nYuNjAMPJvFltqFlq0x1HTJ7UlsYmUbWwOShGQV6dCa9e/av+LHhL4o+Ir7xH8N51sYNRkjB0G18&#10;GQaTY2EUaqAIVhvJ9xYoGbIXLyO3HCjz5viUmoQCw1y1C7uJFnj3I34n+orujTdjjnPU5BbwtH9n&#10;PRWLDjpkD/ClSYE4I/8Ar10eo+FtI1GITaPItvJ0VAcowyT9ep9SABwK5++0nUdMaQ3doQsf/LWL&#10;LKR657fjiqdOSI5iZrgyxRxk8RptX8yf601QcfKenrSayYYrxVth8v2O3ZuMfMYULfqTUC3B67ve&#10;sXEvmNbw1cyW2rfaY2+aOKU/lGxqvG21sZ9qbpEZeSd4u0Mjtz224P6UglAPSs+UtMu2ylnYmNc+&#10;Wx6e1R6k4e0jLoB5YIH51c09dsEjMfmWDrj1IH9aj1CBX02QOmG4xn35qV8QzF1S5VNDt49m4+dM&#10;xVjwQRGP6Gq9mUnmVmmRdgVtrdX5A2jj3z9Aas60HsrXT5Y3KkwGVfY+a4z/AOO1mRqEmjCg/fH4&#10;c1rYhkjbXneX7Rjk5j29PmPzfj/SmSs8h2hlwu4/XpmoFkkWDPO5dw5oBYv8vU/KB9afKxHsnw20&#10;m5OpajgbZLTwXczrt/hxY8fzr62v7iIX0jyyp88zmLH8XOf5V82/BOxGofEPUNNkGfP8HtA31e2i&#10;jx+bV9Eanp91fXzO1/J5LDD2vlrsPOdwOAwPvk49Kxp+9Tv5v9DZ/wAT5L9SyFMi88HP9Kyta8Qa&#10;HpNx9l1CzZ38verKgIYZ7c8cjv6VNoojsfOhmtPs7I5UfvG8uVRyCvYcdQAMEN1AzWN4mvPCV/rc&#10;Nrc+dcXBUJJDZzozQrywZ1JDANzjAPTiqjHmlaJUrx+L/M17G103WoItRm04Rqzb48j5un4f17U6&#10;90jTr25R1O07GP7tV+YZHU+vNU7HxP4atdO2wXM5jtJPKbzrdwyHPfKg498Y6eoq5H4k0G8u3s9O&#10;1S1vLmP71vDcRsy/hn0/lRyy7A/dSb6jtLt7S0imjM25Ucn93Jlhj16c+1NsdQ0bVPm0nWopFZiT&#10;9nuFcZ/An8an1LRrK/gjvL21gk8zIjhmRXKMMHJOOo7f/qrG07w5pl5bw3R0aWx8tcqdP1CSEA9C&#10;MRFc/UinD2f2r/L+kTLm5fd38zcGj2Bla6njWRnUAMyhjt/wqvJ4WsRc+dp80trMQdphbgH6f0qS&#10;NI7GGG0tpZpD1ja4kY+h+8ck8dOufpViKCVF3TSs3P3FOB06+uP0zUaX0K1tqR/bZLODy7xWcgY8&#10;xe7dPQAE+hwKLa7g1KOOS3jEiq2Mso7D07H2IzVfX4NNvNKZNU00XihvkhYcnPAx/P1rMt/Ddhpk&#10;9vLHakJeRNBqdpJIZIpVMbHJVsgncMHpwx+hfu6f5f8ABKiua6+a+X9aG3fX1pp0f9oXt9DDEV+U&#10;yThQWwTgZxj657U2GaylhbURLGokT5mUhgF+uSOAevpiql/4V0G6GHsGjVWVo1tbiSJeOBlUIBA6&#10;gEY4HtVO08KeH9G1wX17p0JuHeQ215Mqbk3szGIHg5+bA65UAZ4ADl7NbX/r+t/wCnFyTb6dP8tv&#10;mvnrsrGp668iy2/hzSpL+bbJHIY7hI4omHZ5OoJbj5QSCOQKp3vg3XNZt47TUvEU0NurAzW3lQXC&#10;y4wUIMsOQVcBh1+769OliXEjR9nz94jn/P8ASgRxuPmA+VsDb9amMpRTQ+aKkpRVmtnfX/L8DD8O&#10;eGvCPgu1bw94ZsbW0t5t0nlxxj/SCAoY8cuwATOcnoc5Oa222YxLJnPTrk/59KqaxoZ1C0EUUzRz&#10;RSCW1uAu7yZQOD15GCVI7qxHepoLaKHfEkSBtxaRU6FieTk+tOUpSd27kHkfx/v5LXWPF96jGNl8&#10;DeH4js7b9dn/AKCvIfg9B53xD08f3fMb/wAhtXqv7Q0Ek0/jeKJeV8PeFkx6D+1rl8V5d8FkeT4g&#10;Wzp/Bbzt/wCQ2p1f40fRE0/4NT5nQfE4Mde0uA/e86U4/wCBV6tISkcI7iNPl/AV5X44gmu/E+ly&#10;gZ2mQ/8Aj9elX1zJCkKorbnVV+boBgVscZ81ftByIPHupPFkfNLuA/3j/wDXri7vTdLu7NYmsfvE&#10;NcFnJ8xwThsdvlCjH+znvXX/AB6Vf+ExvnVw27zNxVs87jXF6p9s/sxpLF/3g5TIHX0Gf60NGiZY&#10;hjS2gWGBdsa/Kq+lTRk4G0/jVOA6nJBEFVJJnbBVFLZz0AA71saT4e13Vd8en6eZfs8eZ5Cyxonr&#10;kuwC9OhNZ2KRyerPeXHw1W7vyxllUM2/ggefj+lUfG2R4f0g4/5dYh/5CSum+KNrNaeE0hnMO77O&#10;p/c3CSKR57fxISD+dcz45Yt4e0gDtZw/+iUqWUQygr4H092HW8b8eXreclfDcTgDDdP++z/hXP6g&#10;5j8Aafkci6Y/q9ak2ouPh/b6iYR907hn7375hmgCxphY6deSddsYGfThv8Kb4cuds9wAfvW+Pr86&#10;mq/hbVVvvD+qzMhTyVjA+bOcrL/hVXwxq1rPrEcCv8zKRjB5+Ump3A0PhxPHbfEq1knkxHHrERdj&#10;2UTDJ/Knas7LqGwHjy+/1rH0jUobDxZNPJOqhbwn5nx0etLxHIqayse771urf+PGiwi/Cwj09ZEX&#10;70h3dafE5kZMrwuT+lRSIU0C1l6+Zlj7fO4/pVnQIzcRXjlv9Vahv/IiD+tV2Fcmt5E3h8LUlpJm&#10;6Zz8p54P1qjAAknT2ra8RWEOnanDBF919OtJT1+89vG5/VjRqCkV7/dJb8fwkdO3atLStXltNFay&#10;jkXy2VZCjKOXUcc9RwT3qjaWrz6XqEqqf3Nqrtx0HnRr/NqjtXkjVJo45WVVy0ccRbf7cD+VZ1I3&#10;ibUanJUTG+MpIHjbafvoNhz61zdhp6xqxc53dPlrr9UsxcwK7qzRtyqtGVOD0yD0PqO3Sqlvo1vO&#10;CIoz8p+6M8V5MpcsrH0PsJSipGppjF7VQeq8H25qHxM5i8Pag57WMp/8cNO09xGZI1Xo2f8AP5Va&#10;e3S5iaCWJXR1IeNgCGXHIPqK+Y+GsnbqfkVOXLNPsZnhH5fCmn4XH+hR9f8AdHNc9eaV4Lmv7qST&#10;xldW8jXkjTwDUFjCuT82AV/D8K7CKCGALZW8SqqL8sca4AXpwOwqje+EtEu5muLjQ7ZmZstI1qu5&#10;iT1Jxz+NdlGpKNaUnzK/Zefmb08QqdSUm2r9rd/M5nQIdT17T9Q0vT/EdwtvDegWmoMWZ2UD7ucj&#10;OOPz+gp90raFr+g22r6z5vkC5Ml5cttyWXjJJ+g611NvpsFrbrbWcCxov3Y4owoXv0FV9S0PStYC&#10;xahYJPtPysyZ2/Q/57elb/WG6rvF8rv0V9Y2vt8+xaxkXWd17rvslfWLV7/jbYwvF+s6XqS6faaf&#10;qkE0n9sQcQzqxC888H1/pWpqPiHTpWuNHtddjs7yNV/eSRg7M88BsBuPyzS2/gnw1Zypd2+jRq6N&#10;lW2k4PrzSan4P8N6tdfbtT0svKygM+8ru/I//XqebDe6mpWV+i3bW6ejRXt8L7q96y8lvddNmij4&#10;Mu2h8T6hDNqMOoSNbxO2oLGq8AY2YBIwPzPfPGLt5rUmtWkN14V8Vw2almLs1ureZzjo4GOc/XNT&#10;aToOhaD5n9lad5Jk++4ckn8yaz5fAPg55Nx0T7xycTuMfhupOrhZ1/aO/S2kWtFZ3V7elth/WsPK&#10;tzu62tonsrO6vb0sWPhzfxSeGlt7dNvl3Egkfd/rGzy/41us2ev86ztMsrLSLRbHTbXy40ztXOfe&#10;rHnybsGPj2rkr8tStKcdm7nFiKvtK0pLZsmOD1FRk4OCaY0jnIMbUxmbGStZqJz2ZYQxgfMx/LtV&#10;fxR4GfxPew6iurmBreEIi+TuBYNuz1H+QKPNbO0J+ORVhNQvAAPPbH0H+FEXWpzU6bsz6LIc0w+V&#10;1JutFtSS28vmjBh8DtFazWkFrfxq02+PeqFYx0yFMh+cc4cYIzwOoqz4f8DDRr6G9jW+PlYAiXan&#10;zAnByG5wvDDGGJJ6cVrjVLzPzSN+Q/wqaC9u1GBL/wACwM1pPFYqUWm1rufTR4ryzdU5fh/mWNF0&#10;66k1m41eazmha4jVWVhHhsDvt5b2z0+bsQKu6dpQ0TR49OEok8tmYN5YTJJJ6Dgde1V4b66xlZvp&#10;7VLJeTTBRK+R9O9ca9o5a2tpp6aI58dxFhMXhZ0oQldq2tv8yUXBjjkYA5xVCSVyMxVMZMWrZPVs&#10;4rB8darJpPh4pblle6kEfmK2CgOSf0GPx+lb04e2qKC6nzWDws8ZioUI6OTt/wAH5GT4l8YvHK1n&#10;ozKZc/vLjAZV9lzwT79B79RU1/4Z+NNM8EWHxO1bTv8AiV6ve3FpaXkl0jPJNCsbSKU3b1wJU5YA&#10;HdwTg4ztJspptQS17yOqqGHAJNfTH/BRjVbCNvCvhDRNatryzsLOcRNa6tpuoKPLZLRSLmyhiaRT&#10;Hax7fOXdtAYZDbm7amKWBx1DC0or373b7RV/zt5Wv5H75w/wnl+FyevXs04JK/WUr/1oraeZ+h//&#10;AASBabV/2HdDjuwqLDqFxBaTSXWA0h/ebAvXuTkZ/lXv+rzyw+baTWbWskbbv3MgXPy8biccY9x6&#10;89K+M/8Agh98evCerfDDUP2YvHM9rbuFj1TQbyZRu3YRZFyflVkdYXQn5tzkg4QY+2Nct9Vmu5NG&#10;1G+hurzT1VLia3wu8EZVmX3B5HIByAWAyfY5XFo+DXLay6HgfwHS51H9pD4zeIbW/jnjfUNFtlna&#10;QhXaKyIIGRkkFsEdBXqHjXVtb8N+Hf8AhINM8Gap4geOQLcWfh+3W4uEjxy4iLK0gHAIQM5zwp5I&#10;8u/ZD8XeI7Dxb8Wtc02S6hmb4lX0NwI+WCW6qiLguMkDIAUH09K+ofAPxAl1yZrLXfFsat5SyNa6&#10;gvkTYIwp2O4fHDdsZDfWrlLlkRCPMeHeIvh14K/aM+Hf9lar4Oh17R5JmdGLbWtJxglQcrLbyrwG&#10;UFGHKsMErXxt+0R/wSw+J3g23k8RfBu4vNesgzGTRrxFjvoQEZsIwPlXR2oflTbISRiI8mv0r+K/&#10;wc0fV9THxN+DfxJ07wz48DK09+6brXWFRCqWt/Esh86LGAJMGSL7yHjBTw98aPBviCD/AIVx8RtO&#10;03wj4muPOi/se61REtdYKKcyWc5UJcIc7ioxKgPzqvDHejipU9YfcY1cPGfxH4S+LfCHiXwpq9x4&#10;e8T6Leadf2sm24sb+1aGaFvRkcBlPsQDWBdWpl+RypHbNfsr+0/+xd4B+NWlSL4n0bR7qa3t2js9&#10;Q/4Sb/TrVBuKrDIUxtBZiI3DoWI4BGa/Ob9oD9gj4xfB77Vr2gwQ+LfD9vG0suteH4S7W8YBJa4g&#10;5eEBRuZvmjUEZfPFerQxtOro9GebWws6eq1R86eTf6c2dPudvzZ8vOQfzqxaeL7qA/8AExtyB/z0&#10;UfL/ADq1dadKnyvE270xWfc6crOcx9eort5jl2L9xpeha7F9rs5RHI3IeJtyntgj0Htise/0DU9P&#10;HmFfMjxndG2cfh1/pUEmnLazLNCSjj7u2TH4cEVJF4r1XTH2X0bTJ/fC4P19D29KmUVIqLsTeHL+&#10;OA3/AJjf8wubyx1yflH9az472ThyM/7tb9hqmjazFJMkEZaTAk+XBJAHek/4QzRtTu4oVvlsRJIE&#10;eZi4SIE/fIQHIHfCk4zjPQ4umjRSHWOr2j20259rNbK3X/bWtTVbATaM11GfvW6t6fwism78C67o&#10;llJqEeo6dq1us3kL9kugtweCQwhk2SFMDl9oXLAdcgbV/oet6Notrb6zo+oab/aGnfa9OW+tZIjc&#10;2zMVWeMSAb4iwK7xkZGM5Fc3LyyNr6HJeI3JstLfrmzPb/p4lrMhlDXKk+ueat+IHC2um2+Tujtp&#10;FYe4uZhWcjvHNlv4Q3f/AGSa3iZNjfMjfzYv7u3+VLHcLbn7Y3RWXYpXq2f09f8A9dMjVGLOB8zY&#10;LH1qlqN7Hc6nBZB18lZQi7eN3PU+5ranFO7ZEmfTnwFvJP8AhaN5qQX5R9gt29t+oWcWPyJr6Q3Z&#10;Y57D5vX/APVXzt8DLfT7DU/Fd3qd9FaxabfabPNdXEoSOKKHVIZXZnbhQFjJJPAANe96VrukeJ7B&#10;dX8Oa1a6jayZCzWN0k0bfRlJB5rhhG1Fer/Q6v8Al615Izj/AGNDfy29/wCH0s1mglMjzQR7JRlc&#10;k7dwx8x++B1qGJfCet+HrqHT7iza0s2k8u8KBYo2bDlwyMvygkZIKklTzkk03UvBkHiu7h1nW72e&#10;Ca1lYWsNvsaNQG+RirqyswwG9AQOOK23lksrEI9nPfOioD8savLz945KLnueg9PSuh1FGCmpPmve&#10;2ulvz/pE+zcqnJZWta+mt9d9LW/S5zllrgs7OSO7ij1SxuMR3F/Z3kTRyuVAy3mSfLkbeATzgDOa&#10;m8NafaQ2A+y+H7dd8MyXDW0KwM7qVEWdoGCyHPHA7HFT6zf3F/pl1FdeG761MTRtatPc20bTSZBC&#10;ofNIyCBkNtBzjkZFZHhTwVc6v4btbq31x47rhp7hVXa8jKjZV4yokXjAZSQQQCcrhYi6cou7td7L&#10;07X6fq7djolGty3Wtlu/XTWz3WnyRqwaPb6M0OuW3ivUYbaVcLb6lePNGN+MALI2Qeg25z0FEGq6&#10;outNp9w0a2czNHDG1iVdSSeQyu4xjsVX1yMVZtNL1D+2FvNa0iyljWHdb3n2qSaZpM9QhjCpkZ6N&#10;nqBxWsY9m5yO5HEY6j+v+NKUqib5tbrvciLp20XXta/4X/HUr6ppdtrenPpl1C2yZfvK2GQjowYd&#10;CDggg5p3h03Zt0028mE11bQjzm8sbpP9o4wOcdh1BA6VYidGKtHcKNvZmXBGPehmhjmW+aNmaNSY&#10;yvHysRkY/D8Me5rPmly2BcvUqWdveec098ivn5kk3ZZBnpjsMY6HPr2oulv/AO3LdBas1q1pKZHj&#10;bO1t0YUcdyC/5fSmaVfxw3Vxp7zs0gYlfu8g4LHjGTnPTHX6VqQtCYI13KSOGaRSMcnkc8cnvnn6&#10;4oeo4y5Xe3f8VYrlWgQoxbDfc3EtjHPWsvxfo1zqXhy6ispdlxComtZWjyY3Q7gQM+xHt79K2p7Y&#10;SE/Zy3lqfm3SY59OcVDPbTXPETTxYUCT+IPk/jj+vvQ9UEJcskx1nfNdWUU08XlyPGDIg52EjkZH&#10;XGamZgQvy7VTsrCuevdETT4d8eu6lbvJIsQEPzgNjjCsHwMKeB6/SoNT0rxettb6Xb6j9utY5Ga5&#10;kjdobpxwyqrRvGoOQwzkAgrxgHJHWST/AE/VoJRjraS+d/0TOmjYrGspIbHGPT1x70rulw6uG2sr&#10;fL83zY7f59/auI063+KxmGqeQY41kbdY3V1GzFSCPu/NjOQR+94IweOvQWl142W2DXOk2czLGMx/&#10;ajCysSMqQFkX8mNbyoSi7Jr71/mY+1jbr9z/AMjzn4uQC+1r4iIMny9J8Mrz7T3L14/8G7h7P4iW&#10;IY4W4huE/wDIMh/pXrXxUnuVv/iROi7Wx4ZhZQ2cHy5nIz+NeM/DiSb/AIWHogA+7JLu9h9nlrKt&#10;/vEV5R/JE0Zf7PN+b/NnceKrkw+JtLiwPmVuv/XSvQHIfUo5WUfKqrt7GvM/G9wF8daPGG+Vos/+&#10;RK9InYrqSqP7wrYxPnT4v6NZReILq98TeII9Psp472eGZITK5dN5SIxghh5sgWIOflBctyFYDibe&#10;W0tEila3W4jWQFo5Ojc9Dn1rX+NPMurCSNmX7bOV+bAJJXn8CKwXlBsY2XHXG3rjk0OS6Fcpe1Hx&#10;bfaP9p1ixKWKy248yOzjWMbdoOF9CcdiMk+9c38UPEerWGvtDa3JjaTc8hYBmJLt1Ldf6nmnfEe6&#10;eDRYoAFxMsSndwcbA2R+IrP+MMhl8XvIcfMjHC9BmR6zbNIouavqN7ffDS1nuZdzyR4yqquALh+O&#10;Menb1qr40DHw/pH7wf8AHpF1b/pknoKg1WQN8N9LDD7szLx3/eSmrPjFbdtE0cTO4X7FD8yqP+eK&#10;e9SBV1VMeANPDv8A8vBOQM/3/erU0h/4VpbozEqsZ6f9fDcVHrsaR+BLFeceeCN3XkPzT7xYl+Gs&#10;JiDbSvOTnnz2oAXwFEsvhjWiqlvngXHrlJ+P0rJ8G8+IrZhFwpbcQvT5CP51rfDnafD2sBunnW3H&#10;/AZ6r+CIbi3vtkUuxWUNMjx/fUZxtOOOSO4z71UQlpc09R+E+twam1xrMNzbG423KRNbFXMcgEkb&#10;jPZkZWBxgqwIyCM6N14b0LVbo3usWM85+ziOFY7jYFbOcng7uvTIreh+LulvbiHxvpt88tssVrDI&#10;t8LiWaOOMIgCOq+WioqKCXOBtVVIUlZvB8mp3to2maFo8cs0ZMtxeTnZHbx7Opba3A2MxGM4GRnn&#10;HTGnCTSMJSlEyX0uzXT9N03T9N3Ilq3+jnLZPnSt9e+atQadd2FhfTPoYtY2tFQ/KVz++jPG457d&#10;q0/7C1a+1vT7LxHrcIkurV2W6063MwChpcDy5Hjbnb/EVIBDYbgGvrnhS90XTpLp9UuHjbbujl0d&#10;Is5YDG8XLlcH2PTtmk404ycXv2bSf3DVOrKHPFNruMg8SeIo7KK1UaXHFFGoRv7LtN5wMAsyxF2b&#10;Hdjnk55Jq5pvxJ8Z6D4rk8R+GtaNvfS2MVtJNDCnKKkYwoKEKAY1xgDG3jFWvCmlzz6KlzqNvbxt&#10;Ix8tY058sHCs3X5jjPHr26VQ+zJD45NswbbIpOex/d5/pXV9Xjyp9zn9ozV1/wCKHxL8V+GdQ07x&#10;d4t1C+t5YI9tvO37tXE0Z3YAHIwRn0NVdL+Ifxms9Pt9P0v4leJILWKFEtYYtUmWOKNVAVVG8YUD&#10;AAGAAKb4m2Jod0sYZtwQen8a1NpH2RNLt2eRv9SuQFPHHTOKaw8faWD2krGDr134l1zxKt7rmvXl&#10;5fXS/vrq4ujJLJhSoDMSScBQApJwAB2FeqSeBfD13cSSPoIj+b/WRy7VkJ5JAU8Y6dB+WK8/Ggax&#10;4i8dabpvhvR59Qu7gbbe2tUG92O8fxEAAdSzEKqgkkAEj0i2/Zv+PviqA3njv4pSeF7oTMU0PQrV&#10;Lk2q8DEsiTKC5K527n256qSVHlYqNGMmn3PrcgyXiPOIt5fSnKPVp2j6czaV/K9zyu3dVvZI8dR/&#10;I/8A16v6eV+3WsTAfNdRLj6yLWVLmLUwd+Nx9K09GBm1e1jBxm6j+b/gamviMHHmxlL1X5n5VT/i&#10;I7PVNNX7SJIYLVV3ALH5KfMMcnnvk/T86oyHShbzCSHSRIkbNHJIqEBgDy3Tgd8YxTvE0d3CWuLv&#10;U9lqcb1Ztitg5xuHIz3HTA9+OL8UeMZ9cnt7drWb+zY2Mn2dFBa8QHHGeDtIPynhu/oP0OPLezPb&#10;5aMd7anU6dY6pf20d1Fo+hSpIpKzQw/KwIGGHXjrkd8j3pIbG5mvJ7RdO0F5IlG+GOL5kJxjcMnA&#10;I6cfnXJaHqHizSrDUINKumsoriHNvH9iJW0YjmTarEQ5OW2cgZzyOKoaDcX9peWI0LTriz1CzmU6&#10;tqV1D/x9Er+8j+V3NyHYhgxxtABXGRWdWVOMrJnZ9SXLdrfyO28WeDxqqR2lrJbWkcxCiFVSNmbO&#10;7hgCc4HTHY+9Q+L9MttNtbBI7O3il2sJDDGF3H5fbJ59a4Px3bePvEHjCFohNcPNJt09bdvLFuwI&#10;JBBGRgA5JIPcngiu08SQ6tZaZpNrrt4txdLDL5kypgHlP85xz6V5+MlGeDqWXRmWYZfRw+FU1JNv&#10;p/l+u2pllFTk/XrQltLMGkiidlVcsyrwv+Fa+n+HYntftF1LudoyfLXjBI4+ta0oSxslitLUMrMi&#10;sq4UAE4z7183RyypJc1R2X3s8qngJSV5aGFY+GpX1j+zb+X/AJY+YTC2e+Mc8f8A6q1P+EG05ul3&#10;Mv8A3yf6U6N44/FjOWGPsvy+/Na3nRfwt7kFq9TC4HC8suaN7Nr8jto4PD8uqucnrvheTS4ftkF1&#10;5iZAZWUhvr/KsHUr02cXmBA3zY+ZsV6DqIguLSS3kI+ZCv3uvFefagJlgV7WLc24ZX2/GvPzDD0a&#10;FaLgtH0OHGYanRqR5Foym+vzLybULxlQz8nnp061NYay13c/Z2gK8fe3Hg4HH86rRpq/WWRiysB9&#10;0bSOOfu/40kY13GVc58sk7tuM88AY5/+v17VyunTadrfec/s4NdPvZsxnsTVuHrwayYItXl3FQ+1&#10;XJHzKNy5XA/LPpToE8RLJ844/wB5e2P58/TPbiuWVO/2kZ8nL1NtXwuB1pDORwazYW1YXgMpbycn&#10;d909zjHOcYxVwsWGAfasZU+V73C/KWLicfZ1jLYzg8VyHxLvFuL2z09N3yxlzjvuYD/2U/nXTzuH&#10;b5j7cVwviO8N94mncyMyxHYu4j5dq4I/PNdmXQvW5uyb/Q+u4No/WM15v5U/x0/VnWfs+6LZ+JPj&#10;d4V0fUdRt7O1uPElmlxcXWoCziij81dzNOUcQKBnMhRgg+ba2MH0X/goV8R7j4g/GW3uJtVnvBba&#10;JbhpLjVrS+YPLuuJB59rFEr/ALyZz8y7wSVY8bRg/sQ3D6d8fNN8QQ6+umS6XYX97Bd/8JANLdZE&#10;tZNgS4McgVyxAClSHJ2ZXduGR+1p4wu/Gvx68Tazeah9rMd+bWO4+2Q3O+OECJCJYESOUbUGHVQG&#10;HPeuedOVXiSDcdIU3rfrKSVrei3t+R/RUf3PCspyS9+Wjvr0vp8tX6I7b4FfEvVfgLqXgT4yeD5m&#10;mvNJure9uLdWePKrNIrQs+3hZY45F+XPBbuCB+xE/wC0Df8A7Qf7PI/aI+Dfw9b7Zb6d52kyeJdU&#10;S3s9QQkiS3xkujR7S5PlqHMe2NnV1evy/sv2VJPF37AHg34+aNqF+0ljJdRXNvb6WskYVpnUmWfz&#10;FMceY4gq7XPmMcAGQlfoT/gjL+0brcWoah+yZrjwTafqVncy6et3GsqwOQoIEbsFYEksFVWJdskE&#10;Esv2dal/s8ZW6I/DVN/WZx83+Z9Ifs7/AAv8dfDTT9a8R+PNF0TWj4w16417UrvQNenhjguLlg7/&#10;AGcS2rDywQFUSMxK85BOB6VYaXbK9xNFbPDcSGTybgrCzIp2EbjlS3Ece48bvLHTAFba6HceCc+H&#10;NQsZL3TpYVS3VrV4/KCIF2AhSuOSw+bcdzgABATQutJEUxVJZ1jXgGbO0D8q8upO+52RjbYh0rVL&#10;udJLe61KL7REdtwkO5kDY7EgZHv/APXrP8Uv4d1mW3sfEPg+TWJLe8R7ONtDacRy9pFd12IR/f3D&#10;HqOavXmnW0oJjmkhumh2R3VvjeilgQPmyrHj+JWAycdaj0q7vYbg6bfy7p1jD71jYLIvQsvbg9Vy&#10;SuVz94E5XtsabjX0/VZLP7TB9rtWxuFrI6eYnRdnyEoepJIJwMfeIzUe3UrEtOuq3jlTnER3KCfU&#10;AAnn3HB57VrbXbL/AG1VLLt3FcE+3Xj/AD0rC1TXtRubB/7CsbqSRd4Ek9u0aswJG0hhuwSOuMEE&#10;EE1XOyeWJ89ftEf8E8Pht8cNQbxF4Wsf+Ec1i4k3NqGkxp5F2x8xmae2I4wFjXzY3Du8rM6EAGvh&#10;n48/sw+Nv2fdam0v4iaLci3Sby4NVto5JbKc4yuyZVC5IBO1tr4HKivvjXfiN8VfAPjm1h8XfDv7&#10;Vod3Ch1F9LX99aTMHYTRvJMUmUYj3xMEZfmdXlI8o2PE/jH9mPTbK8n8Z/H/AEmSxvdNY3Xh7Vbr&#10;TuUZRndC0H2hm2h1Mbk5LsGQsq7PQw+ZYinaPLzL8TjrYGjL3r2PyqvX0JyYkhmU7v8AWAjHT3PT&#10;8PxFZ19Y28xZ7YMvorbTj9f8a9Q/ar8L/s26V4vWf9mbx5rGrWNxGZZra+sjFb28hZvkjkkRJSOn&#10;DRnA6Ox+VfJ7e21GVD9pu5oWz80ccowR6/dr241nOKdjyZU+WVrkTaPcRHfFIc9eKsC41mG3a8mh&#10;WSNZlT/WLvJYMQQucsPlOWHCnAOCygv0jw6+s6mukS+LYtKil3lr3UpJfKUhGZVYxI7DcQEGFxlh&#10;uIGWGtofiTUvhX45F/8AB3xTBf3kTWUtnr2q2kVubW4inhullhNwSIHSWIR7z1VZOiyEBcwKI3w5&#10;431TT9Rt9S0HVZrPULKZZrW6glaOaGRGyrqwwysCAQw5BHBr0rTv2pfihELeWfULO5ureOELNeab&#10;BKs5hhkhie5jZNl26JK4V51kOCA24KgXhbPxP8HtUsdPX4gaVrExuJ4zqWsQsbjUdv8AxLhLGm65&#10;WNNgS+MTvGyus6I53Avb8ve3mnadfBPDutT3lptGJNQs1t5QcDPyq78Z/wBokjsOlGkg1jsdN4/u&#10;7rxr4yvvHNloej6QbzTJbQ6botm0NrEZLVoXlVC7bWYu0pAwu9jgKMAYfxVgOtaja674f2FU0HTd&#10;P+xv8skcljpFpbyzNxs2yzRzGMBmc7fmVSyhrVlq6eWEfIz7dP8ACrySQTR/vYwfmxWnLHqZ8zON&#10;0ya6hs4fsniK3t3ZdS3W1wwMcUa2gY4Bz+8mUtEvAO9F+YYyuDP4emfWYJf3LSStFJ+6kRhhlVh9&#10;wkA4IyvVSCCAQQO61fw3pV248yJf3jEB1X5h1PUeprKPg2e0v7e6sZvMjWRSwbhhjv8A5xSlT5Yt&#10;rUIyu9T2Xw7quixa94y8OeIre4fTdb8+yvGtpArpGzuCcFTu4yMZU85DAiqvh79njQbFI9R+GnxZ&#10;sFmghVFj8RQtZXMYyMLHLC4VTxtyZSefcGuf+Pf9u/DnxLB4t8IWUcen3WmWct1aOFKPIEBY4I+X&#10;cWbJXBPr0xw+h/tJ2n2cHxZ4TaJ9pb7VpThssW4Xy3IwMd955HTnjzuX2tNQlFNL716NWa+TPXoY&#10;qrhajnRqOLlo9mml0ad0/mj3Y3H7YHwyg+0TW2tXlguXVoZodWt+M/flf95t9llzUmnftx67o88V&#10;v418E2Vx5jgNcQyTaeR6qsM6yCQg+kgBrlvhp8fvImE/w6+IirP5rF7dLg280pC5P7ttrSDHPQjg&#10;+hx6LY/tE6ZrFt9h+Kvwz0nxEfK2G9uIViuj7+YijHHoKzjRjH4ako+T95fjeX/kx1yzGL/j4aFT&#10;zjenL/yRqH3wZHbftc/s6+I9QlsPFWrS+Hbm4jWFv7S091mliJJwJ7VnVEJJ6suMnpXongiT4W6r&#10;pcdh8LvE2n3dnYuZ420PVw6xyYGPMFu/z57iTOe+eMeW33wQ/YZ+K+0rZXvhe8l+WOOFTJEHPdiv&#10;zsPdiBXK+Iv+CXupXCR618GvitbapHt8yGSNv3jN2CAEBfqXr1KPL7HlVS3e2ib72u/z6nh4irRq&#10;YhyVNpdOa0ml0XMlG9tNorbY+jrzxVJaztFYEybWH76ZSrHHsP06d/WqcniS9kYP9mt1ZWYhhFyM&#10;nJ7+uD+FfNg8G/tn/BqBbbxBeeJrhbeFjcXSzRalCihsru+1KUjwvGI5M8etRWP7Znjbw8wPjjwR&#10;p9xB9kaSOTbcaXJIVAyoMgmjkY5bAQgHb1GQKl4Spy3TTJjiqblytNH0hNquoXEckE10zRyZ3oTw&#10;Qe309qhMkjP5jOS2c7s15la/tW/C+3ijk8ZQapoKOdv2y6tVurUvgnasto0pbODjKrkDNdr4S8f+&#10;BPHzRReCPGmlatNNHvjtLHUI5Ljb6mEHzF/4EorGVOpDdG0alOcbxZvWGoy6ddR3cMETNG+5Qy49&#10;OcjvjpnIq7H4qukbd9nXGfuqcAD8utZbKyMUdSrDgg9qSszQ3P8AhNZNnOmqzdAWl6D/AL5//XWh&#10;YeKNLupcyTNG3AUSYGeg69P1rk6KAO2h1GC6izbTggYLRrJkDvzgn1psw2bp9+3B53Y24/E8dP0r&#10;i6kW9vUAEd7MuFx8srDj04PuaAOytZZJY/tHlt8pw3T5Tk8fUEH8jTmkUr5e7bzj5eM+9cnba5f2&#10;9013vVmYYcMOG+uMZ/8Arn1OdzSfEVhduqSv5UmzpJ/Efr0/Pk+lAHlHxZfZN8SNn/Qb8PRA/wC7&#10;prSf1ryP4ZKX8eafJ/dMn/op69f+KflzWvxHugv3vF2loPbboKH/ANmryP4WBv8AhMLTAGMtu/74&#10;eqrJe2T8l+SM6UeXDS9X+ZueNm3+PdFjz/yyX/0OvUrtib7ap5+WvL/FcIl+JOkpv+7DGen+1Xp0&#10;qGfU+D/qyD9aowifNPxB1Pw/qPjD7HqCKLUTNHOk33eWJOfzFUfEeneDTr1lYaRMq2c8XzNbzFxv&#10;DPnklscDv/Wsf4mXmNf1SeX5VW73MB2+UVxup6net4Jsbn7Q3mecR5i8EjdJ6UM1Xmd5q/w20rx3&#10;riaFaas1n5UKtBNJGJGKhFBB5Ufl7Vla18LNb+IevzXWjalZxeWuGW7Zl4LMc/Kp9awPFHiHW9Ls&#10;9JutK1m6tZmsU8yS3uGRj+7j6kEGrmuePfEngvxWtxol2oUxgyQyRhlf5m4PfHToRU/ZAl8QfDfx&#10;VbaTB4GtreO6vrW53OsEgClSGbIL7ezD8aq+P9F1eOz03TDpkxntrCEXEUcZYxkQxg5x056+9ai/&#10;FbVUmt/Guo2kMk9xM4e3iYxx4wQAPvHHA+taOt/ED7N4ltvE8sHl/areGXajbthMSHHbI56/pzQU&#10;cn4shaHwXpqtuB/dfK3b92aXyln+G8EUlwsYZT+8fJUfv2/ugn9K7+fxR4c1DxZDqmtR27Wd5FGf&#10;9MAZD+6X5W3DHUd8AVJ45XwQ+o2K2dvYyabJZ/LHY7VjLB5OAU4zkfXNFyfI5Hw/4Vh8O+H5Z7fx&#10;HYakuo21nOr2KzgW7NFIWhkEscZ3ozFG2hkJUlWdSGOP4Vn03UtShlup5vtkKbbWMrx5YRyQeOev&#10;ByMYIwcjHoWrW3h+18OJbaFBNCrTIzRySbgn7sjjPPYdTWkfCnhOTw5NrVroNvDfRWu5bi3ztPA+&#10;Y72Y7iMgkFRg8LjrdOUZRuKUZKTucL4B8Inxr8TY4/FesW+n6esjyyX2rMwhMMI+7nByvyqmBwAR&#10;0A47v4afEa38DLMLjWbe1kidntre4RTgyL5cjqGZVJ2jaAwZeTwOtXfCdz4em0GJZ9CuJLiNdsxj&#10;bdxn73Lj8gO9QfD6TQbO4v7LVod0jTBbfbuOcbsjjj+X5V20qkaMlKEtTmqU3KOqKWueLZNU8XW/&#10;iS51Ozlka0YqmkqXIbMu2EBEf52OAMLgeYudoBIg8Wf8JR4ltm8T6881pCu1rTSdi7kUsMGVgAM7&#10;SWKgDBx0OVq14jkih8aWU+zbH5O0ouOmWGD/APX/AJVq69Cb3QbyW1DNGsLFt7egyAPX+fHvWbo0&#10;6mI9vLWRsq9Wnh3RjpG97B4RjeXQbXd91kP6E1m6xbD/AITexAP3rUsenP8ArB/SrnhW/W08I288&#10;gYqN/wB3HPzt6n/PNcj488Zpa3/9u29usjWkKo0KyhduXJwSM4OGHbpXdUqxjTi/Q44U5anSeMzF&#10;D4fuThfm8vjb/tiq2hC1fS4CZtuFxt215ppvj7xF4n1uOxvpo0gkVvMhjjGCVUtnJyc5A71jeJtX&#10;1WXU57KW/n8lJMJD5rbFHHQdB61yTxkefmSOhYfo2fcvgnUdN+Cvwjj1iFLeG+vLH7VealMyBkD5&#10;MSoTtLMqjKxk8OzEHnI8A+JX7RmueINWSPwxLLBZW+4RsyKjSknl9uW25x90s5H949rvxa+JD6V4&#10;B8LeD9Ln2zL4V08XVu1ojIu6zjBLb9xMpz94BdqhRyea8eCtN8xb868SpL2lRyfU/fc0zypleX4f&#10;LMufJGnCPNbT3rJvXu3q+t/uO61MYkSUZ/8A1GrtleNZ3Ud0qFvKcMqrjkg8deKp3rmSzBKtlT1/&#10;SnWszSW6fN91f4u1fJ0akqMozXRn8pRdnc2L3xl4g1a3k0/VdOs5IZIyPL8vqccHl+OcflWHBHfw&#10;3UM89tazfZf+PeOTaVXjA6Ebuncnp71MWAHPSmlznGK9P+2cQ91+JUq05O7Yagh1C6e/+y28MnnM&#10;6eSAuMgryeW5U8gHHPTODVpdZvtturWdmiw8FYl6gggj5i2Rgnrnk1T3qXyR7Cms5zU/2pUf2fxO&#10;x5nipxSctv6+ZpWfiTUtMZ57OG1LPKx3XGWwvtgj+QHSm6xr95rqwNfLD5kfmf6kMFIO3HDc54NZ&#10;okx96kFwo680VMyrVKLp23MZYqpU+JnTab4ltQVSU7OAPm/z/OtGGaKZ2uFlDbuDhvlrihIh/izi&#10;lTUDBzHcBeezYp0cyqxSU1f8Dop46UdJI6K91DT4NVaS+gkZXhXZ5aJ97P8AtA8Y/kKo3GsZumWy&#10;s4zDu/d+dbjd0744FU7TxJcWbMBJGTtA5I7f/rq3b+OruBvMDQq3TKtyP1odWjUvJzcb9LGjrU5a&#10;89vKxLa6ro4hP9oW8nmZ/wCWMKbR+Z/z/LC1WKaa12RyhfmHV8A/Xj1xWhf+Lbi+3ebPFub7zZ5N&#10;Zl40N9F5DTAL/FtYc/n0/wDrVy1pRc48sm7dWrHNWqRclZ3+RT+xqu0y6iiHb2k5PTntQlirhR9v&#10;hbapXd5p5JPB+oHb261aXSYNuHuJPu4Xp6AentTo9CtlbInkX5s7ePTHpU+1j3/Aj2ke4JZ+dGtv&#10;HdQsfmG5WGe5x09OtbCoFTardFxWfbaZb2sqzCV2Kjq2P8KtCVgeB71yVXzPRmcmSO6+lIrEt16U&#10;m9DxTQSrcCszPyG3cyqrO7YVVJOewrzpbnz/ALRdTD5pMll925P6mu18WztbeH7lwud8fl4z2bg/&#10;oc/hXIeFvBereLtRI0WI+WGPnXU5/dR4GSAON7Y/hHrzgc17eV0+anKX9aH33CNsHh6mJl1dvuXT&#10;vqzsPgXr/irRdX1p/Cfii409p/D81jqFvCXQX9nL/rrdpACFVtqZzycgjoTXHzXJuke52bRIxZVz&#10;naCc4rsfEeq6J8NfDLeBvDV79o1K6jP2udW+ZS6jMpZeACmAqdQME56nhxO80i2FlH5kh4K9lHqa&#10;75UqcZc0Vq936dz7DC5lL2dSrXnaC2vt/wAOftL/AME0Ph/oXxS/4Jx+G/h3rkvl2uraLe292u3z&#10;FKPczr5gBG0SKcMpOSrKpHTFfC/h2TxV+yl+1l9qgDfbvB+vMk8MMgUy+W5DxFhnBK7weoGa/QX/&#10;AIJwX/gWw/ZQ8D6V4Aj1C1t7axkt5lupNx80yebMGPAbczFlwPlV8ckceFf8FZPgXZeEfGek/HbQ&#10;9GEX9vRXEGsvYw7YXuk2skjkZAkkEjZ+6WMRYqTvY+nT/eYeyPkalSLxDqR2ev3n3npfjbRf2g/g&#10;zp/xe8AaVa67qFxbiSzjN49q0bKXCSFdyhsNlSpIJDMpwGYVHZyTa/oUNxdxTWcj7h5LQsvlsCQQ&#10;CyjK7hw4wrDDKSpUn4h/4JGftYr4W8WTfADxlqOLDWIzLo7SSuuZiPngVv4NwDsmGTDq33mddv3V&#10;4k0vwd4S8V2lpaa/ckXFvvlsZGllY8kifKnv91zlsIqN8qRMT5Nelys9KnU5kYhtJLCRo71dzLkf&#10;eIZs9D3HTmmR2E+oXMKXDpGkc4kjkZQSjAHp7kFlOOoYjjNdN4oSS6tIb3SrXc0ZI+z4659jkk5z&#10;/wB9E471yZ1i3lb7Rdnau7B3Ngf4d65dTXY3tOl0+/tRc6fJ++jbZcQt/wAsXx90qQGHXuBkEHHN&#10;Ot2tpZWWUNHj+L1rNgvLbT7WSXQ9Mt5JkfzPsxXabgc7kRiQqyEnKmQbSflZowxkXodJnsNf0uPU&#10;dCmjuIbhNyyqT0+qnseo4x36GkXHU4/xp8KfC/izwlfeCIIJNNt7yFVW70eRrOaBlwyPG8TKylTg&#10;jBx2IIOK/OL9rX/gnn45+Hmu3nizRb248XtNJJcX8nlvc3oj4/0hztJI7NklkOM5XDt+rUcCRpHa&#10;QwRLL3aaD5SMcY2tu46cn8qq69oUd3pc1jPGslrfQyQ3C/aFjLoVwQGUh0OD1BBGcgg81vh8VLDy&#10;01RnWw8ayPwVutJhtGMX2MJ6Bo8c/Sqb20GSqBevSv0I/bI/4JoT+ILy++In7PXh20t1jh82bw7a&#10;yzSXFw2Mu6mQkE8MQqnJyABkZr4S8SeEdd8NahJpWtaXNb3ETbXjmTkH+oPYjg9q+hoVqdaN4s8G&#10;tRqUpWkjljZ+VJukVHX0JPH+FE8cZGIrVM/w+Y278e3860Jo3Tqv/Aveq8kvHXH41uYmabKd33eZ&#10;CvssP/2VQyac6gvII2x/0xP+PWtTeByrg1HISR93OaZNzKQXkBZ7e4deOPm6VLHrOqW6YLK2D7/0&#10;FWnQltwqrcGWOTCimBI/iOK4gEcwx82X54GOhz0rV0jUEu4vLgkLbVKnjrx1rlryIOWJEisf4lWr&#10;nw2tLg+LltLYOscsEm5Wz97YRnknknmpqVHGm35DjHmkrH0B8cvDX/CV+FpLCa2Xy10e3IY8EMIl&#10;6V8ZyLbmzkjuGkEixjyVVc5fcOD6Dbu/HFff01rYzeJLGxv4POt0sUlYs3CFIRkH8q+HdLvbW28Y&#10;agrP8rvMqjsfnz/IGuXCpcrlfcuXMpGTougtIVuL21zG3ZlOev8An8667RPGHjPw/th0fxNc/Z0W&#10;MCzuj50W1c4QB8lFxx8hU4xzwMXdCNlcHy2VWVj8oHpWrL4e0m7jePywrOpG4847Z7V1exjJE+0l&#10;HVBpnxygEkdv4p8OyRsyN/pWlTblZgcgeXIQVG08ne3PbnjvvCXxXtbq9Fv4K8ar9pZtixid4bht&#10;o3fKr7XwBk5Xjrzwa8p1L4e3s8y3GmFcKSApf1XHQD6dKy73wxqVqjJeWZMa45+9uGMfnn+VZSwr&#10;WqNo4npJH2B4R/bD+I3g0x2vihodYtVkG5dThEjBMcqrcNn3JNdCPj5+zT8UrmR/H3ghtMuJov31&#10;3bwi5+qBiFnAP+wa+JtI8U+L9CgjsLbWGkt4ZEUWt+POj2rxtG75kGOMIy/oK2bP4mwLFnxD4dli&#10;IjZmm02QOpbdwPLkIKjHfe3I6c8R++pu6Kthqis9D6r1n9ij9mD4tBrz4eX2nBWj3Q29nfeU8RI4&#10;MkJ2yu/PRpRXmHjX9hDXPDYh0+y8RR3Fra27LHB4g0VfMuGHREkwiQp7tdEgdK4rw54vhnnX/hFv&#10;E0ckiTExQhvLl3KudwikAY/KTyARjPPWvT/A37XXxl8Cw/2eniF7y3WMILbUV89eD1O/5j/30K0j&#10;i5R3/H+kzGpgW9Y6/wBdOh51b+DP2vfhF9lvdL1jVI9HsLWed10/VPtmk2Kkkqn+mFrQlcgbVdyQ&#10;Oueaj0/9tn4z+CfsKfEb4cW+oafcM0sOoXFhLpt1qEOThkZS0Cjp9yJh2yetfROj/tV/CPxTdR3P&#10;jH4ctpuoOwj/ALW0W6+zyx5HMnG3GD6MT+uNceFfhh8SJJrrwR8UdHvLy8tTBMvia08q+niPBQ3S&#10;eVdFe3EuK0denU3j91v+AZ/vaL95P+vM8V8Kft7fB3Wkji8UaHrWh3EkxB/dpeW0KdmaVCkh+iwn&#10;8a9I8LfGn4P+Ntq+Ffidot0zPsjhkvBbzSN6LFOEkb8Frm/iR+xV4bXM2ofBrEMNqEiuvCdwk8Ef&#10;+35P7qaRvd7h/wAa8a8QfsceE7iZovCXxJNvNGn/AB465AbW4kk7L/pAhhQf9tnP1p+zws9nb8Pz&#10;/wAylif63/LX8D6zuLa5tJPKureSNsZ2yKVP61HXzn4W8DfGb4F+DodDu9K1C00+P/S9S1fSdWuL&#10;O0b59wV5mZLediPl2qJgRxzxXVeGPj74ulkk/wCEl12xszfRrNpv/CUaH5O6EMQwh+zC23nBQ7ij&#10;5+YgEgK3jVsX9Xk1VhJJP4rXi13ur+p9XRyCpi8PGrha9Oo2k3BTSmm7acjs9G7X7nsVFchp/wAY&#10;rO+vdVifwddtbaXAJftOl6lBcGePyzI0myf7OVCqMkKZMEqMksu7Rtvij8O7iGGabxbb2ImQNH/a&#10;8clkrAgHh51RG6j7rMORWlHFYWvb2c07+ev3bnBispzPBX9tRkrbu10tL6tXW2u+2pneOxu8J/EC&#10;U/8AQ8Wq/wDfOgW4/rXlvwriz4pjcD7i5/8AHXr0jx9fRv4E8bTQyK6T/EKRUdGDBgukW4yD3Fef&#10;fCMf8VFO392EfyNb1rxxPyX5I8unLmwzNHX33/FLTUB6W8X869Le8UanMIjlv/rV5jeEv8XtPHpa&#10;xfyr0K7jkjurieNtpwTn8K16XMEfHfxPt5bnVNYQy/f1BTk9vkTj8653WEMXgewiI+7O34/NJXR/&#10;FG78rWNXYj7t+g+v7tTXPa9P5/gnT3C4/fN/6FLUs0RF4u50zSTn/lzXkf7iU/4itnXlGP8AliP/&#10;AEJqZ4sJbStJyP8Al0H/AKAlP8f7T4iUkdIv/Zmo7jJfEdssGhadaxtx5KSN9SgP/s1T+NXZtO0v&#10;H8NhCP8AyDHVfxLKrWGnsj9bWP8ASNBUnivH9n6aWH3rOPv/ANM0oJJvFjsvhvTwh/5Yw8L/ANch&#10;TXmYeAoSD8wzz6/vSKPEzGXw9YsBx5cI/KLH9KjV2bwbtDfdbH0+fNAXNXwje3s3g53lk3Il4yLH&#10;0zhQ3/sxrsfhp4nsvF/w/wBWS7txHe6aGEflZAMBiwobJOTkNyCPujjmuB8JXsDadJZFpDKshYZX&#10;5QmOx9c59McdcnHUeFvCWq/DvXNX0M61Z6hY32i74b7TCZIpWMKyp8zKrKQkjKysAVYFWAK4G0Yi&#10;5ijF8ZZfCU8ujJpP2pfL+95gjKOTn0bcMY7Dk+2T0dpHql1q1/caQ6jyLrd8zctlm4HHtXC+MfAs&#10;y6TbeLNMlab7QzJc268ujBiAwA7EAfQ89Dx3XgW4klGoT7H3SNGxz9X60Rw6lK0uo3U5bNCeJri5&#10;L2NzdR7ps+Wij5icMuAMZ7k4rpk1/SpvDt9ax2ckMpsZcqylQzbDyRxkj1Nc54gcjUdLI6fa93/j&#10;yf4VravqKNot0M/8urgbf9081p9W5VZS2I9rfdbmNoWs289ouk3e5kXesbQyDdGTznuM8nqD/SsP&#10;xH4G0XT7STSdG1K7MV3h5prxw7+YTz0Vc8AcdSe/PHF634i1rTfELSaffyQeSMJ5Z655yR0bqRz2&#10;wK27bxNq2s+DpdR1a7WaaKaVU3Rqo2qsbAEKB3Jrj/e+01ehvaHs1pqb+l/AbVfDbf8ACV/25a3F&#10;tBbSu0bxtG5zGwBA5HBOeo6Vh23wh8bfEXxrBp3hmxjk/tK8ht4ZpZgqxs21cvnkKDySAcAVsaJ+&#10;0LeXejt4V1Tw5HvukaL7XDcFQu4YB2FTnnH8VbHwt+IR0LxBNZRw3MdzaRzXNvdJt8tWSJpOcnP8&#10;OOATnH419lmuHpSr4iFNfaaX3s43xZLDJrtwlrcSywxytHBJN98xqdq7vfAGaoxjjhsfhTros05Y&#10;9/vUxDgYB/OuE+9rS5qrb7nbyfvYWX1WodMmAiYM3f8A+vms/RfEFjPpkKzXkKyCMCSNpAGBHqM5&#10;FPg1PToLh/8ATItv8J3jnmvmXRnG8Wj8JqUZ06ko22ZqvJ0qIy4bGTVX+1bHGRexf99ioLnxBp8Y&#10;8uO4jdv+ugwPc1MaNTZIxVKpJ7MvPcCMFmYBRzz2qrNqrzN5FhDvPeVvu/8A16ptd2dwQ93qMLY5&#10;VBINo/Wplv7FRzdx4yf+WgrZUuXpc2VLl6XBbe4nO65umbnop2j9KkWyt16xL+IpjatpacnUYf8A&#10;v4Kada0hB/yFLf8A7/CqtUeyf3By1nsn9xP9lhB+4v5VDDDFMrHO4biMFentSf27oq8HVbfj/psv&#10;+NIuu6Cg41W2Uf8AXdf8aOWr2YKNb+V/cO/smyZlYoTt5UZ6VJFahQd7BuTj5cY9qh/4SDQB01e2&#10;/wC/6/40DxBoZ4XVrc59Jl/xolGu+jCUcRLSz+4sC3j/ALgoMEWcbKrf2/pO7C3yH/dbNMfxJpCH&#10;m5PrxGTQqdbs/uCNHEdn9xeXdHxE7L9KnTUWT/XJx/eWsZ/FejD/AJeH/wC/D/4U3/hLdHJ+SaZu&#10;f4bZ/wDCh4erLeL+4r6viP5H9zOkSfeu4P8ASnhsjFcwfE9ij5gS5/3Rayc/+O1Mnja1C/Np979B&#10;at+fSspYOt0iw+q1v5Wb7MVOadC+R5jHvxWEPGds6/Lo2oH/ALdcZ/Mikj8bw8Rf2FqPHX9yo/m1&#10;L6rW/lK+q1uwz4j3gWxt7VF3M0jP+Crj/wBmrG0/x7ruk+HINI0aKPSFWPF1dW/Etw2Th+fuNjA3&#10;D5jjggcVLr51bxFqazW1mbeFY1UfaGBPXkgKT/PtUukeEYUnW4mDXEw58x14X6DtXrYepTwuGUZP&#10;X+vkfVYbMMBgMtpwleU1d2W12+r+7YyNN0i/1ICOzha3hb70z/ef3A9/Wu08M+FLbT4AUg46tu5Z&#10;/cmrmmaEsWJJlBOa1kjRF4A6V5eMzCVT3Y7Hj4zMsVmM17R2itktkfp9/wAE+tUk8L/DL4feH2ur&#10;OztfEPh+eVGkmkSW7voXOIwNu1h5BdiSwwI8ANltntn7WHw80v4v/s6eIPC+oaJbX1x/ZzXml2tx&#10;MwkS8iVijJt+bfgsoxkHcQQQSD478D7yXwN+x74B8b6dpb3l1oGkW95HDG0yk7twKkxI7bTu+YbS&#10;Cq8g4wPpq7lnuI45rWOODzod674ycN0JHIOQeD7jtXpcO5h9YoSg/sykvud1+DR9disJ7GjSfeEX&#10;+CX5n4q/DzxF4h+HfjmLxDZXklrqOj38Eluz5GyVHPBHbkHIPriv2E+C/wAU/DX7V3wh0jxP4e1a&#10;6hvY7FpX02C8S3ukJdojuLt/q8pIA2Bu2nntX5XftweF9M+GPxx1jSbW8aWO/P2+1lkBRnZ3feFD&#10;EkgTJIoJJJC8knNep/8ABK79rLXPhr8VLX4aa9fldG8WOsUY8wK0V38q71+U/OygoAQRuKDK5Zq9&#10;bExvqjOjK2jP0u0jVNVtrcfDjXvF2uaTcW0eyGVvIle+hEYUzb5reVJGV3UsVYncEZljWUR1i6h8&#10;NE8PWUcM/jPXNU84Olxf6hJbLMWYdQtvbxRpjthBjI+ldp8RPDenX0EesaBoa6bM8Svb61DcMWtm&#10;bljLbiNkmjAJBDsrbWfY8TYcc9o+qxm0EVzpk+LpdzWV9CYbiHLZIKjADA9+VPUFgQT5M5NbHejA&#10;8D+Hbzw0ZrS98Z6rrUbSboptVW1DRD+6PJhiB5/vZJ9a6RLu50SeTXNPglud5jN7GrSPvhVcbo48&#10;sBIowML8zgYO4qgGJ4iil0a6UwWLx2kzs1rK+MlQehx/EBgEfQ9CKvaRqL3cCwTh2yCdsjdumevT&#10;isb3KR3Md3pGq28clrdiT5Nyssi4APTnaRyKtJbadPDKRCkqx9S0Pmflj+o/OvPILb4h+Ftfj1nQ&#10;Vt9U0XUrlI7zTul1aZAXz4uWEoBC74yI/kyy5dSk2jf/ABa8CeHNPi8Q6t8S9Ct7eeNZLe6vtYt4&#10;Y5YyAQyszAYIOeMgj61PL2NVI6STT7S5uvNt7GFsfIoWLbj2yMHB96+e/wBrr9i/wf8AtIxS6jH4&#10;OtLPUre1kFrqOlTKJi25pMkcIw3M5bduLbuqkZr2rQ/GWneL7Qa/4a8R2+oWsiuq3Wn6tHLG/Q4B&#10;UEEYP97uPXItQ2166YtYjtViWb7SgyOOgVTj9aqnUnRlzRYqlONSNpI/FT4+/s/eMPgL4vuPCfjK&#10;wkXbIFtb9beRIblSgYbd6g7sHlSMg5B6Zrzq5tIojh+nSv2m+PfwH8DfHPw9JoPjrw7FNIyFI5vM&#10;LMoJ7dMMDyGADKfUFlb81f2qv2H/ABv8CNevbnRrSXU9DhxItx5eZoIznDOMD5OCBIMqSGAOVbH0&#10;GFx0a6s9GeJicHKlK62Pncx2sTllVv8Avo1HM8m392atXNuoO9Y1FV5EPUV33OFxM3+0LhZzFfMk&#10;K/8ALOQdD9STwfam3y7F3Q3G7ceW2j/69T3cZ27WXcp4NUjG0a+Xb7l53bVYjJP407hYrtNJu2ls&#10;4PapLS+1vSdQi1PRLkRyxSAt5keQ691NZt3rEtvJtk0265z99lPfrnceKpy6+oDLHp0hU8Z3jn/P&#10;vUy5WrMa5lqj1HxD+0F8TLkzN4djsrXzoSjNIrOwyuDjPA4rxC40HVbO+a8ll3SbizMMdT171qS6&#10;vMx/d6cq/wC+w/oKauouFydOtz6Lt4H6VnGnTpxtEpylLcj0zX7jTpPnUtz/AAgGuw0rxHbXkfmR&#10;XH8OWX+6fpXHm9unBVbSBT/ukio5Zp1lWSNcMvRo/lwK0jU5SOU9JtNet2kCJJ/DmrsF1aXa7CFb&#10;nrXmcGratERn5lXGd0eMVtaP4utRPH50vlfNhg3T860jUJ5Tp77wvY3wJWPDYIyKw9Q8DXKMzQHe&#10;D8vuF7nH1HY1s6drsUlwQZ12twOelbCSq4AdVYehFbXjLdGfw7HmN3pbmfyLy0+ZpA5jZeQBtB64&#10;x0P+eKsab438WaO9rZ2msSNDIzBrW8UTRqkZO1FDZKDHHyFePoCPRrjSdOvYttxCPmGPm5rH1H4f&#10;6fcEzQqu7ordSv0zyM+xrGWHjI0jWlHYy9G+K1pfRwvrehSW7yxufO0996Fg3/PNyCo2/wC03054&#10;6TSfEGlatJ5fhvxFDeM7FVhiZlkkwu4/u3AZhjvgjg+hrj9Q+H89ifOs4GCw8QxoxPUfN15/nWOd&#10;BvNOlhjlt9y28bLMy+rdB61zSwrjsdUMU3vqe/eE/jp8WPAFzH/YPi2+tTFIGaHzDtIxjbsYFQD7&#10;AHP1OfSNI/bCTxPbC1+L3w80vWlMbedNCohkZv4cA5Un3LLzXyT4P8X+L49S0nRZdcmkhurhYpIb&#10;4ecAqtgKN/KDHHykfoMdRqfi+LRNUm03W9HkXyY8m409twYnBA8uQgqMHrvbJHA54x5asfMq2Gqb&#10;qzPqzR7P9nbXc6l4M+ImteD9SlwFWG8eFNxGQokjIVvoCentVbXPgR8aLuC81Tw8PC/jCO7j2XM0&#10;lqLa8nj9HurN4Z3yP7zsD3Br5y8OeMdE1Jguh+JY5JGYiFY2ZJGwMnCNhiAPQY4Poa6rw78QPGnh&#10;Gdb3wtrdxayKpG6zmMfJ6sVHyk/7wNEasYS6r0IlhW17ruafiTwnoHhKVovGHwl8TeD3WPyYW0fZ&#10;d2KEdWMUX2aRj3zLLMfrXNeLfBGlfErw3/wiPhj426XdpGoW3tNUdbS5ByOBHcC3Rc47PIfc16xo&#10;H7X3xBKG28Yx2OtW/wAoEWoWnzKP4mLr1Pp8o/TnUvdZ/Y4+LNs0nj/wO2k3G1mkmtoQygDqxZM7&#10;R35xxRKjg61RVJRi5J3u0k9PNWZ0U8wznB03Tp1ZqLTVrtqzVno7paabXscf4q0rV/BHwSGla/o9&#10;1ZtqnjS6bTxcKq+dFHpsMYkGCQVOxsEE9K5b4V3ixeLpbJT/AKzTnk/75Kj/ANmrq/GX7MHwm8E+&#10;BH8b/Dr4lSanb2bSPFZ/bC6oXGMhegODiuH+FyEfEIyYPy6Hdc9v9Zb0679piOZ9Tmpw9nhHFf1s&#10;b20y/GO0A7W0X/oNeg3csrSXDDptb+Rrz+xO/wCM8Ix92GMf+O13OsTGKG4df+eMh/8AHTWkvhMT&#10;5D+J8aTalqjLzuvkb/yGtYd9Cr+DbKMjIWZufT5nrovHiq15cAr9+aMnP/XMf4VjzwumjxRNt2+Z&#10;lRjp1o5Srsq+JrdJdM0tGLHba/8AsqU7x1AG1vG3jyyBj/earGsR77OzVl48gbffgVL4wt1fWWDH&#10;kbhgf7xquUOYztejD6dpy55W3/TC1Y8Tw50/TcHOLWP+H/pmlLqsKtZ2qqnSPH8qm16I/YbFFH3b&#10;denb5FqeULjPEKhtAskzn93ERgf9M6rwojeFpE3A7Zvy5H+NXNXSQ6LbIRzhev8AumqsEP8AxILh&#10;mPJkHyj6iiwDPDAIvJAD/wAsienuK1fD3xE1qKN9OvpvNS4haF5OAxVgevHzEN0J5wSM4xjK0XEN&#10;zJLnkQ9f+BLUFhEP7QhXZ/y0WqUnHYk9S8HfF6w8NaVDoFzbwsLdmxncrHcxbGc+/p6UeGfG+mQ6&#10;1q1/f23mLqF356fMGx8znGT1+8PrivMdZ+W/kVV7jP5VNqDm3t7RxuG63Xpxnitvbyur9A5T1rxX&#10;aeEZNHs/Fmq+PdG0d1X7RY6RdNPNdagnm7CEFvHKkOCh/wCPhoQwIKlhkihrWpaRdabJHZ3e55Im&#10;xtbcp47HvXnE2rae9lLc3iSzXMgSNlG0I0artHOPlYDHOG3Z7Y+anoOs38Gq2OnKxMUlxGnzZ6Fg&#10;CKPrEtb9Q9n2KPi5SuuuTn5kX8eMVc8P3Abw1fWn93c35pj/ANlqr4xULq4znPkrn8zVjwnbPPp2&#10;oMv91F/MP/hXL9o3+wjP8PWj32tW9uhI/fKchc9xj9cCu08OTi31XXln1GSPfoW6KHcdsknnxJjH&#10;f5C5/OuR8JOItdguAcGKRZFP+6wP9K77TrCGLwjq+rSxQhmvrKKGVmPmMAlwXCjHI5Tdz/c9azm7&#10;RPZyGj7bNqa7Xl/4DFv80c5MuXJ2/jUDEhsq36VacjeeetV2G1jz+dcp9ZWiuY6Oe0ikTYyqfbFQ&#10;QWFvFI6Roq5O48f59KkM5PRuKYZVWVXJz1X69/8AGvBjz2sfhUee1rimxgb/AJZr+VNOk22dwtlz&#10;/uipPNGaPNPZjRefRhzVO43+zYR1tl/75FN+xQrwIF/75FP85s8saa0hNHv9WNOp1Yj28EKNI6xq&#10;o5ZuOPeqx1TRf+gna/8Af5f8aj8QMzaNchckmE9K4hY58YELcf7Fd2Fwsa8W5StY9HB4NYmm5Sla&#10;x3Y1XRep1S1/7/L/AI0v9r6Mf+Yra+n/AB8L/jXBi2uDwLaQ/wDATR9juz0tZP8Av2a6f7Pp/wAx&#10;1/2XR/n/ACO8Or6R/wBBa1/8CF/xpp1fRjz/AGpa/wDf9f8AGuHFhfnpYzf9+zQLG+z/AMeU3/fs&#10;/wCFH9n0v5/yD+y6P8/5HbtrGigc6pb/AITL/jVa58QaTGSRfRt3ba2f/wBdcmdO1EnP9nTf9+TT&#10;TYXy/esph/2zNOOBo/zfkVHLcP8Az/kdRaazNd3MkVtZSTRq2FkXAXGAe9bENqkqhl+XIrn/AAvq&#10;VpZRtbXcyxtuB+cgZ4Ax+n610EE9vBN/rFHmMBt964cTHllaKt+p5uMjyVOWKt+pIdOYNyRTvsBH&#10;JC1OshI+U0oIbkmuLnkef7SRXFowH3hRbaeZx5ocfMzdvw/pU0snlxM2OQKvWFjKkEaIm75QAf65&#10;p3qyj7qv6FRcpbFOLTFjbD/j8uK0LFIYcDaF+gpJ54LG0a5v/wB3GuC7ScAZIA/U/rWc/ivwwgym&#10;rQ/n0rGVPEVNHF/cXGjiKmqi38mN8e+MNR0CS1t9KEe6SN3kMi54GMAc/WukhumuLSEtH87KC2Ox&#10;4rzXxfqljrGuWcWnzrMpVVZl926V31jq1sz7BMpxIqcf3vSqxWHVPDU7R11b7/M9OpRjTw9L3bS1&#10;v330P2D/AGf/AA+2qfso+DtGF9NCLjwjbQySW7srKjwYYKR0b5uvv9Mdbotva+IfhFp+meJLSO8K&#10;2I0/VrWZpLiLO0xzxSCZmd1Dhl+dmyvBLA5Od+zcotvgF4Jh2t8vhSxOAucnyE/HiorjRrax8Z6l&#10;JFfRR3F7iWzt+TLsA+aNpP8AnkzqxWLIG5ZXAyzY8XhPFOOZVaLfxXa9U9fwf4H6TmVH/hOpT7JL&#10;8F/kfMv7Xn7K/gTxd8DpvjDoegrbyeHfEEtra263LR20NnLIP3cEMZWDHmuDuVNx5+YgDHxfpunT&#10;afrVva28kkc8Mm+3kU7SWUgjHv0I71+xHhjwm3iL4Z3nhPWZI5rW7juLe4jjhUPeRSL+88xlOS7b&#10;mBYbSOo7Z/KX40fD3WPhh451Dw9rU0bX2m6jJb3BjVlU7Wwsihgp2sMkHAOMHjPP6NyuVGz3R81t&#10;M/W79gf4/XPx9/Z5sdcv73zr2O0+w6nC2xW+0INrMUwygN94cAbW5APyDS8aDwd8MGu9Z1vWf7Gt&#10;rYr/AGm99NP5X7x44ba48wERIoP7pvk+68ZeRVhAPwb/AME0v2hP+FO/E230HUJmfTvEE0cfl7xt&#10;iueAhweBvwFyMHKr1wK/VSS4t9f0Fr4aPHqHmRbXsmZDHMuCdhBO3DAlTkYPQ8V5NRanoQ2PMRPL&#10;q2mf2RfxjyS2UYqSVb+8On+c1VsLG4025OnRW8g27SskO4q64GCM49axNO1qG11698HPfzxXemg+&#10;TYXTSNKLcEJiSV8+fLGSqPIsku7MUrMpnEa9LYXvn2MenXEJY+cZIZ/MPysQAVb/AGeM+oPXiuSX&#10;uyNlqaotrkKpa5mWTy8RSKJAqg889ievbjrWJqvw10B5pvE2kaBa61efvLq40t9JjzPJ5b7vJknM&#10;awzOzglnyjHg7PMaUJL4j1LTz9n8pF2n76/NjB9ifx+tSxeMNRhdLu4AVFYLtOc5J6H39veiPMg0&#10;NLw35WteHbfUYLCW1S4jyLW6k8uW2IJUxSKCVVlYFWUZwVI6itG1i1qWaSAX8KwKNu9bts9Rn5du&#10;PX+L+uMDXINYvbG+8Z+DPD+n3WtQwMfstxeNHFfjKZilxwSUQqkjBjEemVLq9rw142i8S6XI2mbY&#10;Zrd/s2oWO1JJLC62BjBMVZl3oGXIRmHzAgkENTtdXRUZdzROm2lx5kP9pxy3SyZaJsDB7ckjj36d&#10;65zxL4Zudasm0PxQ9r9jkXb/AKPZlWCcgqG3sqkrkcgjBPHaugGuWGhiO31V18xod0jSgqzDjLBT&#10;yRn6/Wuf8X/G74L+G9Sj0jxX8WvD+k3TQCWKzvNUhildCxAfY8g+XcuN2Oze9EXKL0KfLKJ8T/ta&#10;f8E0rWOG/wDHPwn02OPaZ7h7GG3fy3jUBvmYzsI2xnJ2qh2MflLBa+I/FXhe/wDDOqT6Lrek3Frd&#10;WsjJPbTR7HRskYwR/wDWr9p/EHxIOkaT/aHgfT5tevpLUT2UVupS0kjYr873KRyqowchVBdvTbuY&#10;fPX7TP7L0v7SKSeIdb0Q2esPdR+XJb2YWSMMgBi3rEWYJjduYYcpt/dlww9TC5hKNo1Dy8Rgo7wP&#10;y/mhtxy0LL7DH+FU7iC3znBUf7RH+Ar3L9oX9kv4ifATVpNM8S6abi0zuh1GOF1DLgdQeMAnbuXK&#10;lsgMSCB5Xd+GpCdy27Nu/u17MZc6ujzJR5dzkbvTTdIscyK8fOzdnnHXHPuPzrKvvCcsgCW6qBnJ&#10;3Kf58kf1rr7zTLu2O5rcr+NV/KvNu7yf602I5IeFbyMbI07+/wDhTJPCt6W3uF4/iwa6tvtIPzR/&#10;+O0x1lAJbFFguzmH8KzMQRMFPfK//XoPhh2OfNXBrfl/en/WbfpURgGPvs3tRyoXMYUfhWOEfLfM&#10;uRyw5/rU0fh+ySEJNI0mP4361pPbjopNMZDHwV6dc0WQjIkttQ0pvNsblmUfwtGWH6Vq6D45aAC2&#10;1RxGy/d2htpH9KQxlz1bB7etQ3GlWtyMPH9S1V7y2J3Ops9ft71Fa2uFbPP3q0zMSFKuOT615uYN&#10;S0VvtFiwb5sKvOFH0J61p+H/AB6ZZ1stV/dP0VtpAOPX3rSM+5Nux26mKWVYpgCKbeaJpt9F5Mo+&#10;Vv731/OqlvewynzUkz6bec1Ze/2rtDcswrWMiTNPhGytdVh1SNv3kNxHIpkXdjDA8HqCcetYfju3&#10;vtR1u7vbW0laGSNRHJ5Z5bCj/Guwhvi0qhD95hjj361b+z21xkSoAT/Eo70nGnPcackeL3mk3kGm&#10;WNlLbs7RSFm8tS2AWJzWno3jfxVoepXFnYay5t4IFaO3uFEiBUAwvPKrg4+Ujt6DHpV14YtbiQ3P&#10;kwtJtxuAwxHpXN6n8O4UhJtI8SMpUySKFbaexIHPb6VnPCqW2pca0osr6N8ZbWS1F34i0uSFWyrT&#10;WUm8F88DYcEDH+0eR78dVpGtaJrcpXQtbhuJAxHklzHJwMn5Gw2Mc5xivM9b+H2oWdp/Z1mWZVm8&#10;zdKpwBjGMqOf0qG2hdtZvDLAzRvZ8MynBwycfWuGeF5fI6qeKl11PYre6u4IrxFlH+lYE0m0B3Aw&#10;ME9TwAPwrQ+GVuyePmZQ2xdEuQN3c74O9eK6B8TPF+kaGk41V7lIp0iFvdKro0agfJyMrwTypB6e&#10;gr0f4V/F/Th4sistZ0TyZ59NkVJLSQlCXeM42kZGAnqc+3SsfZTjI0nWpzptI73TAW+MrEH7saD/&#10;AMdrtdXc/wBn3cjHpbyn/wAcNcZoqM3xlmQ9Sqlf++a67W2ZdIvif+fSX/0A1tE5z5Q+IUyxXLMP&#10;+eiZHr8lZU9wv9jW7HdhnP8ADj1rU+J0bw3O2eJlLMhXcuONvWsO/KjRrVFLbetWT1Lmougt7cP2&#10;iG3P0FSeI3MupNIy43Fifb5jWfq8qpaWm3cP3PHzewqbxi6vfxtE3HzbWz707kkl4HWGBUQfdPU/&#10;SpNUBlt7YbM4iA+nAqjrZZba1VWP+qxw3sPzqTVZglhZFmPzQj/0FaLgWdQXdpkKEDt936UyJQND&#10;mGP+W2f/AEGoryYPoNu6yH7+CT/wKkt4jJ4amZZc7rgjr0xsoAXRkV7iWFxw0LBu2elVrI4v4YyC&#10;T5yj9RUvh2OeO8kJfK+Sf5iq2jJNJ4gtF253XkY/8fFSA7X5dmqSf8B/kKueKgsek2Lr1+zw/rED&#10;VHxBA7am21eqr/KrPiFprjSLMKmQI4wW9CEx/j+VAzMiZprKUlP9XIPm+o/+tUNvdtaXUFxn/VTK&#10;/wCRz/StTw9ZG6sLyyb5Wfy2DFcgY3f41mXdmYV27t1TYuMo3sWfG4I1OPj/AJdx/wChNV7wIVOk&#10;6jGT8xnt8DH+zL/9aq/jeBhdQseyFc/Q0zwa4864tyxG5Q35H/69H2ivsmRbTvbXCzp1U5r2Dxbc&#10;TaN8NdF8Kmbctxe3epMqsdoyy2yqV/vA2ztn0cD1z4267HZc9Gr1j4reNNE8Wajpsnh9rqOztdHt&#10;7eOC6VFEcoXdNsCEja0rSSZPJMjE8msanwn1HDcqNKvVqSkk+W0V1bbV7fJO/qcxJtC5Ve1ROm77&#10;j7aN64C7xn61HJ1x1+lc57k5a6mj8ynIA/SkkLBfMx905oN9ar1LVFJq2mRriWT82FcUsRiaseV6&#10;r0PxjlqS6FsTZHNBeqNtrtjJCAq7tvHWpDrlkP8Al3/8ermdKaduUl0ai05S15jZxik8xvWqzeIL&#10;QDHlL/31TH8TW6DiMf8AfdCo1P5QVGt/KXCHbsaYEIPCn2qm3iu3H8C/99UQeJHuwxtrQybR83l5&#10;OKpUa38paw+I/lLhQkcKfyo2seRGaz5vFJgcxXEHlt/dbIIqI+MIvUf99VX1ev8Ayl/VcT/Kamxg&#10;P9WfypNrEcIayW8Xp2Gfzpr+Ml6CIfrVLDV+xSweJ/lNV0J5CfpUF0WVCMVlv4vkz8if+O1VvPE1&#10;7ONqIoz321tDC1ubVG9PB4jm1RcsdPivzcLIn8QX7vTj/wCvWho9na2eosIbcRlY/vY65P8A9b9a&#10;ybXUpLaIL58O5huc7uSas6Vq8cbyT3l8sjM3GTjAqq0Kri+xVanWlGXbsdQswbjIp3msKw/+EgsQ&#10;ci7jz/v08eJbJfu3Uf8A31Xn/V6nY8t4Wr2ZsSTNJtiA+838ua1rTWZ3XyWVfkXFcjb+KbGSXzJJ&#10;1XauPvf59BViPxPpofd9rX/gLU408VR+C6H9XxEHZRZt+Mb1brw3eWUq7V8nd+76/KQ38xXG+EvC&#10;Nlrtobm6uZFYtjCsOP0rTu/EelapbTWUtzJHujZfM65rF8PaxPoDzRkNJDnKHHDf4Zrrp/XJUJJt&#10;82h6uH+tRw7jG6adzfTwRoGm6lb3MeplWhbe0bSKS3PH6ipPBrW95NalD/y/P5gboeeB9eawfFOr&#10;6HqUTTCJvtQRVjHI2jr9O9QeDPE7aLf28U0G+FbgSNtXLD6Uvq2IqYduTbl2fz+/c29jWrU7zbb8&#10;z96P2Y9QE3wQ8OWsztJJZaZBbyDy9uR5KuigE8gIyjPcjtVX4s6w3hXxH4f8U2NzCZo7yeAW+8Kb&#10;kGB2MRZ2C4ES3GNxUBjnPArA/Yw+Jmj/ABC+Bvh3xNp0M7W+oaSFWNoiPIeCRoJkY9M+YGAwOQuc&#10;YGa7b4v6SNb8F3iyW8swFv5qpCjGRgkhYxZDL94blx3DkdCRX5zLmyniS+y5vwlv9139x+lUl9cy&#10;dLry/iv87Hb+Fbzw/BO0Ok3lxcW86mRZpFCqZFYh0HQgqRtKEZUghsHgfEX/AAVQ+DSaf8QIfito&#10;tvM1vrlqkF9KuWRbqNdq/MXOMxqAAFUYiOMnJr6N/Z3/ALYv7W5sZJ45ZNHnRbS1WQtNZ2UiZjik&#10;CLhsFZANpyM8hANol/bC+Gtt8UPgnf8Ah8+GW+12MLX+lgSFpFnjViAojJUlxuT+LG8nBIFfrOHl&#10;zWVz42tHl1Py88PeIdS8M7prZ3t7m1hllt5BjcJEBdGHuCo/lzX6l/8ABPb9rXRvi/8ADu18G+It&#10;cQ61b2TRXtpJcec7eXtjkd1djI6klCS2QDIFyTX5XeNLVNI1eRb1V3LIYpY+oLDjJz6+4r0r9hv4&#10;6r8H/ji2vaxLHHps94bXULxlO5LaaRpCScZ2ghWI+YH5eAQDXLXo8kmjWjU5opn6EfEjXJfB/j3U&#10;E8N+JYVY30klvdQ6gkmnwtsUok4BxsJUpIoClQ7bWRirD0/wXr2meLbCG+05Jo47kHzIPLzJbuGK&#10;vE7jcu9GBU7WYBgRk4rhPD/7aX7M0dsY734SfECW+vnkgVbW3ScXlwELOu37QUB2KCHwdynb1wjU&#10;/BnxW0nwX49kjg8S2p8N3JjW8vru1jt7ewm3BQoiE9wyNuZA7yMoIkyWUQgN59SmzrjLU9K8TeEl&#10;0qQXem6TJvUEySOztxnvtOOue3esLzoWQvaeQuOGaNzwcdcMODnt274Nem33gPUtQP2y71Xa+0FG&#10;jIUKvOV456e571j2Xg+LRT9s1SAsjHiSPduLZ5+8oz79CMdO9YmjMLwhf3UswVjIq5zJJboCWX1w&#10;T6Hn096t+JdN03xKXutG0a4k1aO1f+z3uo8QylTnY7gHapLdQpKFsgNgo3TQHSpnQgh2gBMZlXay&#10;4I6ZxjnHtzVi5vLm1WRLfQ1uPlBXy2OScg8Y5x9COv41pG62C6e5wfhnwfodi9t4m8N6bJpjXAYX&#10;WmNDHC0ZIwYXUg42sByGJyn3iuc9NaQGJJFuYY0kfiPdGrsuDwADkZyBz/KsXW47/wAN+JJvEjaF&#10;Np8V9cK+reZIrW5YR+Ws+47W3YjijyGPyhRsJG4a042Sx/ZlmhjZVKNHIdpzj0PP+fpUSbbuVC2w&#10;X2ny3GLkQ7fdrXy89umQMnPXHc1G9tqK2+PJt9uCVZmAb0xwf0wPrVy6k1C3njQyfaLfaDJNHIfk&#10;9j+nfvTUupEBnknufL2jcq3Wdze4Jx9P6VldmmhynxC+FHhr4qeD7zwX8RNEt9UsbyJop4ZEZvlO&#10;cYYfMjAfxKQQRkEdvgT9qX/gnP4i+Deiv4w+F8N7q2iW8G66h3edNbgHBb1ZdvzE9AA5O1QBX6R3&#10;K2Rm8iG4YY+8rMBz68YBPtUF5p9teL9hvfs10sq7T8yvn8Ox59q6sNjKmHlpt2OevhqdZdmfhrqO&#10;lieVkndo3VirRvGARjtnNZM2ktAGKfNt6fNX6Vfto/8ABNi3+ImqN8QPgxai11JmzqGmqFSK6Y7R&#10;vyzhVKgHIUDdnPLZ3fn34k8Pah4R1288La5p7Wt7ZXDQ3Vu7YMcinBU+hB4IIyDwea+ioYmniI3R&#10;4dahOjKzOLmtXZsGBv8Ae3VB/Zpc7RDyf9quint0M2DJ/wAC4OKglt4Q2DNn9M1uYHPDw6IX843E&#10;vyn7m4bfyxT5bNVwBH+GK2GSHdtD9fvc1HLbWZO0x7u4oGYjWrdhj8Kil0+QjjNbKW8TEq1vt5Py&#10;q55qKWOIx/6ll9txpomxjG0C/KfWlNsvQ9KvXETpygX6cVXaKXJDp9GqriKstvDnY24jrg1RutPs&#10;5lzjnp83f2rUa1ZxkBqhk0+Q8qrf8CWgRl2smraWcWE/yc7oycjpj1z+Rq9ZeMFMiw6s0luV435J&#10;Vvy5oNpMn3U4pjaZBdxETQ5ahNhodGuo6fKI3inWQLHu3K3XHf8AOtC3vVkt/NjfAbB7V5rd+GNU&#10;spmuNL3Dk7fLfawz+NaGleO9R0mEWes2PsJAvX6iq5u4uXseiW9wRx5rcetWreVWYp95WXa30rld&#10;F8WaXqkaqt8oYqQy7sHjv2xWxo975l9JA25hsyrf56df0qlLzFY1ZdOsL1Qqrs/vbVB3D0rF1f4d&#10;afNbtHaw7N54khHP4jpWv57RHCock5/XrUwvcx4LgYPPNaKr0ZPLrc8z1v4ZSKjWcTLHGHB2xrgl&#10;sdxjjt/On/D3Q7gfEWBzjbBCU+ZSCSGHI9sV6ektpcqqyRB17bhmpvDWmWTaym31wV/4FWdSNOUG&#10;0VHm5ja8ML5nxhuJv+eaY/8AHa6bxLLt0DUH9LOX/wBBNc14RcH4s6gAOAT/ACrd8Xuw8Lao4H3b&#10;OT9RXDHa50dbHz54h8QeGdR8XafPrKpHbLGLaT7SBt3AuDntt+vbrVDxB4S0PXPFb6VpUqw2a26y&#10;WrW7BlxsQ5Bycqcn86xPHmhX8l01tbW5mZZJJSI+673/ADPsKyNWF1p0NmI3mhkSAKw5UjIBIx/n&#10;NXqibxNLVPCmsX2of2LpCfaJbOPbtGFaTBxlR36dKq+NIJre5jiniZJIyySKy4ZWB6HPQ5zV/SfG&#10;cnhe/tdYm09bxmhDSBn2kng56H+XX6VuQeKfDFx4h1C/1byfJvvMmhjuol5yWOD1APPTPrjNAHGa&#10;sdttZpnH7r+Hv0qbxFhbKxA/59UI/wC+Frp9L8F6X4w1+TRmu/sq5YwFFDbeWOOe2BWd4s8IX6aq&#10;3h7S1+0PYqU4XaZAoAyBnqfTPelcDFui7+HbZEzu8wnG33arVgrjwfICDu+0uVG3/Zjo1Kxv9I0y&#10;G01K0e3uI5MSRSrtYZyRx9MVNa3AHhVmZvu3EhyP92OqJKvhdbhrqczK21bbPK8D51qvo6zR+ILV&#10;9jbFvIzt9g44rQ8N3Kzm5+f7ttn/AMfSs+HUZU1aMg5Vblf/AEKpGP19ZVv90bnmME9KddMX8PQb&#10;pG3eZ82e4yw/wqLxCzi/Cq3/ACzB/U1Ynty3hy3+UfMCf/IjCqEM8Ms63kgdhtaPn8xUWuQLDcsR&#10;yN2eKteG7QhrmVz9y2z/AOREH9aj1mJvIWZhyy889SO9C1IekkyTx1axyXwEbfKsjhfpmqvhOx2X&#10;00hy223Pb/aWrGoEX1rb3Dv8xj+b68f1qx4XhVJL1if+XPp/21jpdTVSOav9Pb7bKFcf61uv1rf3&#10;3WgzaLqqJuazuLa4G3B6BW71RvLXN1IwYcuf51pa48dzY27RgArDCvtlYwv9KhxNKdRxqRfZkPjO&#10;GbRfFFx4dnsvLeGUo2eMsDgn6Dp9Qa0PDmmw3ulq+V3K7KwPbnPp6EVa+PNpaap471TxNpJxHcXs&#10;s8b4O6RGbcpPvg+gNYeka9daVEwiiDLJg4YnivPnHmj7p9vjo16eYVYVNrtx/wAL2H/FbSfh54e1&#10;9tG+H+v6hqkMK4mvLqRdrPnnaAoyuOhzzn068oDg5oo+tdFKHs6ajdu3V7s+MlLmk2lbyQbm9alR&#10;gq4qKjcfWtESSMw70mVHamUZNADt3tXYfCa6+H+l3lxf/ELRjqEMkapb2wV/lO/JfKzR84XbtJII&#10;cnGQDXG0+GZoG3qO2OacZNajXL1L/iC6tXn8jT8+UvK/MD+HAHNZu4+tBOTRSHKXMwqS1uWtJ1uF&#10;jjbac7ZEDKfqDUdFT5Enrnwx+LHwgnkj0r4j/C7S/mwv22C3C/iQK900H4P/ALN3jWxW90Pwrpsy&#10;SL/yxcgj8jXxfWv4W8deKvBt2t54e1ma3ZTnarnafwrwMwyWpX9/DVZQl2u7fnoephcxjT92rBSX&#10;orn0z4//AGLvBGuxtc+EbhtOm2/LH95DXhPxE/Z8+Ivw8dpL7Q5ri1X/AJerddy4/AcV6f8ADL9t&#10;maHy9N+IOn7l4H2uH+ZFe7+FfHXg3x/p32nQdUt7qN1+aPcCR7EV4H9oZ9kkuXER5493r+P+Z6n1&#10;XLMwjek+V/10Pz/IZDtI5FOU8819o/Ej9lv4Y/EESXUenf2betyLqyAXJ916GvAfiN+yT8SvAxkv&#10;NOtRq1iuT59mp3qP9pOv5Zr6LL+Isux1k5ckuz/R7Hk4nKsVh9UuZd1/keXU+NsdafdaZeWL7Lq2&#10;ePDY+Yd/SoxG2ete+rNaHm7EqNluaWeYONi9qhwd2Aaei96VhNiXkYuXV1XaQgDd8+9SWn+hSebb&#10;j5v4WYZIooqhc0j9Yv8Agkb4pmuP2UNGR7rP9k+J7m0Efn7cJIY3YsDwVBnL49VFfXl9ZWhgSVJn&#10;VmXbAUGAAcjgcrjn0I6ZHFfDP/BHq8ubv9lzWNPt7qSPyfGEwPly7W/eWluoH4kcds/QY+3PDWur&#10;qPh+y1S4jSEzxrM6w4fa/VlyM5w2Rxyea/MeNMNy4qFddbp/LVfmz7Th6tzYd0301/r7jy/wpqGq&#10;/DHxUt5oNzb3SWNy0d95qeax06PezR7965JhaMlT8ivsY5AIr3LVLHQfEejW+v8Ahi4t51uLdZLG&#10;6WMuChIJCyYwV6Ywwz1IPbwf9oU2trqckgiWP+0NHf5d22MshMZLMPuHDx853AAEgr8r+u/s0eOf&#10;Ct78HbXSdVlsVOj3j6Rdf2fvniikiyqGMlcgmIK4fGOQckEE/UZRipYjA0qyerWvqtH+KPJx1GNH&#10;ETp+f/BR+ZX7eXwo8XeBPjVfWGi+Gbu1sLq6NwtwbRRG4Z3O2Fkymzy13AAZQYDBWBFeN6Et2kF/&#10;pm6QyNDIUUOVyQgCfdx0I65/rX6eft9/Cr/hMv2e5PGmiy3V9qem6xFJY6PHbzee6iUecxiQE7TG&#10;GBdsjDccZI/NvWLK3sJxqtpL5iSIrwyKu3fGwBBPocHBHOCCK+irJVKSkeTD3Z2PqD/gn1qvwt+J&#10;/hu4/wCFkafceItSspoX1Cw1iGS5iu9jyNFvjSQtKqs4ZSw4Zdx4BC/ZXxL1PToPD0uu+Fr2303S&#10;/spi1bT4vJtlkLMu6BWYobhNzhNpL7idoyWIr8yP2ZPiQnwc+J9rriNNLa30kVrdwwzNH5sYKj5S&#10;CCDsD85yAzEHOMfrv8Ofhj+z38f/AIfrpWv+C7K6t9RtV8wLdvHDIpA4wsgBU9sLgnk9cV5NTTVn&#10;oU9djP8A2WPjdp3iyGbwffhitnDHLo908ci+bb42FS8jFX2ujqrBsui9G8t5G9i1PQtP8VwLJLIV&#10;dY2SIS/whhyRycH/AGuv9PO9L/ZL8A/DXVpNX+HumXGk3HlwQwQ2LZWRkcMHbBzI3ByXO4hiDuUb&#10;D13g7xsPEdz/AGebBBNBLJb6w1vco0cNyoG4L85YI2VZc9EkXOMgHklvdHTG/U4nxD4f1nQ7ptJu&#10;70NIrK8dxxuCEcgbM4zyucHPPpip9D8RatpZj0sHcu7CqsgVfXk9R+f/ANfuNW8P/bbSazYqWmuV&#10;FsfmndVwOOgxk8fe4z1xgVwE1pp9tevpmp61b2t5Cw+0Qy3UXmx7sBQ4DkLuOMDjdkY60lzCkjY1&#10;KL+1oZmubG1eO4XE1vcYmVuQw3A5UnKjggY68kVkakdQ8L6ePEDwr/Zsa+TeWFjpoVbdRt2ToqAY&#10;TJYPwR91wECuWeki2EiwXd1NtbPzA7SV7Zz/AIityz0rRtc0xtJ1G5aS1m2tKsM21jjpnGOuPr69&#10;sO4IydC1G21a2t7vwzfJcW1xGskJhuNwdWAYEduh49iKuXnlWkmdRCRn/aUEhsZ/vcn6D6ZqHQPC&#10;WjfDq+ktNMjVdHuLjfZrJfPJDYvgKsIDn92rEDaAQm4kYBK79Vrizu4dn2RQ8jFscEE+xP8AnpUS&#10;0NIyuQWkmm6xH+88tmO1mwowBg8c4PX8KRjZWX7vSg+3+KSLnd+JJB/X+lSpLYmDz0uVj2nMShNr&#10;Kfpnrn3GMjvTr3S55HK2t1HJIoz8rDK5GAcZPv8A54rMshk1aeRllltW2rhvM2bcntjPP6/lXln7&#10;TP7KHwo/ad0CY+JdDW11qG1MWm69GWWWIk5G4bv3ig5+VsY3NtK7ia9PNuyyR2ctxCp/5aCSM8fX&#10;FVb2+g89jA7JtXJ+TrWlOpOnLmiyJ041I2kj8hf2kf2SviX+z94guLTXNMa601TmHVLeEtGVLlVL&#10;4+6Scfe55Hc4ryOfTriFfM8g4zww/wAmv3E8Y+D/AAt4+0KTRPF+g290rKy+YYx8rEEbl5IB/Ajq&#10;DkEivz//AGpv+CcPijwHeXnir4bXa6hpckrPb2EdsVkiXBJDNuK5HTooPYDIWvcwuPjU92ejPHxG&#10;DlT1jqj4zgjihYeZuAPrTpUtR90bvXHY/Wt3VPCkllcSW15HJFJGxWSOVSpUjsQehrMfTAB5j/KB&#10;1G016ZwlFHwu37wHHNRz7JvlLlfRjVwrEAUjK5C461l3lvco29Hxz+NMmw2drJD80u7njFV3vbBf&#10;mJ6f7PWq96k8qmNmb5sgsvb6Vzt/4SnlZjHqtxIrdpJm6emc4P5CkOx0kus2KHasfPsv61Tv/EVj&#10;Gm4OI+3zOK5F/DltESlwW3bSPmZsj0qv/wAI9AZAYgS3s2aXMxcp1TeJtPCki6iz1x5o6VVn8aaf&#10;CcG6h+7/AMs8t/KsU+Frp1Zorabn7x2dqjFhFuLuq/N2WNQPyAFHMHKbI8a2CruSVz6ssL4/lUB8&#10;b6fPmB7FrhM53GMYPHuaz5BDbqFVfyWnIVPCj6UcwcqLbSaNeJ59pG1vIy5XZk4/LP8A9atHTPF+&#10;s6HNGlyVmQDDfwtt44xisHykZ/MDMrD+JeCavCe9tpBHNeLNHt3fKwz9CWxRzMOU7XTPiFbairBl&#10;2sznaJDz24A//XWimtwTxqqHO7I5U5zmvM57y1nYNbpJGep8xeOntmkh1u+gljaGWT5CdqNn/H/9&#10;VVzk8p6/aX7RP5bfeP6itjwjdFvEEMcYz5kqjH1YD+teR6R46u7eeJLtW8tVwd3b8f8AGvRPhjrN&#10;trvia2ayn3MGBZd33cEE05S9xiS95HYeB5RL8VtUw4++wrovGr+R4T1ZT/FbMK5n4dR27+P9Wlf7&#10;xdsfnXQePGWLwfqCuefJx+orKPwmv2zyu78N2V3JiC0j3M3G3CmsPWfh7bTztLNZLMzLjbN6dMg/&#10;1roheD7UwW4+4xzgdKvR6islud8g7DDd67lUW0kcvLLoeR6z8PZZJfIkl+ziPIhABcbfT8sd6wfE&#10;Ok6g7R+TavJ5KbJGjG7B/njg17kLWymGG3K23+Eg59Ov9Ko3/hG3kZp4Yzk87ouCeemKmVGlLZ2K&#10;UpR3PG7jWdX0K5sdS0jUJIJo4wySI3Q49Onc/nW8fHtxo2sWniG/tftE1xCklw3C7iwVmOAMcnPp&#10;+Fa2reALO4eSW4Hnq8m5dx2snJ9/61z/AIn8JXlxLDaWrqi29uoX7R8u7CKPTrxWMqFSJoqiNzW/&#10;Eek+K9fh8TlRHb3TL8lxgEYGzB5x95a0PiV4X8P6RbWun6HZrCt15nmrGx55UZwScde1cPrFpdWX&#10;heGxu4tkkK/Mu4N1kYjp9aq6RqF7Fo80CXD4hbfCpbKoT1IHqcD8hWb7FdDq1+Geo+FrC518XkU9&#10;rLbhV2n50zIhBP5EcVx1zZzwXvmPCyqzblHTKk9q6rS/ixquvaDceFtWsYfmjVo7iNipAVlOCDnP&#10;5jHvWx8PPF3hRbC50LWJ4Wbcqxw3K/fbJAAyOufT/wDXIzg9UkmN580S8KAM960mk8rQrWRxwYmw&#10;vTb+8cYrU0XwjpvifVZbO+laP5B5UkfY85479P1qPxV4Pn0VI/D8V+s37tWjkf5cgueOp56/pVRI&#10;a0KOlTM0V0sQ/wBZb49h+8Q/0qvdpHNZbhLuZXw+ewpLfTdZ0O6WPUrGWJZVIVmXCkcHOe/b86ih&#10;uTci4tRtVQNw/wBrBouROIWR36f9mYg7JCPw6/1q1pf7l5gr/fh2/wDjyn+lZLyGCRl3H5sHipNF&#10;upP7QWMzH5wR1696m41qrli4tWaVmx/EammgkOnKr/VfzxWff386XUiLcMPnPHpV25vJJvDtu3ml&#10;pFhIZu+fNY0ORpE6b4tWFvpkGnxwwNFv8N6dMysxbLvZRMx5J4LEn09MAYFTwt4UlttAs9V1WzHl&#10;6jB51mzbG3xrI8RYdx86OuDj7voRWx8VrQ+IG8DaftCzapoGmQuVwN22NY8+xwF/DFX/AIteK7S5&#10;8UDStJRY7HSbZLCxj4+WKL5R0xnPXPUkmvLlLllY/QM8lzYrR/Zh+MVL9TxTYfWjYamK7e1N2jqK&#10;77HwlyMoe1JtPU1IF7ZoKHpRYYwL7Um056U8qR1opcoDMcdaQZPAqTYOu2kCgHOKOUBm0jtRjPSp&#10;MAnOKAMUwI+elFSY5zRgDtRYBm0npS7KdS7TjdTAYEHetLw74q8Q+E71dQ8PatNayqcho5CM1RC5&#10;60oUDoKmUIzjyyV15hGbjK6Z9A/C/wDbUvrUR6b8RdP85eB9sh+9+Ir3zwf4/wDB/juxW+8Na1Dc&#10;Kw5RW+YfUV8ChM9T+FaXh7xDr/hm9XUtC1Sa1lXkPFIV/Ovl8w4VweJvOh7kvw+7p8j18LnWIo+7&#10;U95fifa/jf4K/Dzx+jPrGiRpcMP+Pm3UK5+vGG/EV4h8Rf2LdZst954LvlmQcrGw/pyR+GfoKd8N&#10;f209T0549L+IVj9pi4H2yH74+o717x4S+KvgLxrp39p6F4jtpFxlleQKyfUGvnZS4gyGVtXH74/8&#10;A9a2WZlG+nN9zPh/xJ4G8UeDLr7H4l0Wa1bdhWdflf6N0NZtfoNq/h/w74o097LWtJtb23mX5knh&#10;V1YfjXiPxO/Ym0bUhJqfwy1T7DMcn+z7xi0Leytyy/jkfSvfwHFmFrWjiY8j77r/ADX9anl4rI61&#10;P3qT5l26/wDBPmeitvxt8OvGvw61D+zvGPh64s2JxHI65jk/3XHyt+BrEr6qnUp1YKcGmn1WqPEl&#10;GVOXLJWZ+jH/AART1Vb34aeOvDMkhxHqFnMFWRlY71lXjb0+51r7e8G3WoWun3WmLA3l2+pPFCsc&#10;IjaRMLIMnLEZLuBx1IHHWvgz/ginpl0/hzx/qTL+5ebT4lz90souSwz24dfz/EfdPhvW7eLX7rw6&#10;13FJ9tjSWGSFtpd0PChiQchWkyoBXgcY6/JcVYf2+Am19lqX6P8ABs+hyOp7PERT63X9fcZ/xq0T&#10;w/eaVDd6sWuGsLiG7lZ5iobJ8p03hgNnlueuCDyTlcFv7E/ia3K+JvBdzfC5+z6mtzJKsZSNfMQR&#10;iNE+75a+SMHPOT8qgAV1mv6S2r6bc6EttcGa8ikhaaONchWBjZkK4GSHz05HP3gAfJfghrE3hP45&#10;aHNLB5lrq0c+k6lZq80hs5CFYMxWNYnIkRYxkZRdxyP4/L4SxHtMLUoP7Lv8n/wV+J351S5asand&#10;W+4988XxaDrdhc2tpYrdfu2huo2kXbInIAxztXBOccnd7Cvy3/bK+E2pfCv4l6lbL5clteSveW3l&#10;jJjilkcIDlF5UgruHDbVPBOK/UzVvDP9mXRW6kt2gnjdSk6hycEdB2xx/np8L/8ABU3SJNR8H6X8&#10;WfCejrcR2gmsLzVJrYrBNG/kyIiysUErjzI5lVSxWKXzQNj7z99hZXjyvY+Zrd0fI/hSdZ447WfB&#10;aC43I2exUg9vc/n+Nfop/wAEyP2om1q2g+Hms3c/27RXQ27MxBmtQw6cAHB4OTznnOQK/MDwvrEu&#10;xb64TzvLc7sttG/b6j61678C/jbqXwz8S6d41ttUa2jtbyMXjRk5KFhyQDkgH5sZrkxFG0mjoo1N&#10;mfvXNpNp478NqkOvXmn+dHuiuNPv1SSJ+c7SFYZ7jI/HivIrW+Hwi8f3kDTHULbzv9KmdYGmntyQ&#10;d7bQsryRKS+FUqV8xFUuUqT4BfEv/hK/Cmm69p+sLPY31uHVY2BHzDO70xnnp64rqvG3hC31KC38&#10;Qprt9HNazGaNbW3EhyoJBAVxhiwGMDHXvwfO9nynbzHR6hd6SbeG5tL+OWGeMPDNbyq6uD0YEHkY&#10;7j1rjPGludUvre7AbzGDRMzKGjZhloiyODhg3G/IGCc5wm3L+DU3j3wrE3gn4iW8Mcd9Ox0i6s7d&#10;fssMgBZrdSPmiVgGkSNx8v71UZkVFXp9YmaTUo7WNWh8pHlWbzjGY8Y+bptwB3z8vtnNTyyjIfNz&#10;Hmth4ttliRoLSGFhhZFW3VUI9WGMZJznAH4DitW08ZTWqMjTW8ke4AR7cYAAwBnOB1PT6Y4rL8a+&#10;F7jTvEBMVnO8N0zLmOb5Eb1yAuznsAV4OODioDpV6LfMuz5WOcY+7jOen8uf6grnZWPinw/flVv7&#10;BZVdsyQ+WZFOD1Py7RyOvfjBziks57LRpYoXd5Ldl2WslxcMzcYXy2MjMWf7uHJ3PnnBGW4ewbaC&#10;yI3ls25dyMNnOMEMOD359OcdR2mlm21fR20zWrK4ubaVVLQqzRM+B0BGAAe/68VO+g+Y2ra2hVGu&#10;LfAHB3Q4XPQ9fr6Cqd1HqMk/2m3BWFeJGjdcMvvkcDPPAB461m+FAlrNJpGurdK15dy/2QuqW7QM&#10;YwqHy9+/DOMyMNoHyJ0+RnN9m06AqjWs0OfmVZFOTkZzjGRzwfpUSi4mkZcxZ0qWe4TbDE02Cdwk&#10;Uk5+npkelOuZ7KPbDLp0Zm25MQwGHUZ7AU2Cb7LGux5id3y7F3cZ4HX2ovZ7qGHEcbbVUFS0eAcf&#10;5NQUQrYGQPJHa+Wqt93jaD1J6AVXubCxmh+yXPlssnB3KRn36f4VJaylh5iSKnzfNlh936fT17AV&#10;XmnvHvlsza+c+TiZVUKVz065yM9AD9TzQB80/tS/8E6/A/xN02bxJ4EdrPVhIS3mSSN8pHzkfK7S&#10;HcAQhI+++GxtA+BPjD8CfHPwW1b+xfFWmN5Zbdbagi5huEz8rKfcdAef1r9mRdxW3E12IhwN49cZ&#10;xj6ZNee/Fz9nb4YfFqzvG1fQYJbq+t/Ldtu6OQ/N+82g7Wm+bG4gtjjOMY9TCY+VP3Z7Hn4nBxmr&#10;xPxpuLF1Vg8kK5OcrGOKy7uxeAiSSTcfavoD9qP9lTxJ8BfE0wNtNcaW0hMM7W7qY8noeoPXqD0w&#10;TgEV4jdTqUY29qrN9Bg/nivcjOFWN4s8idOVOVmjBfcTt2bveo3jtmO2aLp96tKd55U3PbKm7vHH&#10;iqNz5uNuf97NVyiKWq6dpt/b+SNPYtt+Vkj5H5H9K5q+8N3tl+8QSMv91o8Yrqja3LgvEW/2j6VG&#10;+nXuMNL8vu1AHEjOzfg7fpTVaVTldye/Susn8MofnCqvsnH6VX/4RhSch5PXgjmlZgczK9zIhBcK&#10;PRY1H09KY6v5YBLNt/2sc11Nv4ct3lIurcuvHDNj+VK/hzStuBCV7Nhj/jT5SfM5QRSY5TbQqvk7&#10;2/Sukn8P2caDEWfQeYf8ariytYm+Qqv/AAIZHtRyh0MuC2duTtHu1E0Urp9mnJMRP8MOTn16Hj/P&#10;Ga3lNnCwiktzID1bPBqfEDx/ubKQf8AOf1p8grnKPoV08n+jmTy2bjPYepGa779nTTZLH4gNM6jK&#10;2b7T6nIrGMEsv+rt2U9GLMB+lX/COu614O11dUtLOKbapWRSxGRn1xUTjLldtwi1zanrPwmIufGG&#10;qyTDa25sfXNdH47tJL/wtfLGpZ2UbVH1BrmvhXqmhefdasb+OOS4bc0Ukigg/j1ro9V8Z+GkSSzl&#10;1O3SRozjdIMVl7TljbqbKnd3R47JO0F7cY+95zBgPYnipk1FWuNsVwrRkdPyrk73xy8OuXlpPZN5&#10;ZupCk0XzKy7jg/5z1q1b6nHOfPgY4LH7p/T867VK5zbHVfbJETzImPoy1YsdSjG2Ns7m5X5un+GK&#10;w7O/X7O6+X97jOfvDH9Oaqx6r5k/2YxsvzY6nn/69MDrZTDdoqzxhu3mZGR29qo3eh2d0rRo+7n+&#10;IA/n6/lRFdeXCu+XkD+LH9ael+F/1nds7s1pGpKJPLc5/VPBatIGjhk+XP7zhlx9M98/XjsM1zuq&#10;+BbmNT9ngWMNxMYVwCOnT869GilLR74pPox7028RJiJmGOu739/rV/u5/EifejseQjwne6Pctdxy&#10;rJCy4Yj5WUf5x0rnr6F0vH82Nl3MWXcpGRnrXud7olpfoyz2sbHrtx0/xrBvfBlvhoo4kYY/1M3I&#10;49ulZyw8X8LGqrW5wN/r+raNqzS6TePCyrjGARnPXBBGav3fjXUNdEet6zFHugkVSsK43BSDnknn&#10;mrOteBpZp57yYvF82YtqblwSeMcdqybzQ76w0toNwkWSZtu1TnIC8dOvT9K55U6kN0WqkZaHbah4&#10;48MeJPBE2lWuor9q8pGFs0ZVhhgSBkYbGD0zWZoHhnTNR0ea4itf9ITcyyKwGBjHOe35Vx2gQ+Xr&#10;KpLuVljlBUr0PltQviLWtE1GRtM1KWHPDKGypBHoeP0rO7LtzaD7i2klu0hT70j7F6ck8D9as6do&#10;Gr2OqK91ZMqAuvmjlchCevSm+ITbreyT6c7tCX8y3kdNjFM5UkZODjHGTj1r0j4HfDrx3+0R4gfw&#10;D8JfDOoa/qy2jSnTbG3ZjEhZYxJI33Y4xJJGrSMQilgSwHNZ1Jcuo6MeaNjh/BXwt8ffF/4gQ+A/&#10;ht4XudW1a9lVYbW3xhQSAXkdiEijGRukcqijliBzX2fbf8E/f2J/gT4NtL/9pn9pbUtav7izHn6P&#10;4NmtYfLuCm5hGzCd5YVdZF84xxqxAyEY7a8Km1Lw78LNKm8E+B76SO6uLU23irxFuUPfNuPmW0BQ&#10;nFmMhQM5nKCR8AxwxYmr3cV7Gsk2recqJtjZ5NwwBwoznjp24rza2KqOpaGiPpsHlNGNLmrq7fTt&#10;93Us+MNc+HPj79pzSbP4I+HtQsPC3h+G3tdNg1O/8+cpCgM00khVQSW3nAUAAKAMYrg/EKE6xceV&#10;J5i+awDNnnnrXQfCTRobHQpfGNsp3Wnh6f8Aebc7pZZWix17K59fu9Olc7d70mJUj5uu7iolLmqe&#10;h0ZgqkYw5nrJRfycVZfJWXyOJIyOlNwc4xUzISc7aTym+teqfJkRHGQDRjjpUxiwuFakKY70Bcg2&#10;noRQASuQamVCDilMZNOw7kODjBpAgB6VMy84xQI+ORSFci2AjIFIU54qZlJOKAhxkrVcocxDsOcU&#10;oi9jUwgJFP8AINHKPmK4iPpSlCOBVlYFNO+zEjpRyiuVki5zT1hGelWFgJ4I/wDr1JHbgCnyi5iv&#10;HBjqaZcyqDsjqW8uRH+5iP1qqoLHLUvQoEXHJqaG5ubcEW87x7vvbGIzUYBPQU5YZm+7Cx/4DU7i&#10;O7+Hf7R3xN+HbpBaau15Zr1s7xiy49j1Fe+/Df8Aa7+HfjHy7HxDJ/Y943G24bMTH2bt+NfJa6fe&#10;v922b8qswaDO/M77fUV4uOyHL8dduPLLutPv6M9HC5ni8Nonddmfe97Y+HvFuktZ6haWuoWNwvzR&#10;yKskbj9RXjvxE/YZ0HXjJqnw21JtLmPP2G6YvA3sp+8n/jw9hXkfwz+I3j34d3kcPhLWLiQM4H2G&#10;TMiSH0Cf4c19tfs6+GPjr8YLGObxd8J7vw1CVUrqOp5hjkBGQVjb97gjkHaRjvXytTK86yOTqYSf&#10;NHy/WL3+V2e3HGZfmUeStGz8/wBH/mdd/wAEvfg34n+EHwL1e28U6W1rcX/iifbM3zI6JbxBSpHD&#10;c7vce1fR4ktfDUF14lk0q4C291DJLcW0jbQu7I3DaVKkb1C5By/GBgV0Pwg+Hdr4A+Htp4Sk1CG/&#10;2+Y880cfylmYsflyen64z9LniHwxHLZRHTL6KF7eZZY/OXaNww2QevHrg9FJHyiijxLh8YpUcbHl&#10;vdNrbXTbdfiaSyeth+WdB3tZpdf+CNvLCHUdOF/dB1j4jZQm3LScBcZ+Y56AOORwWyK8X8c6XpGi&#10;/GKOB9Y8m40W703ULCOO88mEoZt0kksuVIEjRNGQwGS6s4CAqfarCyuIdPtIbbyvMjjWKVWkDKpB&#10;4wwHBzznHAPIPSvNP2gdF1KfX9Jnt/EC+VdSTaXdfa4leNYZj5u5pGK+WgIkzuZQRKUJJchvG4dq&#10;/VM49k3pK8f8vxX4noZpT9tgeftZ/wCf5ns63GheJtFtfG2kXLN58QWRtu1mHTBU9HVgVYHkHIPI&#10;wPN/2g/gb4N+Mnhe40nxT4L0zUJpAW0+bUoV/dT4+Vg3lE8MGPDA4JByOKyfgJ4w0zwZqE3wr8Qe&#10;JWEN6JLjTbN4SsluWHnyRDIXrG6tgRgZSUjhgzer6j4m0eLSotPeeORo1ZIZzD1UkbSQTjP+SK/U&#10;aMpRkj5GpFSR+OXxt+HsfgjxJNpNvo9xYxQzSQpb3duIpAyMUZiqgAbsbxwDhuQDXL6Jc7MafOT5&#10;cibe2c9j/nNfWX/BRb4N3mmeL5vF1lbwNY608UsMcK5Zbhc+cByd2V2twBjeR0FfJkqrZy+bAPlV&#10;iBkdq9DGRUoqoluclB8rcex+hP8AwS2/aJtdqfCnxNqks02mptsftNwyqsAHyoPXHTqMj86/RbRr&#10;rT9asF8pWRWQFguePrzxnHT6etfgz8HvihrPgLxHZ+MNJdlns7hS3zcGP+IdD1GRnBIz61+wn7I3&#10;x20f4m+D7LULO4iuFkt0kkWZsjdjkZ55Bz1wfx4Hh1o21PToy5tGenfELw/4evvBWo6H4hmmWxuM&#10;b7qO1eU2sindDcL5TB0eKRUkWRSpVlUg5ArN+G+p2usQ3GlT6xDealptw0GoNaMzLIckrcIu99kU&#10;oIcJubYWMZYvG1dV4h/tPVYLGTRI7NUfP2pZJMcfw7AEO73yy47A15bfeL9f8E65pviaw8IajDaL&#10;dJbaheZkijmtC8haE4jw7RgmZM72+V0GwSu457c0bGz92Vz1NrPTnsZLWKIXAjGWXb0PtgeuOleX&#10;eKZtZ0nVXiljaGG4LKkJ3DgMDjbnsSPXqO+K9qsU0S7s/wC1YVh23UYf7R3dDnaxzghT1GcfhXG/&#10;Fy78CaXZed4v8Y6bp8bOBHJd3Eal9v3QNzLuOHOFzn5uMZyc4xkXKx5/JrGtTJGyx/LGwPlqx4A5&#10;9T+o7VbtNW1uzulRdWkh5DNiQYCg/wB0jvx6gZ96lt00KwnidYJrqORd0NxHblg6D12qePyB4PQg&#10;03QfiD8KvEWqrpUfgnxhJcso2mTwtfw244zzLJAsfB/2sZq/ZyI5olyDUb2+vEF9Ks0XmqWa4A2j&#10;5uOuRwc9OM/rJc6xa+EmXzdOmuLcxsYb4uGkTgjZI5XcWH3QzZJXBLMdwpuqmdJWOjfBbVL1TuCj&#10;T9ShJwOnEk0XXoOwz1HWtjwD4Z8V6pDHe6v4Km0uGTKm21WS3LbSrZVzE8y4OAOM/fHBGSDkfUVy&#10;r4f1ad2YX9hJAw+fy5DkpnnqOD6Gp7y7V3kMCyLn/Vwqo+b23HAGfXOOazPFPw7+L3h3Wbm98L+G&#10;9AbwvDbmRlt9furm+Q5Jby4DaqpXb0VZGbJ+UHha51LD4kXmrWupaV8QtDbw/wDZVmEEOjSLdtuQ&#10;H5ZzclO/eI5Pp1qPY+Zaq+R3UdhLev5B0sRqFAVQwZs/xEcjsR0GB6nNX7HRLWGNhDdL5u3B3YDH&#10;2Azk8AdD/SvO9a8K+JtY1i2bT/jD4j0WNUG+3sLewlWRhkfMZ7VyM9OCMY49au+Ofh/o2urajxBr&#10;eveZGqp9osPFF/p/mvkKCy2s8aFiT/dzk+4qfZx6srnl2OivtOKXPn3Fv7t8owe/44wKjuBMlsLi&#10;4urdYo1LtNPIAEXJ68DAGMfhzmsbwl4I0vwhp7No2ra/cG4YtNHf+Ir6+Lc/9PM0nAx/s4qv4a+F&#10;Pw30PW5vFGgeB9B0nUriMrNfWOnwQ3DoSAw81FDMuDyM9u+c0Wp9xc0znvG3iH9m/wCMVp/wgOq/&#10;FHwlfXnnlYbSPWoHlDANvXar7icZBX0xjBANfn9+09+xLfeB7y41zwX4M8TWtuz7o4L3T/NjmOCS&#10;Imi5I+STaWVdwGQPX9QU0+waJYYBtVvlVlY4Zuvb1ANR6r4W0vXoVstQsoboRyI0ZkX/AFUmcqw4&#10;+RgTkMCCDyCDXXh8V9Xeif3nNWw/ttz8J9WM+kXDWdzp9xHPG4TyZ4ir7v7uCKpPPfSO8Y0ORR93&#10;czL8365/Sv08/a0/4J3ReM/DJvvBKyNqVqxaKSYebNtJIEZkb95KBlRuYk4GWbOWr85viv4G8f8A&#10;wq15vDvirSmt5st5c23KOAcZB6H1zz19wa9uhiqdaOjPLq4eVJ6nLXMOrRLvtNMhyehaUgr+GDn9&#10;KgK6u0W1oVVv9k5x+dR3V/e/fklYt7nn/wCtVZb50T5VzXQYj5ILkp5lxqke5fvKFxz+f+TUYD/x&#10;6y2R6Rn/AA/+tTDcGZmJQZHGKiZcjev/AALFAFx/shBzcysf9njNV/s1kozmbaw7tzUTFl4U/XNN&#10;80Bdyt2/hpiF8rT42Z/satjncx609bmBlGLPbzkYY/yqAGRvl3DHvRvJbBUGmSy19oycxqowPm+W&#10;nRzyM2Mgr/eqm0rxtuQkdfekF7nh1/SmJlmaOWSTzI5T8q/NhyAOfSpIo9pwCDnrVcX0KR+Wo2/i&#10;eKQTRyttEm3HvTJsXUUvH88WPr2qncw+azMA33em6oxq0UTiFpAp7e/NNn1AvJJJbkfK+Nw/mM9q&#10;JAVJNGbG7p9eaydS0+8gm8yG4eNv765Bb8fStmW+upBl5f6VXZZ5gU+Xb7t3rN+QaXKuneJb6wLJ&#10;qcjSIW++rDPPT5f8PyrW0rW7TU5SLWdWKrnb/EPz7e9ZU2kkk8bvoKoXdnIjFLc7drhlk8sK4wcj&#10;nBI/A0c0uoWPS7S7W4i3D+HgY9PWpGlPm4wf8a860bxLqdgxhmjadWGdrZLjqeP88V0ujeLE1K33&#10;QnlTteNl5X9a0jJMmXunR20+xG4b73Q/zqSW7LQ4kTA9PWs231G2mk3b9vy/xVNdkPbeYJc7euG6&#10;VYrlpblmXcHY98VIuoROi28kf8XVjkZrHs7to8JPMC7M2xevAqQ3rQ43/MvnZX246Z707kms9vY3&#10;K4ZO+F4yOvSs3VfCtpfSjNttkX5x5fTPGSBjrwPyFT2l/wCarZ+8Gxt3dOP8KtwXvmfNGfYH0rT2&#10;ncjlOT1PwjcYaZrZZXVGVfl+ZeMf5xXK3/gOYqZnm8qX5iyyL8uf6frXsC+RPG3nwhm/vdxVW70i&#10;efixSOQD/lnNxn9DzRKNGe4XlHY8d1TTLiwt4YLlgziPBdTweTjH4Yro/gJ4ytfAGr69ejU2gvtQ&#10;8PyWVhsuposSG4t5SWKDDLsif5WOCccEgA3fipon2DTra8MHl5kKMvbkZ4rl/CuixambrbZiWW3/&#10;AHkYX7xyCOMHJwcce9efWoKV4LqdWExDw9ZVOzuXdV1DV9Rvf7Q1GdFj27ol2/f9/px+dQWN/JI8&#10;s3ljydnzxFsZOeq/hit661ODxLBHLr1vJHNaWcdvCkg4GwBRxgdh9P51n6Vp0Gr3K6PPGYrh7pYo&#10;ZpsLE24cfOTgYOck9K82phqlP7LPrKGKoYhq002/Pqd74Vt9F0T9nm4ZGuBfX2vPbx4ZWi+xqqzJ&#10;xjcrF5HByc4UY4PPnl5LC87E568V618d7Xw9otxFoPg8yNpul2y2sV1NIWad0RU3sdq5bao7YGcD&#10;gAV43PI5lbb69q5aet2zTNvdxHs7p8iUbrZqOlz64H/BKrRWf5fGsu0d21Mc/TFpTYv+CVOjsheX&#10;xyy4Pyr/AGlkn/yUr6gW6m6mTGOvtUi3Thv9Zx3r498UZx3j9xp/Y2X9n958r3P/AASmsJYg1l8Q&#10;wrbvmVrwscf+AwrNuv8Agkz4ncZsfirpY/66Rynn3+QV9gR3zhdwkYN/Sni+lBxuz+PSp/1ozfuv&#10;uH/YuB7P7z40b/gkh4+MjZ+MGg7f4f8AQ5+f0FNf/gkn8QyuIvi/oDHtutZwP5Z/Svs7+0J87Mmp&#10;or2T+NmxnpR/rRm/8y+4P7Fy/s/vPh+6/wCCTHxlMO6w+JXhZ5M/dma5RfzETfyqnqH/AASj+Pdm&#10;I2s/Fnhu8LcMsN1MpX/vuNc195LflR97mn/2ptOCxz+PFL/WjOP5l/4Ch/2Ll/Z/ez86tZ/4J0/G&#10;DQZv+JxrNjbwiTY00lvNjPsdm1vwNVIv2EvGfmssvjbS1j/hZYZSxPuMDH5mv0lj1hfuM+SKzNT8&#10;F+Btfbzb/wAPW+/LEyW/7tiT3JXG78c0v9aM4/nX/gKH/YuA/lf3s/PGH9hHxaxYTePNOH93bbyH&#10;P8qen7B/igrmTx7p4b+FVtZCCPz/AKV9233wF8OThP7J1+7t+vmfaI1lB9MY24/HNUJ/gDOm42ni&#10;uCTHTzLdl/kWqP8AWfOv51/4Cv8AIX9i5f8Ayv72fEo/YR8RCLJ8f2Qb0+xvj88/0qT/AIYR17Cn&#10;/hYFnuP3v9BfH/oVfZj/AAJ8Rg/Jr2l8/d3SSD/2SnH4B+MMZj1HTZO+FmcfzQUv9Zs6/wCfi/8A&#10;AV/kH9i5f/L+L/zPjdf2EdXyDH8QLXH8RNi2f/Qq6Pwt/wAEyPiV4xie58P67JPbiNm+0f2aURsH&#10;BCszhWOf4QSfavuz4c/Aj4aaBbQ6n4xv/wC1L/5S1u0LfZ4jxwAP9Zzn73BH8Ir1Kw1rS1i+S4t4&#10;cEbY1YR7R7Z9h+GBWMuKc8W0/wDyVf5G0cly7rH8X/mfmNa/8EnfidPdNm7vpE3Yj26K4Df99MOt&#10;a1j/AMEivi3LGZBdMv8AdD2cS4+u6YelfplZzQTwLNY3qskeTvhbIU+n6VJbTxrGyRx7trY+XJx0&#10;Pbt0/MVi+Ks8/wCfn/ksf8jT+xMt/l/F/wCZ+a0H/BIP4zbcf2gqseOYYAP/AEfWlbf8Ecfi/NHv&#10;n8Z2dtj7zTQrjOOnyO1fo5G0aMsUnEm4grznHHb0p87bA0Y4wAPLc9Rn0HQf4VP+tWef8/f/ACWP&#10;+RX9iZb/ACfi/wDM/O9f+CMHxFOFf4taQuF3Nuhk6fgK67wJ/wAEW/DtpeR3fxF+LVxeR7stZaXZ&#10;+WrAY6yNk4x6KD719vSGORfOKqu5sLsU5X5uP55/yKtJmVFj8vasYLFliUfLgZyQM8YzznHJ4ycw&#10;+KM8f/L38I/5FRyXLV9j8X/meQ/Cr9in4QfBxFHgLwvp9ndRkBdQjiMk/OeTKxLZ5HcYwR613Gmf&#10;DXU7Z1LeIo3hjZWkjktSMj+6SH56gZBHT3rpo5Hedo0jGfvKcDceOfwGMVJGZVXEzR/NnDFgzA8c&#10;ZGe3H5jtWX+sOcPV1fwX+Rt/ZeBW0Pxf+Zl2HhDXtKnUWXiZY2VgzbrFim3uOZOf6c10MFreRIIL&#10;u/SaZGyJI4zGuB1O3J56c5x9M0xLvyotgb5HP71d+A2BwTgjn078064vUifzAf3aLmT+LJx2wCfX&#10;jr+PNcOKx2Jxkr1mm+9kn96Vzoo4ejh1amrfN/qyuIFMknm+YyzbfMVV2/MQQSuM9tuc49R3rH+J&#10;mhf2z4Evns7Ke7uoY4rnTYbdiJmmhkWSKMqFywZlEZGed57A1vrqcUdwu+zhxtLfNLyg6H34HOcn&#10;HGeDmm6lKsw+0Wt1GHjjYxy9VfONo5weCS3HPJPIIIxpVp0a0akXrFpr5bG0oRqU3B7NNfeeCeDN&#10;Km8Q63oviuTxffqsuqReVdWVvK0EOJHX7MC4KrGZpY42Ty2ANxI2+MyRs3riXN/EjW8OhIJI1Ahh&#10;l+6O2NrA7e/ft+FeF+JNC8V6Vrd3oz+IJLGz0y4+ybpbeKS3EMvmfZnEiMrRnymSRmcNtQhuFj+T&#10;174aav4k8e/DzQ/F9zfNNBDaTwmSSQTG9ImKwXTSYB81oYQXAGMyjgAJn9nw9aNWjGpHZpNej1Pg&#10;alOVOo4vpoea/tq+AYPiJ8ENQHhzT7H+1NJaLUY1upseTtbLyMyBmZNnzNtIHABOMivzJ1TWdI8Q&#10;rJf6LeRyRSfNiPP7tj95SCARg9MgcEe1fsJ4o8G3Wv6j9tmniW2WMI8LLy3PXdjngYGemT64r8sf&#10;2m/hN4a/Z88b658P9HZbWO1umu7FdsgXyZcbUDOcy4Hl92frnhWNevRkqlPlOGrHknzHIeHbpbPb&#10;M7Ep9x8Dpmvq3/gnn+01P8OvGTeAtXvZv7Pnl32p8z7mSMgA5xyPTHzEkV8gaHqKzWO4s37zntxz&#10;/hXQeC9cutE1q18QWrEyWk8b7d2NwVgfUenY/wAq8+tD3mmdNGpazP338D+II/GegR6hod9HcW08&#10;IaO3upNpU7OqHGck7R/EMYwOtZfxC8WQSQ3HhDXdH106VrNoVv1gZUkiUgLsVLgopDjcrcnj5WXP&#10;FfJ37MH7W2pw+ANK1fTLa51LzrqOJoLNgNincFaT5ePmIUNuU7sYBGVr6t+Hvxp8J/Gawa10eXzL&#10;6NCtzZBjKbbJYAtjnBABJwB8yglSQD5/Lyna5XMH4Z6j8LfFXie88B32h/2pa6Xh9Ek8RRLcSWzb&#10;smAOwZUfLbwobcFO0ALEuPYoItINkqPbwkRriKFoxtB7kcf07d6+UvilZTfCvx3J4ltoA18sZnEO&#10;lyIJrdiVZUZZTtdiuYgzbcrjO0M2Pd/gx8U/Dnxn8AL4r02VGktZWt9UVJNxtrhMFl+UZyRhhlVO&#10;1xwDwM6nNa9yoGt4+WHT4ZrnSreHywo27Yf9WOeQUXggnvkY6g9a85sPjDqOmSS+Grm/VpIlXdN5&#10;AjjkyW+YHBXIK/dXn7u7Oa9aFpBqe6B/Mkjwu7f90kdsd+/5V5f8YPBFppEf9s6bpkkjSctthyI1&#10;wTg5Ix9AQe2amLkVIbP8QtUtD5z6+sauwLNChX6gDj2zx9O+L2mfETXriJrlPETMrcFY2YhSD6tw&#10;ufwHv3rz3SfGmj3UaQavbxiPafLecr+84wWBUHJyT3bGOvWtK28SuN0sFx5cMfyxsq5BUZwv3fcH&#10;jH5cFaknokfi7XTYSR3moeYzt8rMv7w9MhenT354xzWTrur/AGiL7Zp+i+ZM0w328TxxrcKThny3&#10;CMAxY4Y7gpGCdpHN2mp29xLDepBIpbksoC8c4X0PTI/xrQ07Vpo9Q8yGeZU3KY3eNRGQ2cAtnry3&#10;JA6deDQnYDbg05J4Rf6KsbbXBDbZFmhdcMVdGwVbnpwRkEg9Ktymwilju7iSSQRrhiW+9kgliG5B&#10;9sge1YOt/wBuvr8fiPw9qVrb3m8W9w8juBPGSCA+3eR5ZDYO3ALMPl3FhcttUjElvp2v6e0FzcwS&#10;PbxqgkWVUkUb0dDygDxMzFQVLqDjjJKPNsOMu5ty32noUEV8qtztjXCkj/CqJla6vfMtrUvngSbW&#10;+Yfgcdc/h60t1BBCjBxLuZCTskzkYI4JJ565H6c5qbT79dPjW0toTIpQKW3fMW/vMMe/UYFZmglz&#10;AxtZLS30+LKLnc0mxVfGQCQOBnA6cA9COKlmhCR/aLaDbtw3DAc4xjv0zxUkF7FfxbTAyN5pw0y7&#10;c47YIHH1/DJzTlmsIv37hVkmbG7b8xxkjnHPBx7UhlOXzj5c0960Z2/LBjDnAPoOfrzg456V5V8e&#10;f2PPhT8ftMuLbU9FtbO7vrd2aZJ/I82Rc4dmIbEnJywUuynkOVTb6+i2zMrwxGWJvuqzDb05Jyd3&#10;r70Nc2EuY7dEmEUe64RW5jHY4Hrzj19KunUlTleJNSnGpGzPxJ+PH7LPxH+DGsN/wkmg3VvbvNIk&#10;azqCysoyV3IzK+ARyrHoc4IIHnEOjnesUltuXby0fbn6/wCcV+5/xf8Ahl4V+JHgi88Ha3pkTNeK&#10;wW4aDcU3Z5XIGW5OOSPUEZB/OX9rD/gnh46+EqS+LvDcMd9YyOu5tPhYRHduO3aSzIVYBcsdjZXB&#10;BYovu4XGxqe7LRnk18NKnqtj5DuNIjinYIV+UbfM25P/ANbv+dV7mxuYV8yEDywBu24610Wp6Zc2&#10;UrW17GyyK2143XDD2P0rNurcOyqsu3a2TjofavSscDMGVXTk4/SqVvqSyxSSCQbV4HrWlrllqSmN&#10;oYB5Y3bjHzk9s/5/HpU+jaJZpa/avswGQTIrSFu/XGcDnpx/hTUSWyjDBeXKq0drJgrnOz9aktLW&#10;ZbhFltW2N/tAnOfyraWez2qrrkjAaRVx9e/HfuarXVzZFxFANwyGz6dsVXKK9xI9HtXfBtJGX+9u&#10;P/6qmbSLO1BU2kbcfxKDT7K6kUqiyBl25wsf6euPpUupX0sqeXJ8r7vvNg//AKqdiSjJZWLEr9kh&#10;BB6qg5pDDeunlWzIAvRWGQB6D0qIpcsG2bvypqNLByGZW9j0o6kk0tjA/wC6uWYZ61XNjYI5jRfl&#10;52kDpVlLkTHMwyW7k5ptyInO9ZD9MU9xXM+50i3Iylx9Ex1qpLps6q22Mkf3lHStCe3DHhhkiq80&#10;8qsUYk4UFueDUcqHczVjvI23KSv+9/8AXoa3kmkxJtEe3O1c5+lW3eSTgR/nUbpN3UL6YWp5Sbla&#10;78NQzLuik2tnp61k3mk31g26B2Hy8srYI59q3vLuELETN/s0SNIYsSJ69utHKF2Ydp4l1PTLcwtE&#10;rN/C0nb6461qaf43SaJLe43RsV243ZBJ9BVe+0lLg+ZtXdj6Zqilk9pcR3cUSeZFIGUSRLIuQc8q&#10;wKsPUEEGp5pRKtGR1llqVvLtk85Sob+FqsPOUQqkrNiQ4C1wcNzd6dObmNuM/dHy5/KtCw8bi2Vn&#10;miZvmztxnHHarjU7kuL6HTWs9xb6p5ucrIAHXGCD9K3LK7VuMbe/Q8Vx58Wabqh8vzJI5GGBtXB/&#10;WtjTbn7TtmhvGYrjcrNxn3/SnzXJ1R1FvdKY9uPlPXFTx3DC4IEn8OBisSyvHaTyC27+6FNXobjI&#10;yWzzgHd0qhIh+JFm2p+DbjaN3lsJI/wPP6E//qrz74XziLxrDbuDtuYZI2woyMDdnnpytelXsi3e&#10;mT2gHM0TL65BGK8iWWbwz4ltb2aNla1uo5WXdyVyGx+I/nWcrqSYdT3Lwv8AC/UfH2tpoukpDJhf&#10;NuprrCx20QIDSO/RVGRzyScAAkqDreKvDCfA/wCIx8I+EzttV0CPU7jxHPaqLi63xujJb/MfKi3l&#10;o2XhmZHyxXZi38MdYtTqEnh681D7Pa39uRcdcylfugHPynBcg9+nXFYH7Q/iTxSfGerXOrkWzXNw&#10;tuIEcFTCgLLgfwf6zlVxhhkjOaMdUlHDXT3OvL4xlXszz3x54qk1a5kAlYRs2VXfkDiuRkmG8gkj&#10;6NVrUphNJ1I2qBisae8ZZSA/9a8OMT2q1RylqfeWn+LvFj3cat4n1A5ds5vZOenvVvRfFXiiXULx&#10;JfEl+yrGpVWvHOPlHTmiivi6n9feelHc1rfxH4hOm3Eh1283ByA32p8jn61eXXtc/sqN/wC2brcS&#10;uW+0N6/Wiiuep8XzOqH6G5HquqLcxoNRuMHcSPObn9atSanqX2Fm/tCfPmYz5x9R70UVyyNkW7e+&#10;vTFb5vJfmb5v3h5+7SzX9+GnAvZuN2P3h460UVzy2LXULK/vjCGN5NnzP+ehrU0+7umvgrXMhGF4&#10;3n/a/wAKKKh/CXEvWl1cmJybiT7o/iPpUiXE/mY85/8Avo+tFFRIsmimmOMyt/31WpprMScsfvH+&#10;tFFZyGaKu3nINx5JqyhOxef4h/OiipKLUZPltz3qWwvb2OaKCO7lVN4+RZDj8qKKxqGkDrrdmDMQ&#10;x+WNdvt8lXLLm0Dn73lqc/nRRXDLc6R1uoexid13M03zE96SMbZMqMfK/T60UUuoy7IzO2XYt+9k&#10;HPoM4FVrdma/G5icW6kex2DmiimBPMzIjFGK4eMDHYEgEfiCQfrV2yGbaTI6RnHtxRRQBCf3XmXM&#10;XyyLECsi8MMLuHPsefrzVGeaaNYDHKy7o1DbW68UUVRSPLfivcXEXjmZIp3UTSaaJgrEeYCt+xz6&#10;5MEB57wxn+Bcelfsgu8k3ji1kYtHH491tI42+6qiYgKB2AHAHYUUV+r5R/yKaP8AhR8Zjv8AfJ+r&#10;Nnx8iR+KbxUQKP3fCj/pmlfmB/wVhVZviDYySqGYWZwzDJH780UV9HgjyMV8J8z+GyTZRE/3nFdB&#10;4ZOdajB/2x+GGoorPEfEKn8J9ef8E1NR1BfEDWi303kpIAsfmHaoLbiAPc8/Xmvu/wCEmpajP8Yb&#10;zwPPfzPosen3cUejtKTarH5dr8oizsA+d+MY+ZvU0UVxyO2Pwo4rxRc3HiDw3qmp69O99crqGnQr&#10;cXjGSQRyXm103Nk7WHBHQjg10/7KF1dafd6vc2FzJDJNPKs0kLlWdRp9hMASOoEs00nP8UsjdWYk&#10;orll8LNofEfQ0XPifUM9lUj6kHJ/QflWLqEssz30MsjMouHAVjkDg0UVnE0lueCfEgCx1ENZDySz&#10;jcYvlzwfSp9WGYblyPmW13K3ocxc/WiilLckpfbLuewh866kfcvO5yc/O1d14O+TU5YE+WOO1Zo0&#10;HRWC8EDsaKKQEmuTSxa1cQRSsscaKURWwFO0cgdqPihLLFo07xSMrW+tWjW7K2PLY3kCkr6HaSOO&#10;xI70UU+gGtfO0YUxsV/eL93/ALaVpaAzMVlY5baPmPXqaKKiRUS1BPPLZzebMzfM/wB5iexrH1X5&#10;NQvCoxzL09icflRRUlHUeCgJNTdJBuX7Ox2tz/ClJMfLvpFj+XDNjb2xuIoopy3LjsVuv2hD0VRt&#10;HpzVPxHbW93p0ljdW8ckMikSQyKGV8q2cg8Giiqp/wARGVT+Gz8mf28NG0fTfiLex6dpVtbquoXi&#10;BYYFUBVlYKOB0AAAHYCvn9/9S5/2f8aKK+ro/CfO1PiKUzsbllLHG1eKrQySJGSjsuAuMH3aiit4&#10;7mbJrz5ZrpF4VWcKB2+lR6cBJpqyuNzeXnc3XpRRTZK+IATgtnncBn86sbmkkTzDuztzu5/iooqi&#10;SuGYXjRg/L9oxt7Yx0pb0kRIw7rz78GiipkBGp5b/eNSR8zBT0yP5UUVREtyswH2gjH/AC0H9aju&#10;hmIMR/CT/wCO0UVmMouzAx4Y/fx/OpskopJ/u/8AoVFFOPwoF8I26JHT+7/WlJIuXA7CiiqjsSZH&#10;jB3ggRoHKHd/CcdjXPSXFx9ukXz3wq/KNx4oorCRf2SeMmUwiU7s4zu5z1pusxRQ3SrFEqgnoq4/&#10;iNFFYyNI/CU5ZZfsMZ8xv4f4vY103geedlQNMx/0gD7x9FoorSkRV+E37klbrcpwdz8j6mtXTyW0&#10;22LHO5lDZ78miiuhGUQ06WVmh3SMdyNuyevArzPxUx/tm9Of+W8n/oRoorOY/tI/Qf8A4Jh6TpWo&#10;eEPFWqX+mW890lhYxLcTQq0ixurl1DEZwxVSR0JUZ6CvmL9qO1ttN+Ims6Xp1tHb21tq2px29vCg&#10;WOJFvZlVVUcKAAAAOABiiis8w/3WHr+h2ZX/AB5+h5DeEkvk/wDLT/GsJ2YzSZY/eH8hRRXk0z1J&#10;fEf/2VBLAQItABQABgAIAAAAIQCKFT+YDAEAABUCAAATAAAAAAAAAAAAAAAAAAAAAABbQ29udGVu&#10;dF9UeXBlc10ueG1sUEsBAi0AFAAGAAgAAAAhADj9If/WAAAAlAEAAAsAAAAAAAAAAAAAAAAAPQEA&#10;AF9yZWxzLy5yZWxzUEsBAi0AFAAGAAgAAAAhANhpDOvbBAAAexEAAA4AAAAAAAAAAAAAAAAAPAIA&#10;AGRycy9lMm9Eb2MueG1sUEsBAi0AFAAGAAgAAAAhABmUu8nDAAAApwEAABkAAAAAAAAAAAAAAAAA&#10;QwcAAGRycy9fcmVscy9lMm9Eb2MueG1sLnJlbHNQSwECLQAUAAYACAAAACEAHzbu+d4AAAAHAQAA&#10;DwAAAAAAAAAAAAAAAAA9CAAAZHJzL2Rvd25yZXYueG1sUEsBAi0ACgAAAAAAAAAhAGzJ798QjQEA&#10;EI0BABUAAAAAAAAAAAAAAAAASAkAAGRycy9tZWRpYS9pbWFnZTEuanBlZ1BLAQItAAoAAAAAAAAA&#10;IQAM8mFgl34BAJd+AQAVAAAAAAAAAAAAAAAAAIuWAQBkcnMvbWVkaWEvaW1hZ2UyLmpwZWdQSwUG&#10;AAAAAAcABwDAAQAAVRUDAAAA&#10;">
                <v:group id="Grupo 18" o:spid="_x0000_s1027" style="position:absolute;width:28575;height:21431" coordsize="28575,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Imagen 11" o:spid="_x0000_s1028" type="#_x0000_t75" style="position:absolute;width:28575;height:2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SP8O/AAAA2wAAAA8AAABkcnMvZG93bnJldi54bWxEj0GLwjAUhO8L/ofwhL2tqZUtUo0ii4JX&#10;uwWvj+TZFpuXkmS1/nuzIHgcZuYbZr0dbS9u5EPnWMF8loEg1s503Ciofw9fSxAhIhvsHZOCBwXY&#10;biYfayyNu/OJblVsRIJwKFFBG+NQShl0SxbDzA3Eybs4bzEm6RtpPN4T3PYyz7JCWuw4LbQ40E9L&#10;+lr92USRVX0O9TkvvCtO+WLU9X6vlfqcjrsViEhjfIdf7aNRsPiG/y/pB8jN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7kj/DvwAAANsAAAAPAAAAAAAAAAAAAAAAAJ8CAABk&#10;cnMvZG93bnJldi54bWxQSwUGAAAAAAQABAD3AAAAiwMAAAAA&#10;">
                    <v:imagedata r:id="rId16" o:title="parada"/>
                    <v:path arrowok="t"/>
                  </v:shape>
                  <v:shapetype id="_x0000_t202" coordsize="21600,21600" o:spt="202" path="m,l,21600r21600,l21600,xe">
                    <v:stroke joinstyle="miter"/>
                    <v:path gradientshapeok="t" o:connecttype="rect"/>
                  </v:shapetype>
                  <v:shape id="Cuadro de texto 12" o:spid="_x0000_s1029" type="#_x0000_t202" style="position:absolute;left:15906;top:18057;width:12097;height:2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C90CED" w:rsidRPr="00B826FB" w:rsidRDefault="00C90CED" w:rsidP="00A07538">
                          <w:pPr>
                            <w:jc w:val="center"/>
                            <w:rPr>
                              <w:rFonts w:ascii="Arial" w:hAnsi="Arial" w:cs="Arial"/>
                              <w:color w:val="FFFFFF"/>
                              <w:sz w:val="18"/>
                              <w:szCs w:val="18"/>
                            </w:rPr>
                          </w:pPr>
                          <w:r w:rsidRPr="00B826FB">
                            <w:rPr>
                              <w:rFonts w:ascii="Arial" w:hAnsi="Arial" w:cs="Arial"/>
                              <w:color w:val="FFFFFF"/>
                              <w:sz w:val="18"/>
                              <w:szCs w:val="18"/>
                            </w:rPr>
                            <w:t>Situación actual</w:t>
                          </w:r>
                        </w:p>
                      </w:txbxContent>
                    </v:textbox>
                  </v:shape>
                </v:group>
                <v:group id="Grupo 17" o:spid="_x0000_s1030" style="position:absolute;left:28956;width:28454;height:21336" coordsize="28454,21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Imagen 9" o:spid="_x0000_s1031" type="#_x0000_t75" style="position:absolute;width:28454;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Uw6u/AAAA2wAAAA8AAABkcnMvZG93bnJldi54bWxET02LwjAQvQv+hzCCN01XRaRrlEVq1z2q&#10;lb0OzdgWm0lJotZ/vzkseHy87/W2N614kPONZQUf0wQEcWl1w5WC4ryfrED4gKyxtUwKXuRhuxkO&#10;1phq++QjPU6hEjGEfYoK6hC6VEpf1mTQT21HHLmrdQZDhK6S2uEzhptWzpJkKQ02HBtq7GhXU3k7&#10;3Y2C6pr93tzPJTkW+feiLWT2yvNMqfGo//oEEagPb/G/+6AVzOPY+CX+ALn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VMOrvwAAANsAAAAPAAAAAAAAAAAAAAAAAJ8CAABk&#10;cnMvZG93bnJldi54bWxQSwUGAAAAAAQABAD3AAAAiwMAAAAA&#10;">
                    <v:imagedata r:id="rId17" o:title="2 (1)"/>
                    <v:path arrowok="t"/>
                  </v:shape>
                  <v:shape id="Cuadro de texto 16" o:spid="_x0000_s1032" type="#_x0000_t202" style="position:absolute;left:9525;top:18288;width:1714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rsidR="00C90CED" w:rsidRPr="00B826FB" w:rsidRDefault="00C90CED" w:rsidP="00A07538">
                          <w:pPr>
                            <w:jc w:val="center"/>
                            <w:rPr>
                              <w:rFonts w:ascii="Arial" w:hAnsi="Arial" w:cs="Arial"/>
                              <w:color w:val="FFFFFF"/>
                              <w:sz w:val="18"/>
                              <w:szCs w:val="18"/>
                            </w:rPr>
                          </w:pPr>
                          <w:r w:rsidRPr="00B826FB">
                            <w:rPr>
                              <w:rFonts w:ascii="Arial" w:hAnsi="Arial" w:cs="Arial"/>
                              <w:color w:val="FFFFFF"/>
                              <w:sz w:val="18"/>
                              <w:szCs w:val="18"/>
                            </w:rPr>
                            <w:t>Propuesta de rehabilitación</w:t>
                          </w:r>
                        </w:p>
                      </w:txbxContent>
                    </v:textbox>
                  </v:shape>
                </v:group>
                <w10:wrap anchorx="margin"/>
              </v:group>
            </w:pict>
          </mc:Fallback>
        </mc:AlternateContent>
      </w:r>
    </w:p>
    <w:p w:rsidR="00A07538" w:rsidRPr="00A07538" w:rsidRDefault="00A07538" w:rsidP="00A07538">
      <w:pPr>
        <w:spacing w:after="160" w:line="480" w:lineRule="auto"/>
        <w:rPr>
          <w:rFonts w:ascii="Times New Roman" w:hAnsi="Times New Roman"/>
          <w:sz w:val="24"/>
          <w:szCs w:val="24"/>
          <w:lang w:val="es-MX"/>
        </w:rPr>
      </w:pPr>
    </w:p>
    <w:p w:rsidR="00A07538" w:rsidRPr="00A07538" w:rsidRDefault="00A07538" w:rsidP="00A07538">
      <w:pPr>
        <w:spacing w:after="160" w:line="480" w:lineRule="auto"/>
        <w:rPr>
          <w:rFonts w:ascii="Times New Roman" w:hAnsi="Times New Roman"/>
          <w:sz w:val="24"/>
          <w:szCs w:val="24"/>
          <w:lang w:val="es-MX"/>
        </w:rPr>
      </w:pPr>
    </w:p>
    <w:p w:rsidR="001D4D6D" w:rsidRDefault="001D4D6D" w:rsidP="006F1102">
      <w:pPr>
        <w:spacing w:after="160" w:line="480" w:lineRule="auto"/>
        <w:rPr>
          <w:rFonts w:ascii="Times New Roman" w:hAnsi="Times New Roman"/>
          <w:sz w:val="24"/>
          <w:szCs w:val="24"/>
          <w:lang w:val="es-MX"/>
        </w:rPr>
      </w:pPr>
    </w:p>
    <w:p w:rsidR="001D4D6D" w:rsidRPr="001D4D6D" w:rsidRDefault="001D4D6D" w:rsidP="001D4D6D">
      <w:pPr>
        <w:rPr>
          <w:rFonts w:ascii="Times New Roman" w:hAnsi="Times New Roman"/>
          <w:sz w:val="24"/>
          <w:szCs w:val="24"/>
          <w:lang w:val="es-MX"/>
        </w:rPr>
      </w:pPr>
    </w:p>
    <w:p w:rsidR="001D4D6D" w:rsidRDefault="001D4D6D" w:rsidP="001D4D6D">
      <w:pPr>
        <w:jc w:val="center"/>
        <w:rPr>
          <w:rFonts w:ascii="Times New Roman" w:hAnsi="Times New Roman"/>
          <w:sz w:val="24"/>
          <w:szCs w:val="24"/>
          <w:lang w:val="es-MX"/>
        </w:rPr>
      </w:pPr>
    </w:p>
    <w:p w:rsidR="001D4D6D" w:rsidRPr="006F1102" w:rsidRDefault="001D4D6D"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Elaboración de propuesta para zonas de concentración de vehículos y peatones por ventas en los principales Centros Comerciales en los corredores principales y readecuando los planes de tráfico de los cruces semaforizados desde el Centro de control por la congestión.</w:t>
      </w:r>
    </w:p>
    <w:p w:rsidR="003C1C77" w:rsidRDefault="00C72A30" w:rsidP="0024224E">
      <w:pPr>
        <w:spacing w:after="160" w:line="480" w:lineRule="auto"/>
        <w:jc w:val="center"/>
        <w:rPr>
          <w:rFonts w:ascii="Times New Roman" w:hAnsi="Times New Roman"/>
          <w:sz w:val="24"/>
          <w:szCs w:val="24"/>
          <w:lang w:val="es-MX"/>
        </w:rPr>
      </w:pPr>
      <w:r w:rsidRPr="006F1102">
        <w:rPr>
          <w:rFonts w:ascii="Times New Roman" w:hAnsi="Times New Roman"/>
          <w:noProof/>
          <w:sz w:val="24"/>
          <w:szCs w:val="24"/>
          <w:lang w:eastAsia="es-DO"/>
        </w:rPr>
        <w:drawing>
          <wp:inline distT="0" distB="0" distL="0" distR="0">
            <wp:extent cx="4968875" cy="4054475"/>
            <wp:effectExtent l="0" t="0" r="3175" b="3175"/>
            <wp:docPr id="5" name="Imagen 32" descr="C:\Users\intrant\Desktop\rosanna\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Users\intrant\Desktop\rosanna\blac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8875" cy="4054475"/>
                    </a:xfrm>
                    <a:prstGeom prst="rect">
                      <a:avLst/>
                    </a:prstGeom>
                    <a:noFill/>
                    <a:ln>
                      <a:noFill/>
                    </a:ln>
                  </pic:spPr>
                </pic:pic>
              </a:graphicData>
            </a:graphic>
          </wp:inline>
        </w:drawing>
      </w:r>
    </w:p>
    <w:p w:rsidR="00084646" w:rsidRPr="00084646" w:rsidRDefault="001D4D6D" w:rsidP="00442A69">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 xml:space="preserve">Evaluación y propuesta a la Movilidad en el Municipio de Boca Chica, mediante: organización del transporte público con la construcción de las terminales de: Boca Chica, Andrés Boca Chica y La Caleta. También incluyendo nuevos patrones para la circulación </w:t>
      </w:r>
      <w:r w:rsidR="00084646" w:rsidRPr="00084646">
        <w:rPr>
          <w:rFonts w:ascii="Times New Roman" w:hAnsi="Times New Roman"/>
          <w:sz w:val="24"/>
          <w:szCs w:val="24"/>
          <w:lang w:val="es-MX"/>
        </w:rPr>
        <w:t xml:space="preserve">motorizada y </w:t>
      </w:r>
      <w:r w:rsidR="00084646" w:rsidRPr="00084646">
        <w:rPr>
          <w:rFonts w:ascii="Times New Roman" w:hAnsi="Times New Roman"/>
          <w:sz w:val="24"/>
          <w:szCs w:val="24"/>
          <w:lang w:val="es-MX"/>
        </w:rPr>
        <w:lastRenderedPageBreak/>
        <w:t>no motorizada en el casco urbano coordinando las propuestas tanto de la Alcaldía como del Ministerio de Turismo.</w:t>
      </w:r>
    </w:p>
    <w:p w:rsidR="004119FA" w:rsidRDefault="00C72A30" w:rsidP="004119FA">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anchor distT="0" distB="0" distL="114300" distR="114300" simplePos="0" relativeHeight="251650560" behindDoc="1" locked="0" layoutInCell="1" allowOverlap="1">
            <wp:simplePos x="0" y="0"/>
            <wp:positionH relativeFrom="column">
              <wp:posOffset>3096260</wp:posOffset>
            </wp:positionH>
            <wp:positionV relativeFrom="paragraph">
              <wp:posOffset>306070</wp:posOffset>
            </wp:positionV>
            <wp:extent cx="2548890" cy="1917065"/>
            <wp:effectExtent l="0" t="0" r="3810" b="6985"/>
            <wp:wrapTight wrapText="bothSides">
              <wp:wrapPolygon edited="0">
                <wp:start x="0" y="0"/>
                <wp:lineTo x="0" y="21464"/>
                <wp:lineTo x="21471" y="21464"/>
                <wp:lineTo x="21471" y="0"/>
                <wp:lineTo x="0" y="0"/>
              </wp:wrapPolygon>
            </wp:wrapTight>
            <wp:docPr id="80" name="Imagen 22" descr="C:\Users\intrant\Downloads\propuesta modificada boca ch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intrant\Downloads\propuesta modificada boca chic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8890" cy="1917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102">
        <w:rPr>
          <w:rFonts w:ascii="Times New Roman" w:hAnsi="Times New Roman"/>
          <w:noProof/>
          <w:sz w:val="24"/>
          <w:szCs w:val="24"/>
          <w:lang w:eastAsia="es-DO"/>
        </w:rPr>
        <w:drawing>
          <wp:anchor distT="0" distB="0" distL="114300" distR="114300" simplePos="0" relativeHeight="251649536" behindDoc="1" locked="0" layoutInCell="1" allowOverlap="1">
            <wp:simplePos x="0" y="0"/>
            <wp:positionH relativeFrom="margin">
              <wp:posOffset>-117475</wp:posOffset>
            </wp:positionH>
            <wp:positionV relativeFrom="paragraph">
              <wp:posOffset>271780</wp:posOffset>
            </wp:positionV>
            <wp:extent cx="1589405" cy="1951355"/>
            <wp:effectExtent l="0" t="0" r="0" b="0"/>
            <wp:wrapTight wrapText="bothSides">
              <wp:wrapPolygon edited="0">
                <wp:start x="0" y="0"/>
                <wp:lineTo x="0" y="21298"/>
                <wp:lineTo x="21229" y="21298"/>
                <wp:lineTo x="21229" y="0"/>
                <wp:lineTo x="0" y="0"/>
              </wp:wrapPolygon>
            </wp:wrapTight>
            <wp:docPr id="79" name="Imagen 21" descr="C:\Users\intrant\Downloads\IMG_20171018_13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intrant\Downloads\IMG_20171018_132708.jpg"/>
                    <pic:cNvPicPr>
                      <a:picLocks noChangeAspect="1" noChangeArrowheads="1"/>
                    </pic:cNvPicPr>
                  </pic:nvPicPr>
                  <pic:blipFill>
                    <a:blip r:embed="rId20">
                      <a:extLst>
                        <a:ext uri="{28A0092B-C50C-407E-A947-70E740481C1C}">
                          <a14:useLocalDpi xmlns:a14="http://schemas.microsoft.com/office/drawing/2010/main" val="0"/>
                        </a:ext>
                      </a:extLst>
                    </a:blip>
                    <a:srcRect l="583" r="38564"/>
                    <a:stretch>
                      <a:fillRect/>
                    </a:stretch>
                  </pic:blipFill>
                  <pic:spPr bwMode="auto">
                    <a:xfrm>
                      <a:off x="0" y="0"/>
                      <a:ext cx="1589405" cy="1951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102">
        <w:rPr>
          <w:rFonts w:ascii="Times New Roman" w:hAnsi="Times New Roman"/>
          <w:noProof/>
          <w:sz w:val="24"/>
          <w:szCs w:val="24"/>
          <w:lang w:eastAsia="es-DO"/>
        </w:rPr>
        <w:drawing>
          <wp:anchor distT="0" distB="0" distL="114300" distR="114300" simplePos="0" relativeHeight="251655680" behindDoc="1" locked="0" layoutInCell="1" allowOverlap="1">
            <wp:simplePos x="0" y="0"/>
            <wp:positionH relativeFrom="column">
              <wp:posOffset>1482090</wp:posOffset>
            </wp:positionH>
            <wp:positionV relativeFrom="paragraph">
              <wp:posOffset>271780</wp:posOffset>
            </wp:positionV>
            <wp:extent cx="1556385" cy="1936115"/>
            <wp:effectExtent l="0" t="0" r="5715" b="6985"/>
            <wp:wrapTight wrapText="bothSides">
              <wp:wrapPolygon edited="0">
                <wp:start x="0" y="0"/>
                <wp:lineTo x="0" y="21465"/>
                <wp:lineTo x="21415" y="21465"/>
                <wp:lineTo x="21415" y="0"/>
                <wp:lineTo x="0" y="0"/>
              </wp:wrapPolygon>
            </wp:wrapTight>
            <wp:docPr id="85" name="Imagen 36" descr="C:\Users\intrant\Download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C:\Users\intrant\Downloads\7.1.jpg"/>
                    <pic:cNvPicPr>
                      <a:picLocks noChangeAspect="1" noChangeArrowheads="1"/>
                    </pic:cNvPicPr>
                  </pic:nvPicPr>
                  <pic:blipFill>
                    <a:blip r:embed="rId21">
                      <a:extLst>
                        <a:ext uri="{28A0092B-C50C-407E-A947-70E740481C1C}">
                          <a14:useLocalDpi xmlns:a14="http://schemas.microsoft.com/office/drawing/2010/main" val="0"/>
                        </a:ext>
                      </a:extLst>
                    </a:blip>
                    <a:srcRect l="45801" t="23363" r="23997" b="24631"/>
                    <a:stretch>
                      <a:fillRect/>
                    </a:stretch>
                  </pic:blipFill>
                  <pic:spPr bwMode="auto">
                    <a:xfrm>
                      <a:off x="0" y="0"/>
                      <a:ext cx="1556385" cy="1936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D6D" w:rsidRPr="006F1102" w:rsidRDefault="001D4D6D" w:rsidP="00CE51F7">
      <w:pPr>
        <w:numPr>
          <w:ilvl w:val="0"/>
          <w:numId w:val="17"/>
        </w:numPr>
        <w:spacing w:after="160" w:line="480" w:lineRule="auto"/>
        <w:ind w:left="0" w:firstLine="0"/>
        <w:jc w:val="both"/>
        <w:rPr>
          <w:rFonts w:ascii="Times New Roman" w:hAnsi="Times New Roman"/>
          <w:sz w:val="24"/>
          <w:szCs w:val="24"/>
          <w:lang w:val="es-MX"/>
        </w:rPr>
      </w:pPr>
      <w:r w:rsidRPr="006F1102">
        <w:rPr>
          <w:rFonts w:ascii="Times New Roman" w:hAnsi="Times New Roman"/>
          <w:sz w:val="24"/>
          <w:szCs w:val="24"/>
          <w:lang w:val="es-MX"/>
        </w:rPr>
        <w:t>Levantamientos mediante uso de la tecnología (drones) del comportamiento del tráfico para la mejora en los corredores principales y las rutas alternas para los vehículos pesados, considerando la condición de la circulación en la mañana, medio día y tarde en:</w:t>
      </w:r>
    </w:p>
    <w:p w:rsidR="001D4D6D" w:rsidRDefault="005C6FA7" w:rsidP="001D4D6D">
      <w:pPr>
        <w:spacing w:after="160" w:line="480" w:lineRule="auto"/>
        <w:jc w:val="both"/>
        <w:rPr>
          <w:rFonts w:ascii="Times New Roman" w:hAnsi="Times New Roman"/>
          <w:sz w:val="24"/>
          <w:szCs w:val="24"/>
          <w:lang w:val="es-MX"/>
        </w:rPr>
      </w:pPr>
      <w:r>
        <w:rPr>
          <w:rFonts w:ascii="Times New Roman" w:hAnsi="Times New Roman"/>
          <w:sz w:val="24"/>
          <w:szCs w:val="24"/>
          <w:lang w:val="es-MX"/>
        </w:rPr>
        <w:t xml:space="preserve">  </w:t>
      </w:r>
      <w:r w:rsidRPr="005C6FA7">
        <w:rPr>
          <w:rFonts w:ascii="Times New Roman" w:hAnsi="Times New Roman"/>
          <w:sz w:val="24"/>
          <w:szCs w:val="24"/>
          <w:lang w:val="es-MX"/>
        </w:rPr>
        <w:t xml:space="preserve">Avenidas Charles de Gaulle, 27 de Febrero, </w:t>
      </w:r>
      <w:r w:rsidR="00084646">
        <w:rPr>
          <w:rFonts w:ascii="Times New Roman" w:hAnsi="Times New Roman"/>
          <w:sz w:val="24"/>
          <w:szCs w:val="24"/>
          <w:lang w:val="es-MX"/>
        </w:rPr>
        <w:t xml:space="preserve">John F. </w:t>
      </w:r>
      <w:r w:rsidR="001D4D6D" w:rsidRPr="006F1102">
        <w:rPr>
          <w:rFonts w:ascii="Times New Roman" w:hAnsi="Times New Roman"/>
          <w:sz w:val="24"/>
          <w:szCs w:val="24"/>
          <w:lang w:val="es-MX"/>
        </w:rPr>
        <w:t>Kennedy,</w:t>
      </w:r>
      <w:r w:rsidR="004119FA">
        <w:rPr>
          <w:rFonts w:ascii="Times New Roman" w:hAnsi="Times New Roman"/>
          <w:sz w:val="24"/>
          <w:szCs w:val="24"/>
          <w:lang w:val="es-MX"/>
        </w:rPr>
        <w:t xml:space="preserve"> </w:t>
      </w:r>
      <w:r w:rsidR="001D4D6D" w:rsidRPr="006F1102">
        <w:rPr>
          <w:rFonts w:ascii="Times New Roman" w:hAnsi="Times New Roman"/>
          <w:sz w:val="24"/>
          <w:szCs w:val="24"/>
          <w:lang w:val="es-MX"/>
        </w:rPr>
        <w:t>30 de Mayo y George</w:t>
      </w:r>
      <w:r>
        <w:rPr>
          <w:rFonts w:ascii="Times New Roman" w:hAnsi="Times New Roman"/>
          <w:sz w:val="24"/>
          <w:szCs w:val="24"/>
          <w:lang w:val="es-MX"/>
        </w:rPr>
        <w:t xml:space="preserve"> Washington.</w:t>
      </w:r>
      <w:r w:rsidR="001D4D6D" w:rsidRPr="006F1102">
        <w:rPr>
          <w:rFonts w:ascii="Times New Roman" w:hAnsi="Times New Roman"/>
          <w:sz w:val="24"/>
          <w:szCs w:val="24"/>
          <w:lang w:val="es-MX"/>
        </w:rPr>
        <w:t xml:space="preserve"> </w:t>
      </w:r>
    </w:p>
    <w:p w:rsidR="004119FA" w:rsidRDefault="004119FA" w:rsidP="001D4D6D">
      <w:pPr>
        <w:spacing w:after="160" w:line="480" w:lineRule="auto"/>
        <w:jc w:val="both"/>
        <w:rPr>
          <w:rFonts w:ascii="Times New Roman" w:hAnsi="Times New Roman"/>
          <w:sz w:val="24"/>
          <w:szCs w:val="24"/>
          <w:lang w:val="es-MX"/>
        </w:rPr>
      </w:pPr>
    </w:p>
    <w:p w:rsidR="004119FA" w:rsidRDefault="00C72A30" w:rsidP="001D4D6D">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anchor distT="0" distB="0" distL="114300" distR="114300" simplePos="0" relativeHeight="251652608" behindDoc="0" locked="0" layoutInCell="1" allowOverlap="1">
            <wp:simplePos x="0" y="0"/>
            <wp:positionH relativeFrom="column">
              <wp:posOffset>2798445</wp:posOffset>
            </wp:positionH>
            <wp:positionV relativeFrom="paragraph">
              <wp:posOffset>-257810</wp:posOffset>
            </wp:positionV>
            <wp:extent cx="2960370" cy="2219960"/>
            <wp:effectExtent l="0" t="0" r="0" b="8890"/>
            <wp:wrapSquare wrapText="bothSides"/>
            <wp:docPr id="82" name="Imagen 26" descr="C:\Users\intrant\Desktop\INTRANT\Drones\27 DE FEBRERO\Mañana\(Mañana) - Martes 28 de Nov.\DJI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intrant\Desktop\INTRANT\Drones\27 DE FEBRERO\Mañana\(Mañana) - Martes 28 de Nov.\DJI_00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0370"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102">
        <w:rPr>
          <w:rFonts w:ascii="Times New Roman" w:hAnsi="Times New Roman"/>
          <w:noProof/>
          <w:sz w:val="24"/>
          <w:szCs w:val="24"/>
          <w:lang w:eastAsia="es-DO"/>
        </w:rPr>
        <w:drawing>
          <wp:anchor distT="0" distB="0" distL="114300" distR="114300" simplePos="0" relativeHeight="251651584" behindDoc="0" locked="0" layoutInCell="1" allowOverlap="1">
            <wp:simplePos x="0" y="0"/>
            <wp:positionH relativeFrom="margin">
              <wp:posOffset>-306070</wp:posOffset>
            </wp:positionH>
            <wp:positionV relativeFrom="paragraph">
              <wp:posOffset>-267970</wp:posOffset>
            </wp:positionV>
            <wp:extent cx="2964180" cy="2230120"/>
            <wp:effectExtent l="0" t="0" r="7620" b="0"/>
            <wp:wrapSquare wrapText="bothSides"/>
            <wp:docPr id="81" name="Imagen 28" descr="C:\Users\intrant\Desktop\INTRANT\Drones\JACOBO\24 Octubre Tarde\Fotos\No.4 Carretera la victoria - Av. Jacobo Maglu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Users\intrant\Desktop\INTRANT\Drones\JACOBO\24 Octubre Tarde\Fotos\No.4 Carretera la victoria - Av. Jacobo Magluta(2).jpg"/>
                    <pic:cNvPicPr>
                      <a:picLocks noChangeAspect="1" noChangeArrowheads="1"/>
                    </pic:cNvPicPr>
                  </pic:nvPicPr>
                  <pic:blipFill>
                    <a:blip r:embed="rId23">
                      <a:extLst>
                        <a:ext uri="{28A0092B-C50C-407E-A947-70E740481C1C}">
                          <a14:useLocalDpi xmlns:a14="http://schemas.microsoft.com/office/drawing/2010/main" val="0"/>
                        </a:ext>
                      </a:extLst>
                    </a:blip>
                    <a:srcRect l="20950" t="13699" r="14580"/>
                    <a:stretch>
                      <a:fillRect/>
                    </a:stretch>
                  </pic:blipFill>
                  <pic:spPr bwMode="auto">
                    <a:xfrm>
                      <a:off x="0" y="0"/>
                      <a:ext cx="2964180" cy="2230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D6D" w:rsidRPr="006F1102" w:rsidRDefault="001D4D6D"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lastRenderedPageBreak/>
        <w:t>Propuesta de Mejoras en las intersecciones más críticas para mejorar la movilidad no motorizada, caso de estudio: cruce de la Ave. 27 de Febrero con Ave. Máximo Gómez y Ave. Kennedy con Ave. Lincoln.</w:t>
      </w:r>
    </w:p>
    <w:p w:rsidR="003E613A" w:rsidRDefault="00C72A30" w:rsidP="00A70336">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inline distT="0" distB="0" distL="0" distR="0">
            <wp:extent cx="5615940" cy="3416300"/>
            <wp:effectExtent l="0" t="0" r="3810" b="0"/>
            <wp:docPr id="6" name="Imagen 7" descr="C:\Users\intrant\Desktop\rosanna\ag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intrant\Desktop\rosanna\agor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5940" cy="3416300"/>
                    </a:xfrm>
                    <a:prstGeom prst="rect">
                      <a:avLst/>
                    </a:prstGeom>
                    <a:noFill/>
                    <a:ln>
                      <a:noFill/>
                    </a:ln>
                  </pic:spPr>
                </pic:pic>
              </a:graphicData>
            </a:graphic>
          </wp:inline>
        </w:drawing>
      </w:r>
    </w:p>
    <w:p w:rsidR="001D4D6D" w:rsidRPr="006F1102" w:rsidRDefault="001D4D6D"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 xml:space="preserve">Diseño de promoción para la Movilidad Segura por la implementación de cambios en la circulación en la Cuidad de Nagua, nuevos patrones de </w:t>
      </w:r>
      <w:r w:rsidR="000F049D" w:rsidRPr="006F1102">
        <w:rPr>
          <w:rFonts w:ascii="Times New Roman" w:hAnsi="Times New Roman"/>
          <w:sz w:val="24"/>
          <w:szCs w:val="24"/>
          <w:lang w:val="es-MX"/>
        </w:rPr>
        <w:t>circulación y</w:t>
      </w:r>
      <w:r w:rsidRPr="006F1102">
        <w:rPr>
          <w:rFonts w:ascii="Times New Roman" w:hAnsi="Times New Roman"/>
          <w:sz w:val="24"/>
          <w:szCs w:val="24"/>
          <w:lang w:val="es-MX"/>
        </w:rPr>
        <w:t xml:space="preserve"> en el Distrito Nacional, cambio de tramo de la C/Andrés Julio Aybar.</w:t>
      </w:r>
    </w:p>
    <w:p w:rsidR="001D4D6D" w:rsidRPr="006F1102" w:rsidRDefault="00C72A30" w:rsidP="001D4D6D">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inline distT="0" distB="0" distL="0" distR="0">
            <wp:extent cx="5615940" cy="1759585"/>
            <wp:effectExtent l="0" t="0" r="3810" b="0"/>
            <wp:docPr id="7" name="Imagen 29" descr="C:\Users\intrant\Desktop\rosanna\Flyer Cambio de Sentido Vial Andrés Julio Aybar (RE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Users\intrant\Desktop\rosanna\Flyer Cambio de Sentido Vial Andrés Julio Aybar (RED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5940" cy="1759585"/>
                    </a:xfrm>
                    <a:prstGeom prst="rect">
                      <a:avLst/>
                    </a:prstGeom>
                    <a:noFill/>
                    <a:ln>
                      <a:noFill/>
                    </a:ln>
                  </pic:spPr>
                </pic:pic>
              </a:graphicData>
            </a:graphic>
          </wp:inline>
        </w:drawing>
      </w:r>
    </w:p>
    <w:p w:rsidR="001D4D6D" w:rsidRPr="00BA26A4" w:rsidRDefault="001D4D6D"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lastRenderedPageBreak/>
        <w:t>Elaboración de</w:t>
      </w:r>
      <w:r w:rsidR="00E24C3F">
        <w:rPr>
          <w:rFonts w:ascii="Times New Roman" w:hAnsi="Times New Roman"/>
          <w:sz w:val="24"/>
          <w:szCs w:val="24"/>
          <w:lang w:val="es-MX"/>
        </w:rPr>
        <w:t>l</w:t>
      </w:r>
      <w:r w:rsidRPr="006F1102">
        <w:rPr>
          <w:rFonts w:ascii="Times New Roman" w:hAnsi="Times New Roman"/>
          <w:sz w:val="24"/>
          <w:szCs w:val="24"/>
          <w:lang w:val="es-MX"/>
        </w:rPr>
        <w:t xml:space="preserve"> Plan de Acción </w:t>
      </w:r>
      <w:r w:rsidR="003E613A" w:rsidRPr="006F1102">
        <w:rPr>
          <w:rFonts w:ascii="Times New Roman" w:hAnsi="Times New Roman"/>
          <w:sz w:val="24"/>
          <w:szCs w:val="24"/>
          <w:lang w:val="es-MX"/>
        </w:rPr>
        <w:t>para implementación</w:t>
      </w:r>
      <w:r w:rsidR="00BA26A4">
        <w:rPr>
          <w:rFonts w:ascii="Times New Roman" w:hAnsi="Times New Roman"/>
          <w:sz w:val="24"/>
          <w:szCs w:val="24"/>
          <w:lang w:val="es-MX"/>
        </w:rPr>
        <w:t xml:space="preserve"> </w:t>
      </w:r>
      <w:r w:rsidRPr="00BA26A4">
        <w:rPr>
          <w:rFonts w:ascii="Times New Roman" w:hAnsi="Times New Roman"/>
          <w:sz w:val="24"/>
          <w:szCs w:val="24"/>
          <w:lang w:val="es-MX"/>
        </w:rPr>
        <w:t xml:space="preserve">de las medidas a corto plazo del Plan de Movilidad Urbana Sostenible de </w:t>
      </w:r>
      <w:r w:rsidR="00AB1FC8">
        <w:rPr>
          <w:rFonts w:ascii="Times New Roman" w:hAnsi="Times New Roman"/>
          <w:sz w:val="24"/>
          <w:szCs w:val="24"/>
          <w:lang w:val="es-MX"/>
        </w:rPr>
        <w:t xml:space="preserve">la </w:t>
      </w:r>
      <w:r w:rsidRPr="00BA26A4">
        <w:rPr>
          <w:rFonts w:ascii="Times New Roman" w:hAnsi="Times New Roman"/>
          <w:sz w:val="24"/>
          <w:szCs w:val="24"/>
          <w:lang w:val="es-MX"/>
        </w:rPr>
        <w:t>Ciudad Colonial con el Ministerio de Turismo.</w:t>
      </w:r>
    </w:p>
    <w:p w:rsidR="001D4D6D" w:rsidRPr="006F1102" w:rsidRDefault="00C72A30" w:rsidP="00240A19">
      <w:pPr>
        <w:spacing w:after="160" w:line="480" w:lineRule="auto"/>
        <w:jc w:val="center"/>
        <w:rPr>
          <w:rFonts w:ascii="Times New Roman" w:hAnsi="Times New Roman"/>
          <w:sz w:val="24"/>
          <w:szCs w:val="24"/>
          <w:lang w:val="es-MX"/>
        </w:rPr>
      </w:pPr>
      <w:r w:rsidRPr="006F1102">
        <w:rPr>
          <w:rFonts w:ascii="Times New Roman" w:hAnsi="Times New Roman"/>
          <w:noProof/>
          <w:sz w:val="24"/>
          <w:szCs w:val="24"/>
          <w:lang w:eastAsia="es-DO"/>
        </w:rPr>
        <w:drawing>
          <wp:inline distT="0" distB="0" distL="0" distR="0">
            <wp:extent cx="4968875" cy="3286760"/>
            <wp:effectExtent l="0" t="0" r="3175" b="8890"/>
            <wp:docPr id="8" name="Imagen 35" descr="C:\Users\intrant\Desktop\rosann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C:\Users\intrant\Desktop\rosanna\c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68875" cy="3286760"/>
                    </a:xfrm>
                    <a:prstGeom prst="rect">
                      <a:avLst/>
                    </a:prstGeom>
                    <a:noFill/>
                    <a:ln>
                      <a:noFill/>
                    </a:ln>
                  </pic:spPr>
                </pic:pic>
              </a:graphicData>
            </a:graphic>
          </wp:inline>
        </w:drawing>
      </w:r>
    </w:p>
    <w:p w:rsidR="001D4D6D" w:rsidRPr="002D1CFD" w:rsidRDefault="001D4D6D"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Propuesta para calmado del tráfico en la Ave</w:t>
      </w:r>
      <w:r w:rsidR="0062052B">
        <w:rPr>
          <w:rFonts w:ascii="Times New Roman" w:hAnsi="Times New Roman"/>
          <w:sz w:val="24"/>
          <w:szCs w:val="24"/>
          <w:lang w:val="es-MX"/>
        </w:rPr>
        <w:t>nida</w:t>
      </w:r>
      <w:r w:rsidRPr="006F1102">
        <w:rPr>
          <w:rFonts w:ascii="Times New Roman" w:hAnsi="Times New Roman"/>
          <w:sz w:val="24"/>
          <w:szCs w:val="24"/>
          <w:lang w:val="es-MX"/>
        </w:rPr>
        <w:t xml:space="preserve"> George Washington y Autop</w:t>
      </w:r>
      <w:r w:rsidR="002D1CFD">
        <w:rPr>
          <w:rFonts w:ascii="Times New Roman" w:hAnsi="Times New Roman"/>
          <w:sz w:val="24"/>
          <w:szCs w:val="24"/>
          <w:lang w:val="es-MX"/>
        </w:rPr>
        <w:t xml:space="preserve">ista </w:t>
      </w:r>
      <w:r w:rsidRPr="006F1102">
        <w:rPr>
          <w:rFonts w:ascii="Times New Roman" w:hAnsi="Times New Roman"/>
          <w:sz w:val="24"/>
          <w:szCs w:val="24"/>
          <w:lang w:val="es-MX"/>
        </w:rPr>
        <w:t>30 de Ma</w:t>
      </w:r>
      <w:r w:rsidRPr="002D1CFD">
        <w:rPr>
          <w:rFonts w:ascii="Times New Roman" w:hAnsi="Times New Roman"/>
          <w:sz w:val="24"/>
          <w:szCs w:val="24"/>
          <w:lang w:val="es-MX"/>
        </w:rPr>
        <w:t xml:space="preserve">yo desde la Ave. Luperón hasta el Puente flotante, incluyendo </w:t>
      </w:r>
      <w:r w:rsidR="00240A19">
        <w:rPr>
          <w:rFonts w:ascii="Times New Roman" w:hAnsi="Times New Roman"/>
          <w:sz w:val="24"/>
          <w:szCs w:val="24"/>
          <w:lang w:val="es-MX"/>
        </w:rPr>
        <w:t xml:space="preserve">el </w:t>
      </w:r>
      <w:r w:rsidRPr="002D1CFD">
        <w:rPr>
          <w:rFonts w:ascii="Times New Roman" w:hAnsi="Times New Roman"/>
          <w:sz w:val="24"/>
          <w:szCs w:val="24"/>
          <w:lang w:val="es-MX"/>
        </w:rPr>
        <w:t>análisis del tráfico para evaluar justificación de semáforos en cruces con:</w:t>
      </w:r>
    </w:p>
    <w:p w:rsidR="001D4D6D" w:rsidRPr="006F1102" w:rsidRDefault="001D4D6D" w:rsidP="00240A19">
      <w:pPr>
        <w:spacing w:after="160" w:line="480" w:lineRule="auto"/>
        <w:ind w:firstLine="709"/>
        <w:jc w:val="both"/>
        <w:rPr>
          <w:rFonts w:ascii="Times New Roman" w:hAnsi="Times New Roman"/>
          <w:sz w:val="24"/>
          <w:szCs w:val="24"/>
          <w:lang w:val="es-MX"/>
        </w:rPr>
      </w:pPr>
      <w:r w:rsidRPr="006F1102">
        <w:rPr>
          <w:rFonts w:ascii="Times New Roman" w:hAnsi="Times New Roman"/>
          <w:sz w:val="24"/>
          <w:szCs w:val="24"/>
          <w:lang w:val="es-MX"/>
        </w:rPr>
        <w:t>Autopista 30 de Mayo con Perimetral Oeste</w:t>
      </w:r>
    </w:p>
    <w:p w:rsidR="001D4D6D" w:rsidRPr="006F1102" w:rsidRDefault="001D4D6D" w:rsidP="00240A19">
      <w:pPr>
        <w:spacing w:after="160" w:line="480" w:lineRule="auto"/>
        <w:ind w:firstLine="709"/>
        <w:jc w:val="both"/>
        <w:rPr>
          <w:rFonts w:ascii="Times New Roman" w:hAnsi="Times New Roman"/>
          <w:sz w:val="24"/>
          <w:szCs w:val="24"/>
          <w:lang w:val="en-US"/>
        </w:rPr>
      </w:pPr>
      <w:r w:rsidRPr="006F1102">
        <w:rPr>
          <w:rFonts w:ascii="Times New Roman" w:hAnsi="Times New Roman"/>
          <w:sz w:val="24"/>
          <w:szCs w:val="24"/>
          <w:lang w:val="en-US"/>
        </w:rPr>
        <w:t>Av. George Washington con Av. Alma Mater </w:t>
      </w:r>
    </w:p>
    <w:p w:rsidR="001D4D6D" w:rsidRPr="006F1102" w:rsidRDefault="001D4D6D" w:rsidP="00240A19">
      <w:pPr>
        <w:spacing w:after="160" w:line="480" w:lineRule="auto"/>
        <w:ind w:firstLine="709"/>
        <w:jc w:val="both"/>
        <w:rPr>
          <w:rFonts w:ascii="Times New Roman" w:hAnsi="Times New Roman"/>
          <w:sz w:val="24"/>
          <w:szCs w:val="24"/>
          <w:lang w:val="en-US"/>
        </w:rPr>
      </w:pPr>
      <w:r w:rsidRPr="006F1102">
        <w:rPr>
          <w:rFonts w:ascii="Times New Roman" w:hAnsi="Times New Roman"/>
          <w:sz w:val="24"/>
          <w:szCs w:val="24"/>
          <w:lang w:val="en-US"/>
        </w:rPr>
        <w:t>Av. George Washington con C</w:t>
      </w:r>
      <w:r w:rsidR="00A9326D">
        <w:rPr>
          <w:rFonts w:ascii="Times New Roman" w:hAnsi="Times New Roman"/>
          <w:sz w:val="24"/>
          <w:szCs w:val="24"/>
          <w:lang w:val="en-US"/>
        </w:rPr>
        <w:t>/</w:t>
      </w:r>
      <w:r w:rsidRPr="006F1102">
        <w:rPr>
          <w:rFonts w:ascii="Times New Roman" w:hAnsi="Times New Roman"/>
          <w:sz w:val="24"/>
          <w:szCs w:val="24"/>
          <w:lang w:val="en-US"/>
        </w:rPr>
        <w:t xml:space="preserve"> Pasteur</w:t>
      </w:r>
    </w:p>
    <w:p w:rsidR="001D4D6D" w:rsidRPr="006F1102" w:rsidRDefault="001D4D6D" w:rsidP="00240A19">
      <w:pPr>
        <w:spacing w:after="160" w:line="480" w:lineRule="auto"/>
        <w:ind w:firstLine="709"/>
        <w:jc w:val="both"/>
        <w:rPr>
          <w:rFonts w:ascii="Times New Roman" w:hAnsi="Times New Roman"/>
          <w:sz w:val="24"/>
          <w:szCs w:val="24"/>
          <w:lang w:val="en-US"/>
        </w:rPr>
      </w:pPr>
      <w:r w:rsidRPr="006F1102">
        <w:rPr>
          <w:rFonts w:ascii="Times New Roman" w:hAnsi="Times New Roman"/>
          <w:sz w:val="24"/>
          <w:szCs w:val="24"/>
          <w:lang w:val="en-US"/>
        </w:rPr>
        <w:t>Av. George Washington con C</w:t>
      </w:r>
      <w:r w:rsidR="00A9326D">
        <w:rPr>
          <w:rFonts w:ascii="Times New Roman" w:hAnsi="Times New Roman"/>
          <w:sz w:val="24"/>
          <w:szCs w:val="24"/>
          <w:lang w:val="en-US"/>
        </w:rPr>
        <w:t>/</w:t>
      </w:r>
      <w:r w:rsidRPr="006F1102">
        <w:rPr>
          <w:rFonts w:ascii="Times New Roman" w:hAnsi="Times New Roman"/>
          <w:sz w:val="24"/>
          <w:szCs w:val="24"/>
          <w:lang w:val="en-US"/>
        </w:rPr>
        <w:t>19 de Marzo</w:t>
      </w:r>
    </w:p>
    <w:p w:rsidR="001D4D6D" w:rsidRPr="006F1102" w:rsidRDefault="001D4D6D" w:rsidP="00240A19">
      <w:pPr>
        <w:spacing w:after="160" w:line="480" w:lineRule="auto"/>
        <w:ind w:firstLine="709"/>
        <w:jc w:val="both"/>
        <w:rPr>
          <w:rFonts w:ascii="Times New Roman" w:hAnsi="Times New Roman"/>
          <w:sz w:val="24"/>
          <w:szCs w:val="24"/>
          <w:lang w:val="en-US"/>
        </w:rPr>
      </w:pPr>
      <w:r w:rsidRPr="006F1102">
        <w:rPr>
          <w:rFonts w:ascii="Times New Roman" w:hAnsi="Times New Roman"/>
          <w:sz w:val="24"/>
          <w:szCs w:val="24"/>
          <w:lang w:val="en-US"/>
        </w:rPr>
        <w:t>Av. George Washington con C</w:t>
      </w:r>
      <w:r w:rsidR="00A9326D">
        <w:rPr>
          <w:rFonts w:ascii="Times New Roman" w:hAnsi="Times New Roman"/>
          <w:sz w:val="24"/>
          <w:szCs w:val="24"/>
          <w:lang w:val="en-US"/>
        </w:rPr>
        <w:t>/</w:t>
      </w:r>
      <w:r w:rsidRPr="006F1102">
        <w:rPr>
          <w:rFonts w:ascii="Times New Roman" w:hAnsi="Times New Roman"/>
          <w:sz w:val="24"/>
          <w:szCs w:val="24"/>
          <w:lang w:val="en-US"/>
        </w:rPr>
        <w:t xml:space="preserve"> José María Heredia</w:t>
      </w:r>
    </w:p>
    <w:p w:rsidR="001D4D6D" w:rsidRPr="006F1102" w:rsidRDefault="001D4D6D" w:rsidP="00240A19">
      <w:pPr>
        <w:spacing w:after="160" w:line="480" w:lineRule="auto"/>
        <w:ind w:firstLine="709"/>
        <w:jc w:val="both"/>
        <w:rPr>
          <w:rFonts w:ascii="Times New Roman" w:hAnsi="Times New Roman"/>
          <w:sz w:val="24"/>
          <w:szCs w:val="24"/>
          <w:lang w:val="en-US"/>
        </w:rPr>
      </w:pPr>
      <w:r w:rsidRPr="006F1102">
        <w:rPr>
          <w:rFonts w:ascii="Times New Roman" w:hAnsi="Times New Roman"/>
          <w:sz w:val="24"/>
          <w:szCs w:val="24"/>
          <w:lang w:val="en-US"/>
        </w:rPr>
        <w:t>Av. George Washington con C</w:t>
      </w:r>
      <w:r w:rsidR="00A9326D">
        <w:rPr>
          <w:rFonts w:ascii="Times New Roman" w:hAnsi="Times New Roman"/>
          <w:sz w:val="24"/>
          <w:szCs w:val="24"/>
          <w:lang w:val="en-US"/>
        </w:rPr>
        <w:t>/</w:t>
      </w:r>
      <w:r w:rsidRPr="006F1102">
        <w:rPr>
          <w:rFonts w:ascii="Times New Roman" w:hAnsi="Times New Roman"/>
          <w:sz w:val="24"/>
          <w:szCs w:val="24"/>
          <w:lang w:val="en-US"/>
        </w:rPr>
        <w:t xml:space="preserve"> Socorro Sánchez</w:t>
      </w:r>
    </w:p>
    <w:p w:rsidR="001D4D6D" w:rsidRPr="006F1102" w:rsidRDefault="001D4D6D" w:rsidP="00240A19">
      <w:pPr>
        <w:spacing w:after="160" w:line="480" w:lineRule="auto"/>
        <w:ind w:firstLine="709"/>
        <w:jc w:val="both"/>
        <w:rPr>
          <w:rFonts w:ascii="Times New Roman" w:hAnsi="Times New Roman"/>
          <w:sz w:val="24"/>
          <w:szCs w:val="24"/>
          <w:lang w:val="en-US"/>
        </w:rPr>
      </w:pPr>
      <w:r w:rsidRPr="006F1102">
        <w:rPr>
          <w:rFonts w:ascii="Times New Roman" w:hAnsi="Times New Roman"/>
          <w:sz w:val="24"/>
          <w:szCs w:val="24"/>
          <w:lang w:val="en-US"/>
        </w:rPr>
        <w:lastRenderedPageBreak/>
        <w:t>Av. George Washington con C</w:t>
      </w:r>
      <w:r w:rsidR="00A9326D">
        <w:rPr>
          <w:rFonts w:ascii="Times New Roman" w:hAnsi="Times New Roman"/>
          <w:sz w:val="24"/>
          <w:szCs w:val="24"/>
          <w:lang w:val="en-US"/>
        </w:rPr>
        <w:t>/</w:t>
      </w:r>
      <w:r w:rsidRPr="006F1102">
        <w:rPr>
          <w:rFonts w:ascii="Times New Roman" w:hAnsi="Times New Roman"/>
          <w:sz w:val="24"/>
          <w:szCs w:val="24"/>
          <w:lang w:val="en-US"/>
        </w:rPr>
        <w:t xml:space="preserve"> Huáscar Tejeda</w:t>
      </w:r>
    </w:p>
    <w:p w:rsidR="001D4D6D" w:rsidRPr="006F1102" w:rsidRDefault="001D4D6D" w:rsidP="00626C6F">
      <w:pPr>
        <w:spacing w:after="160" w:line="480" w:lineRule="auto"/>
        <w:ind w:firstLine="709"/>
        <w:jc w:val="both"/>
        <w:rPr>
          <w:rFonts w:ascii="Times New Roman" w:hAnsi="Times New Roman"/>
          <w:sz w:val="24"/>
          <w:szCs w:val="24"/>
          <w:lang w:val="en-US"/>
        </w:rPr>
      </w:pPr>
      <w:r w:rsidRPr="006F1102">
        <w:rPr>
          <w:rFonts w:ascii="Times New Roman" w:hAnsi="Times New Roman"/>
          <w:sz w:val="24"/>
          <w:szCs w:val="24"/>
          <w:lang w:val="en-US"/>
        </w:rPr>
        <w:t>Av. George Washington con C</w:t>
      </w:r>
      <w:r w:rsidR="00A9326D">
        <w:rPr>
          <w:rFonts w:ascii="Times New Roman" w:hAnsi="Times New Roman"/>
          <w:sz w:val="24"/>
          <w:szCs w:val="24"/>
          <w:lang w:val="en-US"/>
        </w:rPr>
        <w:t>/</w:t>
      </w:r>
      <w:r w:rsidRPr="006F1102">
        <w:rPr>
          <w:rFonts w:ascii="Times New Roman" w:hAnsi="Times New Roman"/>
          <w:sz w:val="24"/>
          <w:szCs w:val="24"/>
          <w:lang w:val="en-US"/>
        </w:rPr>
        <w:t xml:space="preserve"> Roberto Schomburg</w:t>
      </w:r>
    </w:p>
    <w:p w:rsidR="00A51F26" w:rsidRDefault="00C72A30" w:rsidP="00A51F26">
      <w:pPr>
        <w:spacing w:after="160" w:line="480" w:lineRule="auto"/>
        <w:jc w:val="both"/>
        <w:rPr>
          <w:rFonts w:ascii="Times New Roman" w:hAnsi="Times New Roman"/>
          <w:sz w:val="24"/>
          <w:szCs w:val="24"/>
          <w:lang w:val="en-US"/>
        </w:rPr>
      </w:pPr>
      <w:r w:rsidRPr="006F1102">
        <w:rPr>
          <w:rFonts w:ascii="Times New Roman" w:hAnsi="Times New Roman"/>
          <w:noProof/>
          <w:sz w:val="24"/>
          <w:szCs w:val="24"/>
          <w:lang w:eastAsia="es-DO"/>
        </w:rPr>
        <w:drawing>
          <wp:anchor distT="0" distB="0" distL="114300" distR="114300" simplePos="0" relativeHeight="251654656" behindDoc="0" locked="0" layoutInCell="1" allowOverlap="1">
            <wp:simplePos x="0" y="0"/>
            <wp:positionH relativeFrom="column">
              <wp:posOffset>-316230</wp:posOffset>
            </wp:positionH>
            <wp:positionV relativeFrom="paragraph">
              <wp:posOffset>14605</wp:posOffset>
            </wp:positionV>
            <wp:extent cx="2971165" cy="2051050"/>
            <wp:effectExtent l="0" t="0" r="635" b="6350"/>
            <wp:wrapThrough wrapText="bothSides">
              <wp:wrapPolygon edited="0">
                <wp:start x="0" y="0"/>
                <wp:lineTo x="0" y="21466"/>
                <wp:lineTo x="21466" y="21466"/>
                <wp:lineTo x="21466" y="0"/>
                <wp:lineTo x="0" y="0"/>
              </wp:wrapPolygon>
            </wp:wrapThrough>
            <wp:docPr id="84" name="Imagen 30" descr="C:\Users\intrant\AppData\Local\Microsoft\Windows\INetCache\Content.Word\IMG_20171123_17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C:\Users\intrant\AppData\Local\Microsoft\Windows\INetCache\Content.Word\IMG_20171123_174728.jpg"/>
                    <pic:cNvPicPr>
                      <a:picLocks noChangeAspect="1" noChangeArrowheads="1"/>
                    </pic:cNvPicPr>
                  </pic:nvPicPr>
                  <pic:blipFill>
                    <a:blip r:embed="rId27">
                      <a:extLst>
                        <a:ext uri="{28A0092B-C50C-407E-A947-70E740481C1C}">
                          <a14:useLocalDpi xmlns:a14="http://schemas.microsoft.com/office/drawing/2010/main" val="0"/>
                        </a:ext>
                      </a:extLst>
                    </a:blip>
                    <a:srcRect l="716" t="6673" r="39093" b="19534"/>
                    <a:stretch>
                      <a:fillRect/>
                    </a:stretch>
                  </pic:blipFill>
                  <pic:spPr bwMode="auto">
                    <a:xfrm>
                      <a:off x="0" y="0"/>
                      <a:ext cx="2971165" cy="205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1102">
        <w:rPr>
          <w:rFonts w:ascii="Times New Roman" w:hAnsi="Times New Roman"/>
          <w:noProof/>
          <w:sz w:val="24"/>
          <w:szCs w:val="24"/>
          <w:lang w:eastAsia="es-DO"/>
        </w:rPr>
        <w:drawing>
          <wp:anchor distT="0" distB="0" distL="114300" distR="114300" simplePos="0" relativeHeight="251653632" behindDoc="0" locked="0" layoutInCell="1" allowOverlap="1">
            <wp:simplePos x="0" y="0"/>
            <wp:positionH relativeFrom="column">
              <wp:posOffset>2767965</wp:posOffset>
            </wp:positionH>
            <wp:positionV relativeFrom="paragraph">
              <wp:posOffset>4445</wp:posOffset>
            </wp:positionV>
            <wp:extent cx="3059430" cy="2049780"/>
            <wp:effectExtent l="0" t="0" r="7620" b="7620"/>
            <wp:wrapSquare wrapText="bothSides"/>
            <wp:docPr id="83" name="Imagen 31" descr="C:\Users\intrant\Desktop\rosanna\IMG-2017113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C:\Users\intrant\Desktop\rosanna\IMG-20171130-WA0015.jpg"/>
                    <pic:cNvPicPr>
                      <a:picLocks noChangeAspect="1" noChangeArrowheads="1"/>
                    </pic:cNvPicPr>
                  </pic:nvPicPr>
                  <pic:blipFill>
                    <a:blip r:embed="rId28" cstate="print">
                      <a:extLst>
                        <a:ext uri="{28A0092B-C50C-407E-A947-70E740481C1C}">
                          <a14:useLocalDpi xmlns:a14="http://schemas.microsoft.com/office/drawing/2010/main" val="0"/>
                        </a:ext>
                      </a:extLst>
                    </a:blip>
                    <a:srcRect l="5551" r="20676" b="12212"/>
                    <a:stretch>
                      <a:fillRect/>
                    </a:stretch>
                  </pic:blipFill>
                  <pic:spPr bwMode="auto">
                    <a:xfrm>
                      <a:off x="0" y="0"/>
                      <a:ext cx="3059430" cy="2049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D6D" w:rsidRPr="00A51F26" w:rsidRDefault="001D4D6D" w:rsidP="00CE51F7">
      <w:pPr>
        <w:numPr>
          <w:ilvl w:val="0"/>
          <w:numId w:val="17"/>
        </w:numPr>
        <w:spacing w:after="160" w:line="480" w:lineRule="auto"/>
        <w:jc w:val="both"/>
        <w:rPr>
          <w:rFonts w:ascii="Times New Roman" w:hAnsi="Times New Roman"/>
          <w:sz w:val="24"/>
          <w:szCs w:val="24"/>
        </w:rPr>
      </w:pPr>
      <w:r w:rsidRPr="006F1102">
        <w:rPr>
          <w:rFonts w:ascii="Times New Roman" w:hAnsi="Times New Roman"/>
          <w:sz w:val="24"/>
          <w:szCs w:val="24"/>
          <w:lang w:val="es-MX"/>
        </w:rPr>
        <w:t>Propuesta de Movilidad Segura por actividades de fin de año, mediante la identificación de accidentes de tránsito para el mes de diciembre (ubicación, día, hora), zonas de concentración de movilidad no motorizada y celebraciones masivas, incorporando zonas peatonales, señalando zonas críticas y recomendando controles preventivos y campañas educativas.</w:t>
      </w:r>
    </w:p>
    <w:p w:rsidR="00E83972" w:rsidRDefault="00C72A30" w:rsidP="00E83972">
      <w:pPr>
        <w:spacing w:after="160" w:line="480" w:lineRule="auto"/>
        <w:jc w:val="center"/>
        <w:rPr>
          <w:rFonts w:ascii="Times New Roman" w:hAnsi="Times New Roman"/>
          <w:sz w:val="24"/>
          <w:szCs w:val="24"/>
          <w:lang w:val="es-MX"/>
        </w:rPr>
      </w:pPr>
      <w:r w:rsidRPr="006F1102">
        <w:rPr>
          <w:rFonts w:ascii="Times New Roman" w:hAnsi="Times New Roman"/>
          <w:noProof/>
          <w:sz w:val="24"/>
          <w:szCs w:val="24"/>
          <w:lang w:eastAsia="es-DO"/>
        </w:rPr>
        <w:drawing>
          <wp:inline distT="0" distB="0" distL="0" distR="0">
            <wp:extent cx="4097655" cy="3131185"/>
            <wp:effectExtent l="0" t="0" r="0" b="0"/>
            <wp:docPr id="9" name="Imagen 48" descr="C:\Users\intrant\Desktop\rosanna\AC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C:\Users\intrant\Desktop\rosanna\ACCI.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7655" cy="3131185"/>
                    </a:xfrm>
                    <a:prstGeom prst="rect">
                      <a:avLst/>
                    </a:prstGeom>
                    <a:noFill/>
                    <a:ln>
                      <a:noFill/>
                    </a:ln>
                  </pic:spPr>
                </pic:pic>
              </a:graphicData>
            </a:graphic>
          </wp:inline>
        </w:drawing>
      </w:r>
    </w:p>
    <w:p w:rsidR="003A58F0" w:rsidRDefault="003A58F0" w:rsidP="003A58F0">
      <w:pPr>
        <w:spacing w:after="160" w:line="480" w:lineRule="auto"/>
        <w:ind w:left="720"/>
        <w:jc w:val="both"/>
        <w:rPr>
          <w:rFonts w:ascii="Times New Roman" w:hAnsi="Times New Roman"/>
          <w:sz w:val="24"/>
          <w:szCs w:val="24"/>
          <w:lang w:val="es-MX"/>
        </w:rPr>
      </w:pPr>
    </w:p>
    <w:p w:rsidR="001D4D6D" w:rsidRPr="006F1102" w:rsidRDefault="001D4D6D"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 xml:space="preserve">Medición del tiempo de espera promedio de los conductores en las principales intersecciones </w:t>
      </w:r>
      <w:r w:rsidR="00C36376" w:rsidRPr="006F1102">
        <w:rPr>
          <w:rFonts w:ascii="Times New Roman" w:hAnsi="Times New Roman"/>
          <w:sz w:val="24"/>
          <w:szCs w:val="24"/>
          <w:lang w:val="es-MX"/>
        </w:rPr>
        <w:t>críticas del</w:t>
      </w:r>
      <w:r w:rsidRPr="006F1102">
        <w:rPr>
          <w:rFonts w:ascii="Times New Roman" w:hAnsi="Times New Roman"/>
          <w:sz w:val="24"/>
          <w:szCs w:val="24"/>
          <w:lang w:val="es-MX"/>
        </w:rPr>
        <w:t xml:space="preserve"> </w:t>
      </w:r>
      <w:r w:rsidR="00C36376" w:rsidRPr="006F1102">
        <w:rPr>
          <w:rFonts w:ascii="Times New Roman" w:hAnsi="Times New Roman"/>
          <w:sz w:val="24"/>
          <w:szCs w:val="24"/>
          <w:lang w:val="es-MX"/>
        </w:rPr>
        <w:t xml:space="preserve">Polígono Central </w:t>
      </w:r>
      <w:r w:rsidRPr="006F1102">
        <w:rPr>
          <w:rFonts w:ascii="Times New Roman" w:hAnsi="Times New Roman"/>
          <w:sz w:val="24"/>
          <w:szCs w:val="24"/>
          <w:lang w:val="es-MX"/>
        </w:rPr>
        <w:t xml:space="preserve">del </w:t>
      </w:r>
      <w:r w:rsidR="00C36376" w:rsidRPr="006F1102">
        <w:rPr>
          <w:rFonts w:ascii="Times New Roman" w:hAnsi="Times New Roman"/>
          <w:sz w:val="24"/>
          <w:szCs w:val="24"/>
          <w:lang w:val="es-MX"/>
        </w:rPr>
        <w:t>Distrito Nacional</w:t>
      </w:r>
      <w:r w:rsidRPr="006F1102">
        <w:rPr>
          <w:rFonts w:ascii="Times New Roman" w:hAnsi="Times New Roman"/>
          <w:sz w:val="24"/>
          <w:szCs w:val="24"/>
          <w:lang w:val="es-MX"/>
        </w:rPr>
        <w:t xml:space="preserve">, considerando: fases, longitud y tiempo de cola considerando la operación semafórica y con intervención de agentes de tráfico en: </w:t>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bookmarkStart w:id="13" w:name="OLE_LINK1"/>
      <w:r w:rsidRPr="006F1102">
        <w:rPr>
          <w:rFonts w:ascii="Times New Roman" w:hAnsi="Times New Roman"/>
          <w:sz w:val="24"/>
          <w:szCs w:val="24"/>
          <w:lang w:val="en-US"/>
        </w:rPr>
        <w:t xml:space="preserve">Av. John F. Kennedy / Av. </w:t>
      </w:r>
      <w:r w:rsidRPr="006F1102">
        <w:rPr>
          <w:rFonts w:ascii="Times New Roman" w:hAnsi="Times New Roman"/>
          <w:sz w:val="24"/>
          <w:szCs w:val="24"/>
          <w:lang w:val="es-MX"/>
        </w:rPr>
        <w:t xml:space="preserve">Abraham Lincoln </w:t>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n-US"/>
        </w:rPr>
        <w:t xml:space="preserve">Av. John F. Kennedy / Av. </w:t>
      </w:r>
      <w:r w:rsidRPr="006F1102">
        <w:rPr>
          <w:rFonts w:ascii="Times New Roman" w:hAnsi="Times New Roman"/>
          <w:sz w:val="24"/>
          <w:szCs w:val="24"/>
          <w:lang w:val="es-MX"/>
        </w:rPr>
        <w:t xml:space="preserve">Tiradentes </w:t>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n-US"/>
        </w:rPr>
        <w:t xml:space="preserve">Av. John F. Kennedy - Av. </w:t>
      </w:r>
      <w:r w:rsidRPr="006F1102">
        <w:rPr>
          <w:rFonts w:ascii="Times New Roman" w:hAnsi="Times New Roman"/>
          <w:sz w:val="24"/>
          <w:szCs w:val="24"/>
          <w:lang w:val="es-MX"/>
        </w:rPr>
        <w:t>Lope de Vega</w:t>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n-US"/>
        </w:rPr>
        <w:t xml:space="preserve">Av. John F. Kennedy - Av. </w:t>
      </w:r>
      <w:r w:rsidRPr="006F1102">
        <w:rPr>
          <w:rFonts w:ascii="Times New Roman" w:hAnsi="Times New Roman"/>
          <w:sz w:val="24"/>
          <w:szCs w:val="24"/>
          <w:lang w:val="es-MX"/>
        </w:rPr>
        <w:t>Ortega &amp; Gasset</w:t>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n-US"/>
        </w:rPr>
        <w:t xml:space="preserve">Av. John F. Kennedy - Av. </w:t>
      </w:r>
      <w:r w:rsidRPr="006F1102">
        <w:rPr>
          <w:rFonts w:ascii="Times New Roman" w:hAnsi="Times New Roman"/>
          <w:sz w:val="24"/>
          <w:szCs w:val="24"/>
          <w:lang w:val="es-MX"/>
        </w:rPr>
        <w:t>Máximo Gómez</w:t>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Av. 27 de Febrero - Av. Winston Churchill</w:t>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Av. 27 de Febrero - Av. Abraham Lincoln</w:t>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Av. 27 de Febrero - Av. Máximo Gómez</w:t>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Av. 27 de Febrero - Av. Tiradentes</w:t>
      </w:r>
      <w:r w:rsidRPr="006F1102">
        <w:rPr>
          <w:rFonts w:ascii="Times New Roman" w:hAnsi="Times New Roman"/>
          <w:sz w:val="24"/>
          <w:szCs w:val="24"/>
          <w:lang w:val="es-MX"/>
        </w:rPr>
        <w:tab/>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Av. 27 de Febrero / Av. Núñez de Cáceres</w:t>
      </w:r>
      <w:r w:rsidRPr="006F1102">
        <w:rPr>
          <w:rFonts w:ascii="Times New Roman" w:hAnsi="Times New Roman"/>
          <w:sz w:val="24"/>
          <w:szCs w:val="24"/>
          <w:lang w:val="es-MX"/>
        </w:rPr>
        <w:tab/>
      </w:r>
      <w:r w:rsidRPr="006F1102">
        <w:rPr>
          <w:rFonts w:ascii="Times New Roman" w:hAnsi="Times New Roman"/>
          <w:sz w:val="24"/>
          <w:szCs w:val="24"/>
          <w:lang w:val="es-MX"/>
        </w:rPr>
        <w:tab/>
      </w:r>
    </w:p>
    <w:p w:rsidR="001D4D6D" w:rsidRPr="006F1102" w:rsidRDefault="001D4D6D" w:rsidP="00CE51F7">
      <w:pPr>
        <w:numPr>
          <w:ilvl w:val="0"/>
          <w:numId w:val="13"/>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Av. Abraham Lincoln - C/ Dr. Jacinto Mañón</w:t>
      </w:r>
    </w:p>
    <w:p w:rsidR="001D4D6D" w:rsidRPr="006F1102" w:rsidRDefault="001D4D6D" w:rsidP="00CE51F7">
      <w:pPr>
        <w:numPr>
          <w:ilvl w:val="0"/>
          <w:numId w:val="13"/>
        </w:numPr>
        <w:spacing w:after="160" w:line="480" w:lineRule="auto"/>
        <w:jc w:val="both"/>
        <w:rPr>
          <w:rFonts w:ascii="Times New Roman" w:hAnsi="Times New Roman"/>
          <w:sz w:val="24"/>
          <w:szCs w:val="24"/>
        </w:rPr>
      </w:pPr>
      <w:r w:rsidRPr="006F1102">
        <w:rPr>
          <w:rFonts w:ascii="Times New Roman" w:hAnsi="Times New Roman"/>
          <w:sz w:val="24"/>
          <w:szCs w:val="24"/>
          <w:lang w:val="es-MX"/>
        </w:rPr>
        <w:t>Av. Ortega &amp; Gasset - Av. Gustavo Mejía Ricart</w:t>
      </w:r>
      <w:r w:rsidRPr="006F1102">
        <w:rPr>
          <w:rFonts w:ascii="Times New Roman" w:hAnsi="Times New Roman"/>
          <w:sz w:val="24"/>
          <w:szCs w:val="24"/>
        </w:rPr>
        <w:tab/>
      </w:r>
      <w:bookmarkEnd w:id="13"/>
    </w:p>
    <w:p w:rsidR="001D4D6D" w:rsidRPr="006F1102" w:rsidRDefault="00C72A30" w:rsidP="001D4D6D">
      <w:pPr>
        <w:spacing w:after="160" w:line="480" w:lineRule="auto"/>
        <w:jc w:val="both"/>
        <w:rPr>
          <w:rFonts w:ascii="Times New Roman" w:hAnsi="Times New Roman"/>
          <w:sz w:val="24"/>
          <w:szCs w:val="24"/>
        </w:rPr>
      </w:pPr>
      <w:r w:rsidRPr="006F1102">
        <w:rPr>
          <w:rFonts w:ascii="Times New Roman" w:hAnsi="Times New Roman"/>
          <w:noProof/>
          <w:sz w:val="24"/>
          <w:szCs w:val="24"/>
          <w:lang w:eastAsia="es-DO"/>
        </w:rPr>
        <w:lastRenderedPageBreak/>
        <w:drawing>
          <wp:inline distT="0" distB="0" distL="0" distR="0">
            <wp:extent cx="3200400" cy="5581015"/>
            <wp:effectExtent l="0" t="9208"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200400" cy="5581015"/>
                    </a:xfrm>
                    <a:prstGeom prst="rect">
                      <a:avLst/>
                    </a:prstGeom>
                    <a:noFill/>
                    <a:ln>
                      <a:noFill/>
                    </a:ln>
                  </pic:spPr>
                </pic:pic>
              </a:graphicData>
            </a:graphic>
          </wp:inline>
        </w:drawing>
      </w:r>
    </w:p>
    <w:p w:rsidR="001D4D6D" w:rsidRPr="002E0731" w:rsidRDefault="001D4D6D" w:rsidP="00CE51F7">
      <w:pPr>
        <w:numPr>
          <w:ilvl w:val="0"/>
          <w:numId w:val="17"/>
        </w:numPr>
        <w:spacing w:after="160" w:line="480" w:lineRule="auto"/>
        <w:jc w:val="both"/>
        <w:rPr>
          <w:rFonts w:ascii="Times New Roman" w:hAnsi="Times New Roman"/>
          <w:sz w:val="24"/>
          <w:szCs w:val="24"/>
          <w:lang w:val="es-MX"/>
        </w:rPr>
      </w:pPr>
      <w:bookmarkStart w:id="14" w:name="_Hlk500936699"/>
      <w:r w:rsidRPr="006F1102">
        <w:rPr>
          <w:rFonts w:ascii="Times New Roman" w:hAnsi="Times New Roman"/>
          <w:sz w:val="24"/>
          <w:szCs w:val="24"/>
        </w:rPr>
        <w:t>Elaboración</w:t>
      </w:r>
      <w:r w:rsidRPr="006F1102">
        <w:rPr>
          <w:rFonts w:ascii="Times New Roman" w:hAnsi="Times New Roman"/>
          <w:sz w:val="24"/>
          <w:szCs w:val="24"/>
          <w:lang w:val="es-MX"/>
        </w:rPr>
        <w:t xml:space="preserve"> de piloto de Movilidad Urbana Sostenible en un área del polígono central, comprendido entre las vías: Av. W. Churchill, Av. A. Lincoln, C. Jacinto Mañón y A. Gustavo Mejía Ricart</w:t>
      </w:r>
      <w:bookmarkEnd w:id="14"/>
      <w:r w:rsidRPr="006F1102">
        <w:rPr>
          <w:rFonts w:ascii="Times New Roman" w:hAnsi="Times New Roman"/>
          <w:sz w:val="24"/>
          <w:szCs w:val="24"/>
          <w:lang w:val="es-MX"/>
        </w:rPr>
        <w:t xml:space="preserve"> realizando: levantamiento de uso de suelo, inventario Vial, señalización Horizontal y Vertical, levantamiento en Centros Educativos, estudio de oferta/demanda y encuestas de estacionamiento aplicando esta parte al Polígono Central, conteo vehicular en 20 Intersecciones para mejoras puntuales y cambios viales. También análisis de los cruces/tramos donde se han generado accidentes, análisis del transporte de mercancías y mejora en la infraestructura vial. </w:t>
      </w:r>
    </w:p>
    <w:p w:rsidR="001D4D6D" w:rsidRPr="006F1102" w:rsidRDefault="00C72A30" w:rsidP="001D4D6D">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lastRenderedPageBreak/>
        <w:drawing>
          <wp:inline distT="0" distB="0" distL="0" distR="0">
            <wp:extent cx="5158740" cy="4123690"/>
            <wp:effectExtent l="0" t="0" r="381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58740" cy="4123690"/>
                    </a:xfrm>
                    <a:prstGeom prst="rect">
                      <a:avLst/>
                    </a:prstGeom>
                    <a:noFill/>
                    <a:ln>
                      <a:noFill/>
                    </a:ln>
                  </pic:spPr>
                </pic:pic>
              </a:graphicData>
            </a:graphic>
          </wp:inline>
        </w:drawing>
      </w:r>
    </w:p>
    <w:p w:rsidR="0051366C" w:rsidRPr="00F46AA0" w:rsidRDefault="002E0731" w:rsidP="00CE51F7">
      <w:pPr>
        <w:numPr>
          <w:ilvl w:val="0"/>
          <w:numId w:val="17"/>
        </w:numPr>
        <w:spacing w:after="160" w:line="480" w:lineRule="auto"/>
        <w:jc w:val="both"/>
        <w:rPr>
          <w:rFonts w:ascii="Times New Roman" w:hAnsi="Times New Roman"/>
          <w:b/>
          <w:sz w:val="24"/>
          <w:szCs w:val="24"/>
          <w:lang w:val="es-MX"/>
        </w:rPr>
      </w:pPr>
      <w:r w:rsidRPr="00F46AA0">
        <w:rPr>
          <w:rFonts w:ascii="Times New Roman" w:hAnsi="Times New Roman"/>
          <w:b/>
          <w:sz w:val="24"/>
          <w:szCs w:val="24"/>
          <w:lang w:val="es-MX"/>
        </w:rPr>
        <w:t xml:space="preserve">Uso </w:t>
      </w:r>
      <w:r w:rsidR="00F46AA0">
        <w:rPr>
          <w:rFonts w:ascii="Times New Roman" w:hAnsi="Times New Roman"/>
          <w:b/>
          <w:sz w:val="24"/>
          <w:szCs w:val="24"/>
          <w:lang w:val="es-MX"/>
        </w:rPr>
        <w:t>d</w:t>
      </w:r>
      <w:r w:rsidR="00F46AA0" w:rsidRPr="00F46AA0">
        <w:rPr>
          <w:rFonts w:ascii="Times New Roman" w:hAnsi="Times New Roman"/>
          <w:b/>
          <w:sz w:val="24"/>
          <w:szCs w:val="24"/>
          <w:lang w:val="es-MX"/>
        </w:rPr>
        <w:t xml:space="preserve">e </w:t>
      </w:r>
      <w:r w:rsidR="00F46AA0">
        <w:rPr>
          <w:rFonts w:ascii="Times New Roman" w:hAnsi="Times New Roman"/>
          <w:b/>
          <w:sz w:val="24"/>
          <w:szCs w:val="24"/>
          <w:lang w:val="es-MX"/>
        </w:rPr>
        <w:t>l</w:t>
      </w:r>
      <w:r w:rsidR="00F46AA0" w:rsidRPr="00F46AA0">
        <w:rPr>
          <w:rFonts w:ascii="Times New Roman" w:hAnsi="Times New Roman"/>
          <w:b/>
          <w:sz w:val="24"/>
          <w:szCs w:val="24"/>
          <w:lang w:val="es-MX"/>
        </w:rPr>
        <w:t xml:space="preserve">a Tecnología Para </w:t>
      </w:r>
      <w:r w:rsidR="00F46AA0">
        <w:rPr>
          <w:rFonts w:ascii="Times New Roman" w:hAnsi="Times New Roman"/>
          <w:b/>
          <w:sz w:val="24"/>
          <w:szCs w:val="24"/>
          <w:lang w:val="es-MX"/>
        </w:rPr>
        <w:t>l</w:t>
      </w:r>
      <w:r w:rsidR="00F46AA0" w:rsidRPr="00F46AA0">
        <w:rPr>
          <w:rFonts w:ascii="Times New Roman" w:hAnsi="Times New Roman"/>
          <w:b/>
          <w:sz w:val="24"/>
          <w:szCs w:val="24"/>
          <w:lang w:val="es-MX"/>
        </w:rPr>
        <w:t xml:space="preserve">a Medición </w:t>
      </w:r>
      <w:r w:rsidR="00F46AA0">
        <w:rPr>
          <w:rFonts w:ascii="Times New Roman" w:hAnsi="Times New Roman"/>
          <w:b/>
          <w:sz w:val="24"/>
          <w:szCs w:val="24"/>
          <w:lang w:val="es-MX"/>
        </w:rPr>
        <w:t>d</w:t>
      </w:r>
      <w:r w:rsidR="00F46AA0" w:rsidRPr="00F46AA0">
        <w:rPr>
          <w:rFonts w:ascii="Times New Roman" w:hAnsi="Times New Roman"/>
          <w:b/>
          <w:sz w:val="24"/>
          <w:szCs w:val="24"/>
          <w:lang w:val="es-MX"/>
        </w:rPr>
        <w:t xml:space="preserve">e Tráfico </w:t>
      </w:r>
      <w:r w:rsidR="00F46AA0">
        <w:rPr>
          <w:rFonts w:ascii="Times New Roman" w:hAnsi="Times New Roman"/>
          <w:b/>
          <w:sz w:val="24"/>
          <w:szCs w:val="24"/>
          <w:lang w:val="es-MX"/>
        </w:rPr>
        <w:t>e</w:t>
      </w:r>
      <w:r w:rsidR="00F46AA0" w:rsidRPr="00F46AA0">
        <w:rPr>
          <w:rFonts w:ascii="Times New Roman" w:hAnsi="Times New Roman"/>
          <w:b/>
          <w:sz w:val="24"/>
          <w:szCs w:val="24"/>
          <w:lang w:val="es-MX"/>
        </w:rPr>
        <w:t xml:space="preserve">n </w:t>
      </w:r>
      <w:r w:rsidR="00F46AA0">
        <w:rPr>
          <w:rFonts w:ascii="Times New Roman" w:hAnsi="Times New Roman"/>
          <w:b/>
          <w:sz w:val="24"/>
          <w:szCs w:val="24"/>
          <w:lang w:val="es-MX"/>
        </w:rPr>
        <w:t>l</w:t>
      </w:r>
      <w:r w:rsidR="00F46AA0" w:rsidRPr="00F46AA0">
        <w:rPr>
          <w:rFonts w:ascii="Times New Roman" w:hAnsi="Times New Roman"/>
          <w:b/>
          <w:sz w:val="24"/>
          <w:szCs w:val="24"/>
          <w:lang w:val="es-MX"/>
        </w:rPr>
        <w:t xml:space="preserve">os Principales Corredores </w:t>
      </w:r>
      <w:r w:rsidR="00F46AA0">
        <w:rPr>
          <w:rFonts w:ascii="Times New Roman" w:hAnsi="Times New Roman"/>
          <w:b/>
          <w:sz w:val="24"/>
          <w:szCs w:val="24"/>
          <w:lang w:val="es-MX"/>
        </w:rPr>
        <w:t>d</w:t>
      </w:r>
      <w:r w:rsidR="00F46AA0" w:rsidRPr="00F46AA0">
        <w:rPr>
          <w:rFonts w:ascii="Times New Roman" w:hAnsi="Times New Roman"/>
          <w:b/>
          <w:sz w:val="24"/>
          <w:szCs w:val="24"/>
          <w:lang w:val="es-MX"/>
        </w:rPr>
        <w:t xml:space="preserve">el Distrito Nacional </w:t>
      </w:r>
      <w:r w:rsidR="00F46AA0">
        <w:rPr>
          <w:rFonts w:ascii="Times New Roman" w:hAnsi="Times New Roman"/>
          <w:b/>
          <w:sz w:val="24"/>
          <w:szCs w:val="24"/>
          <w:lang w:val="es-MX"/>
        </w:rPr>
        <w:t>d</w:t>
      </w:r>
      <w:r w:rsidR="00F46AA0" w:rsidRPr="00F46AA0">
        <w:rPr>
          <w:rFonts w:ascii="Times New Roman" w:hAnsi="Times New Roman"/>
          <w:b/>
          <w:sz w:val="24"/>
          <w:szCs w:val="24"/>
          <w:lang w:val="es-MX"/>
        </w:rPr>
        <w:t>e (Metrocount</w:t>
      </w:r>
      <w:r w:rsidRPr="00F46AA0">
        <w:rPr>
          <w:rFonts w:ascii="Times New Roman" w:hAnsi="Times New Roman"/>
          <w:b/>
          <w:sz w:val="24"/>
          <w:szCs w:val="24"/>
          <w:lang w:val="es-MX"/>
        </w:rPr>
        <w:t>)</w:t>
      </w:r>
      <w:r w:rsidRPr="00F46AA0">
        <w:rPr>
          <w:rFonts w:ascii="Times New Roman" w:hAnsi="Times New Roman"/>
          <w:sz w:val="24"/>
          <w:szCs w:val="24"/>
          <w:lang w:val="es-MX"/>
        </w:rPr>
        <w:t xml:space="preserve"> </w:t>
      </w:r>
      <w:r w:rsidR="00A13D21" w:rsidRPr="00F46AA0">
        <w:rPr>
          <w:rFonts w:ascii="Times New Roman" w:hAnsi="Times New Roman"/>
          <w:sz w:val="24"/>
          <w:szCs w:val="24"/>
          <w:lang w:val="es-MX"/>
        </w:rPr>
        <w:t>como la</w:t>
      </w:r>
      <w:r w:rsidR="00D125A8" w:rsidRPr="00F46AA0">
        <w:rPr>
          <w:rFonts w:ascii="Times New Roman" w:hAnsi="Times New Roman"/>
          <w:sz w:val="24"/>
          <w:szCs w:val="24"/>
          <w:lang w:val="es-MX"/>
        </w:rPr>
        <w:t xml:space="preserve">s </w:t>
      </w:r>
      <w:r w:rsidR="007827E3" w:rsidRPr="00F46AA0">
        <w:rPr>
          <w:rFonts w:ascii="Times New Roman" w:hAnsi="Times New Roman"/>
          <w:sz w:val="24"/>
          <w:szCs w:val="24"/>
          <w:lang w:val="es-MX"/>
        </w:rPr>
        <w:t>avenidas George</w:t>
      </w:r>
      <w:r w:rsidRPr="00F46AA0">
        <w:rPr>
          <w:rFonts w:ascii="Times New Roman" w:hAnsi="Times New Roman"/>
          <w:sz w:val="24"/>
          <w:szCs w:val="24"/>
          <w:lang w:val="es-MX"/>
        </w:rPr>
        <w:t xml:space="preserve"> Washington,</w:t>
      </w:r>
      <w:r w:rsidR="00D125A8" w:rsidRPr="00F46AA0">
        <w:rPr>
          <w:rFonts w:ascii="Times New Roman" w:hAnsi="Times New Roman"/>
          <w:sz w:val="24"/>
          <w:szCs w:val="24"/>
          <w:lang w:val="es-MX"/>
        </w:rPr>
        <w:t xml:space="preserve"> </w:t>
      </w:r>
      <w:r w:rsidRPr="00F46AA0">
        <w:rPr>
          <w:rFonts w:ascii="Times New Roman" w:hAnsi="Times New Roman"/>
          <w:sz w:val="24"/>
          <w:szCs w:val="24"/>
          <w:lang w:val="es-MX"/>
        </w:rPr>
        <w:t xml:space="preserve">30 de Mayo, 27 de Febrero, </w:t>
      </w:r>
      <w:r w:rsidR="003A0205" w:rsidRPr="00F46AA0">
        <w:rPr>
          <w:rFonts w:ascii="Times New Roman" w:hAnsi="Times New Roman"/>
          <w:sz w:val="24"/>
          <w:szCs w:val="24"/>
          <w:lang w:val="es-MX"/>
        </w:rPr>
        <w:t>John</w:t>
      </w:r>
      <w:r w:rsidR="00D125A8" w:rsidRPr="00F46AA0">
        <w:rPr>
          <w:rFonts w:ascii="Times New Roman" w:hAnsi="Times New Roman"/>
          <w:sz w:val="24"/>
          <w:szCs w:val="24"/>
          <w:lang w:val="es-MX"/>
        </w:rPr>
        <w:t xml:space="preserve"> F.</w:t>
      </w:r>
      <w:r w:rsidRPr="00F46AA0">
        <w:rPr>
          <w:rFonts w:ascii="Times New Roman" w:hAnsi="Times New Roman"/>
          <w:sz w:val="24"/>
          <w:szCs w:val="24"/>
          <w:lang w:val="es-MX"/>
        </w:rPr>
        <w:t xml:space="preserve"> Kennedy, registra</w:t>
      </w:r>
      <w:r w:rsidR="00D125A8" w:rsidRPr="00F46AA0">
        <w:rPr>
          <w:rFonts w:ascii="Times New Roman" w:hAnsi="Times New Roman"/>
          <w:sz w:val="24"/>
          <w:szCs w:val="24"/>
          <w:lang w:val="es-MX"/>
        </w:rPr>
        <w:t>n</w:t>
      </w:r>
      <w:r w:rsidRPr="00F46AA0">
        <w:rPr>
          <w:rFonts w:ascii="Times New Roman" w:hAnsi="Times New Roman"/>
          <w:sz w:val="24"/>
          <w:szCs w:val="24"/>
          <w:lang w:val="es-MX"/>
        </w:rPr>
        <w:t>do los patrones semanales de tráfico.</w:t>
      </w:r>
    </w:p>
    <w:p w:rsidR="002E0731" w:rsidRDefault="00C72A30" w:rsidP="002E0731">
      <w:pPr>
        <w:spacing w:after="160" w:line="480" w:lineRule="auto"/>
        <w:jc w:val="both"/>
        <w:rPr>
          <w:rFonts w:ascii="Times New Roman" w:hAnsi="Times New Roman"/>
          <w:sz w:val="24"/>
          <w:szCs w:val="24"/>
          <w:lang w:val="es-MX"/>
        </w:rPr>
      </w:pPr>
      <w:r w:rsidRPr="002E0731">
        <w:rPr>
          <w:rFonts w:ascii="Times New Roman" w:hAnsi="Times New Roman"/>
          <w:noProof/>
          <w:sz w:val="24"/>
          <w:szCs w:val="24"/>
          <w:lang w:eastAsia="es-DO"/>
        </w:rPr>
        <w:drawing>
          <wp:anchor distT="0" distB="0" distL="114300" distR="114300" simplePos="0" relativeHeight="251662848" behindDoc="0" locked="0" layoutInCell="1" allowOverlap="1">
            <wp:simplePos x="0" y="0"/>
            <wp:positionH relativeFrom="margin">
              <wp:posOffset>2936240</wp:posOffset>
            </wp:positionH>
            <wp:positionV relativeFrom="paragraph">
              <wp:posOffset>302895</wp:posOffset>
            </wp:positionV>
            <wp:extent cx="2888615" cy="1973580"/>
            <wp:effectExtent l="0" t="0" r="6985" b="7620"/>
            <wp:wrapSquare wrapText="bothSides"/>
            <wp:docPr id="94" name="Imagen 6" descr="C:\Users\intrant\Desktop\rosanna\IMG-20171123-WA0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intrant\Desktop\rosanna\IMG-20171123-WA0000 (1).jpg"/>
                    <pic:cNvPicPr>
                      <a:picLocks noChangeAspect="1" noChangeArrowheads="1"/>
                    </pic:cNvPicPr>
                  </pic:nvPicPr>
                  <pic:blipFill>
                    <a:blip r:embed="rId32" cstate="print">
                      <a:extLst>
                        <a:ext uri="{28A0092B-C50C-407E-A947-70E740481C1C}">
                          <a14:useLocalDpi xmlns:a14="http://schemas.microsoft.com/office/drawing/2010/main" val="0"/>
                        </a:ext>
                      </a:extLst>
                    </a:blip>
                    <a:srcRect l="4659" t="10464" r="36194" b="17728"/>
                    <a:stretch>
                      <a:fillRect/>
                    </a:stretch>
                  </pic:blipFill>
                  <pic:spPr bwMode="auto">
                    <a:xfrm>
                      <a:off x="0" y="0"/>
                      <a:ext cx="2888615" cy="1973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731">
        <w:rPr>
          <w:rFonts w:ascii="Times New Roman" w:hAnsi="Times New Roman"/>
          <w:noProof/>
          <w:sz w:val="24"/>
          <w:szCs w:val="24"/>
          <w:lang w:eastAsia="es-DO"/>
        </w:rPr>
        <w:drawing>
          <wp:anchor distT="0" distB="0" distL="114300" distR="114300" simplePos="0" relativeHeight="251661824" behindDoc="0" locked="0" layoutInCell="1" allowOverlap="1">
            <wp:simplePos x="0" y="0"/>
            <wp:positionH relativeFrom="column">
              <wp:posOffset>-104140</wp:posOffset>
            </wp:positionH>
            <wp:positionV relativeFrom="paragraph">
              <wp:posOffset>250190</wp:posOffset>
            </wp:positionV>
            <wp:extent cx="2850515" cy="1966595"/>
            <wp:effectExtent l="0" t="0" r="6985" b="0"/>
            <wp:wrapSquare wrapText="bothSides"/>
            <wp:docPr id="93" name="Imagen 41" descr="C:\Users\intrant\Downloads\IMG-2017112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C:\Users\intrant\Downloads\IMG-20171123-WA0016.jpg"/>
                    <pic:cNvPicPr>
                      <a:picLocks noChangeAspect="1" noChangeArrowheads="1"/>
                    </pic:cNvPicPr>
                  </pic:nvPicPr>
                  <pic:blipFill>
                    <a:blip r:embed="rId33">
                      <a:extLst>
                        <a:ext uri="{28A0092B-C50C-407E-A947-70E740481C1C}">
                          <a14:useLocalDpi xmlns:a14="http://schemas.microsoft.com/office/drawing/2010/main" val="0"/>
                        </a:ext>
                      </a:extLst>
                    </a:blip>
                    <a:srcRect r="18433"/>
                    <a:stretch>
                      <a:fillRect/>
                    </a:stretch>
                  </pic:blipFill>
                  <pic:spPr bwMode="auto">
                    <a:xfrm>
                      <a:off x="0" y="0"/>
                      <a:ext cx="2850515"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D6D" w:rsidRPr="006F1102" w:rsidRDefault="001D4D6D" w:rsidP="00CE51F7">
      <w:pPr>
        <w:numPr>
          <w:ilvl w:val="0"/>
          <w:numId w:val="17"/>
        </w:numPr>
        <w:spacing w:after="160" w:line="480" w:lineRule="auto"/>
        <w:jc w:val="both"/>
        <w:rPr>
          <w:rFonts w:ascii="Times New Roman" w:hAnsi="Times New Roman"/>
          <w:sz w:val="24"/>
          <w:szCs w:val="24"/>
          <w:lang w:val="es-MX"/>
        </w:rPr>
      </w:pPr>
      <w:bookmarkStart w:id="15" w:name="_Hlk500936823"/>
      <w:r w:rsidRPr="006F1102">
        <w:rPr>
          <w:rFonts w:ascii="Times New Roman" w:hAnsi="Times New Roman"/>
          <w:sz w:val="24"/>
          <w:szCs w:val="24"/>
          <w:lang w:val="es-MX"/>
        </w:rPr>
        <w:lastRenderedPageBreak/>
        <w:t xml:space="preserve">Diseño de la pista del </w:t>
      </w:r>
      <w:r w:rsidRPr="0051366C">
        <w:rPr>
          <w:rFonts w:ascii="Times New Roman" w:hAnsi="Times New Roman"/>
          <w:b/>
          <w:sz w:val="24"/>
          <w:szCs w:val="24"/>
          <w:lang w:val="es-MX"/>
        </w:rPr>
        <w:t>Parque Infantil de Educación Vial</w:t>
      </w:r>
      <w:r w:rsidRPr="006F1102">
        <w:rPr>
          <w:rFonts w:ascii="Times New Roman" w:hAnsi="Times New Roman"/>
          <w:sz w:val="24"/>
          <w:szCs w:val="24"/>
          <w:lang w:val="es-MX"/>
        </w:rPr>
        <w:t xml:space="preserve"> en proceso de construcción</w:t>
      </w:r>
      <w:r w:rsidR="0051366C">
        <w:rPr>
          <w:rFonts w:ascii="Times New Roman" w:hAnsi="Times New Roman"/>
          <w:sz w:val="24"/>
          <w:szCs w:val="24"/>
          <w:lang w:val="es-MX"/>
        </w:rPr>
        <w:t>,</w:t>
      </w:r>
      <w:r w:rsidRPr="006F1102">
        <w:rPr>
          <w:rFonts w:ascii="Times New Roman" w:hAnsi="Times New Roman"/>
          <w:sz w:val="24"/>
          <w:szCs w:val="24"/>
          <w:lang w:val="es-MX"/>
        </w:rPr>
        <w:t xml:space="preserve"> en Ciudad Juan Bosch, incluyendo: señalización horizontal y vertical, paisajismo, equipamiento de las áreas administrativas, operativas y modificaciones al diseño base por estándares de estas</w:t>
      </w:r>
      <w:bookmarkEnd w:id="15"/>
      <w:r w:rsidRPr="006F1102">
        <w:rPr>
          <w:rFonts w:ascii="Times New Roman" w:hAnsi="Times New Roman"/>
          <w:sz w:val="24"/>
          <w:szCs w:val="24"/>
          <w:lang w:val="es-MX"/>
        </w:rPr>
        <w:t>.</w:t>
      </w:r>
    </w:p>
    <w:p w:rsidR="001D4D6D" w:rsidRPr="006F1102" w:rsidRDefault="00C72A30" w:rsidP="001D4D6D">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inline distT="0" distB="0" distL="0" distR="0">
            <wp:extent cx="4951730" cy="3804285"/>
            <wp:effectExtent l="19050" t="19050" r="20320" b="24765"/>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4">
                      <a:extLst>
                        <a:ext uri="{28A0092B-C50C-407E-A947-70E740481C1C}">
                          <a14:useLocalDpi xmlns:a14="http://schemas.microsoft.com/office/drawing/2010/main" val="0"/>
                        </a:ext>
                      </a:extLst>
                    </a:blip>
                    <a:srcRect l="1169" r="10777"/>
                    <a:stretch>
                      <a:fillRect/>
                    </a:stretch>
                  </pic:blipFill>
                  <pic:spPr bwMode="auto">
                    <a:xfrm>
                      <a:off x="0" y="0"/>
                      <a:ext cx="4951730" cy="3804285"/>
                    </a:xfrm>
                    <a:prstGeom prst="rect">
                      <a:avLst/>
                    </a:prstGeom>
                    <a:noFill/>
                    <a:ln w="3175" cmpd="sng">
                      <a:solidFill>
                        <a:srgbClr val="000000"/>
                      </a:solidFill>
                      <a:miter lim="800000"/>
                      <a:headEnd/>
                      <a:tailEnd/>
                    </a:ln>
                    <a:effectLst/>
                  </pic:spPr>
                </pic:pic>
              </a:graphicData>
            </a:graphic>
          </wp:inline>
        </w:drawing>
      </w:r>
    </w:p>
    <w:p w:rsidR="001D4D6D" w:rsidRPr="0070244B" w:rsidRDefault="0070244B" w:rsidP="00CE51F7">
      <w:pPr>
        <w:numPr>
          <w:ilvl w:val="0"/>
          <w:numId w:val="17"/>
        </w:numPr>
        <w:spacing w:after="160" w:line="480" w:lineRule="auto"/>
        <w:jc w:val="both"/>
        <w:rPr>
          <w:rFonts w:ascii="Times New Roman" w:hAnsi="Times New Roman"/>
          <w:sz w:val="24"/>
          <w:szCs w:val="24"/>
          <w:lang w:val="es-MX"/>
        </w:rPr>
      </w:pPr>
      <w:r w:rsidRPr="0070244B">
        <w:rPr>
          <w:rFonts w:ascii="Times New Roman" w:hAnsi="Times New Roman"/>
          <w:b/>
          <w:sz w:val="24"/>
          <w:szCs w:val="24"/>
          <w:lang w:val="es-MX"/>
        </w:rPr>
        <w:t>Análisis de la Tarifa en las Principales Rutas de Transporte Público Urbano del Gran Santo Domingo</w:t>
      </w:r>
      <w:r w:rsidR="001D4D6D" w:rsidRPr="006F1102">
        <w:rPr>
          <w:rFonts w:ascii="Times New Roman" w:hAnsi="Times New Roman"/>
          <w:sz w:val="24"/>
          <w:szCs w:val="24"/>
          <w:lang w:val="es-MX"/>
        </w:rPr>
        <w:t>, levantamientos de campo de pasajeros transportados y elaboración de matriz de costos operacionales.</w:t>
      </w:r>
    </w:p>
    <w:p w:rsidR="001D4D6D" w:rsidRPr="006F1102" w:rsidRDefault="00C72A30" w:rsidP="001D4D6D">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lastRenderedPageBreak/>
        <w:drawing>
          <wp:anchor distT="0" distB="0" distL="114300" distR="114300" simplePos="0" relativeHeight="251656704" behindDoc="0" locked="0" layoutInCell="1" allowOverlap="1">
            <wp:simplePos x="0" y="0"/>
            <wp:positionH relativeFrom="column">
              <wp:posOffset>2604135</wp:posOffset>
            </wp:positionH>
            <wp:positionV relativeFrom="paragraph">
              <wp:posOffset>12700</wp:posOffset>
            </wp:positionV>
            <wp:extent cx="2272030" cy="1836420"/>
            <wp:effectExtent l="0" t="0" r="0" b="0"/>
            <wp:wrapSquare wrapText="bothSides"/>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a:extLst>
                        <a:ext uri="{28A0092B-C50C-407E-A947-70E740481C1C}">
                          <a14:useLocalDpi xmlns:a14="http://schemas.microsoft.com/office/drawing/2010/main" val="0"/>
                        </a:ext>
                      </a:extLst>
                    </a:blip>
                    <a:srcRect t="2998"/>
                    <a:stretch>
                      <a:fillRect/>
                    </a:stretch>
                  </pic:blipFill>
                  <pic:spPr bwMode="auto">
                    <a:xfrm>
                      <a:off x="0" y="0"/>
                      <a:ext cx="227203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F69BF">
        <w:rPr>
          <w:rFonts w:ascii="Times New Roman" w:hAnsi="Times New Roman"/>
          <w:sz w:val="24"/>
          <w:szCs w:val="24"/>
        </w:rPr>
        <w:t xml:space="preserve">      </w:t>
      </w:r>
      <w:r w:rsidRPr="006F1102">
        <w:rPr>
          <w:rFonts w:ascii="Times New Roman" w:hAnsi="Times New Roman"/>
          <w:noProof/>
          <w:sz w:val="24"/>
          <w:szCs w:val="24"/>
          <w:lang w:eastAsia="es-DO"/>
        </w:rPr>
        <w:drawing>
          <wp:inline distT="0" distB="0" distL="0" distR="0">
            <wp:extent cx="2199640" cy="1828800"/>
            <wp:effectExtent l="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6" cstate="print">
                      <a:extLst>
                        <a:ext uri="{28A0092B-C50C-407E-A947-70E740481C1C}">
                          <a14:useLocalDpi xmlns:a14="http://schemas.microsoft.com/office/drawing/2010/main" val="0"/>
                        </a:ext>
                      </a:extLst>
                    </a:blip>
                    <a:srcRect t="11005" b="28154"/>
                    <a:stretch>
                      <a:fillRect/>
                    </a:stretch>
                  </pic:blipFill>
                  <pic:spPr bwMode="auto">
                    <a:xfrm>
                      <a:off x="0" y="0"/>
                      <a:ext cx="2199640" cy="1828800"/>
                    </a:xfrm>
                    <a:prstGeom prst="rect">
                      <a:avLst/>
                    </a:prstGeom>
                    <a:noFill/>
                    <a:ln>
                      <a:noFill/>
                    </a:ln>
                  </pic:spPr>
                </pic:pic>
              </a:graphicData>
            </a:graphic>
          </wp:inline>
        </w:drawing>
      </w:r>
      <w:r w:rsidR="00DF69BF">
        <w:rPr>
          <w:rFonts w:ascii="Times New Roman" w:hAnsi="Times New Roman"/>
          <w:sz w:val="24"/>
          <w:szCs w:val="24"/>
        </w:rPr>
        <w:t xml:space="preserve">          </w:t>
      </w:r>
    </w:p>
    <w:p w:rsidR="00C877FC" w:rsidRPr="00C877FC" w:rsidRDefault="00C72A30" w:rsidP="00CE51F7">
      <w:pPr>
        <w:numPr>
          <w:ilvl w:val="0"/>
          <w:numId w:val="17"/>
        </w:numPr>
        <w:spacing w:after="160" w:line="480" w:lineRule="auto"/>
        <w:jc w:val="both"/>
        <w:rPr>
          <w:rFonts w:ascii="Times New Roman" w:hAnsi="Times New Roman"/>
          <w:sz w:val="24"/>
          <w:szCs w:val="24"/>
          <w:lang w:val="es-MX"/>
        </w:rPr>
      </w:pPr>
      <w:bookmarkStart w:id="16" w:name="_Hlk500937127"/>
      <w:r w:rsidRPr="006F1102">
        <w:rPr>
          <w:rFonts w:ascii="Times New Roman" w:hAnsi="Times New Roman"/>
          <w:noProof/>
          <w:sz w:val="24"/>
          <w:szCs w:val="24"/>
          <w:lang w:eastAsia="es-DO"/>
        </w:rPr>
        <w:drawing>
          <wp:anchor distT="0" distB="0" distL="114300" distR="114300" simplePos="0" relativeHeight="251657728" behindDoc="0" locked="0" layoutInCell="1" allowOverlap="1">
            <wp:simplePos x="0" y="0"/>
            <wp:positionH relativeFrom="margin">
              <wp:posOffset>3116580</wp:posOffset>
            </wp:positionH>
            <wp:positionV relativeFrom="paragraph">
              <wp:posOffset>1671320</wp:posOffset>
            </wp:positionV>
            <wp:extent cx="2498725" cy="1647825"/>
            <wp:effectExtent l="0" t="0" r="0" b="9525"/>
            <wp:wrapSquare wrapText="bothSides"/>
            <wp:docPr id="89" name="Imagen 14" descr="C:\Users\intrant\Desktop\rosanna\HOJA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intrant\Desktop\rosanna\HOJA03 (1).JPG"/>
                    <pic:cNvPicPr>
                      <a:picLocks noChangeAspect="1" noChangeArrowheads="1"/>
                    </pic:cNvPicPr>
                  </pic:nvPicPr>
                  <pic:blipFill>
                    <a:blip r:embed="rId37" cstate="print">
                      <a:extLst>
                        <a:ext uri="{28A0092B-C50C-407E-A947-70E740481C1C}">
                          <a14:useLocalDpi xmlns:a14="http://schemas.microsoft.com/office/drawing/2010/main" val="0"/>
                        </a:ext>
                      </a:extLst>
                    </a:blip>
                    <a:srcRect l="23697" t="6133" r="11674" b="39539"/>
                    <a:stretch>
                      <a:fillRect/>
                    </a:stretch>
                  </pic:blipFill>
                  <pic:spPr bwMode="auto">
                    <a:xfrm>
                      <a:off x="0" y="0"/>
                      <a:ext cx="249872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C877FC" w:rsidRPr="00C877FC">
        <w:rPr>
          <w:rFonts w:ascii="Times New Roman" w:hAnsi="Times New Roman"/>
          <w:b/>
          <w:sz w:val="24"/>
          <w:szCs w:val="24"/>
          <w:lang w:val="es-MX"/>
        </w:rPr>
        <w:t xml:space="preserve">Análisis </w:t>
      </w:r>
      <w:r w:rsidR="00C877FC">
        <w:rPr>
          <w:rFonts w:ascii="Times New Roman" w:hAnsi="Times New Roman"/>
          <w:b/>
          <w:sz w:val="24"/>
          <w:szCs w:val="24"/>
          <w:lang w:val="es-MX"/>
        </w:rPr>
        <w:t xml:space="preserve">del </w:t>
      </w:r>
      <w:r w:rsidR="00C877FC" w:rsidRPr="00C877FC">
        <w:rPr>
          <w:rFonts w:ascii="Times New Roman" w:hAnsi="Times New Roman"/>
          <w:b/>
          <w:sz w:val="24"/>
          <w:szCs w:val="24"/>
          <w:lang w:val="es-MX"/>
        </w:rPr>
        <w:t xml:space="preserve">Estatus </w:t>
      </w:r>
      <w:r w:rsidR="00C877FC">
        <w:rPr>
          <w:rFonts w:ascii="Times New Roman" w:hAnsi="Times New Roman"/>
          <w:b/>
          <w:sz w:val="24"/>
          <w:szCs w:val="24"/>
          <w:lang w:val="es-MX"/>
        </w:rPr>
        <w:t>d</w:t>
      </w:r>
      <w:r w:rsidR="00C877FC" w:rsidRPr="00C877FC">
        <w:rPr>
          <w:rFonts w:ascii="Times New Roman" w:hAnsi="Times New Roman"/>
          <w:b/>
          <w:sz w:val="24"/>
          <w:szCs w:val="24"/>
          <w:lang w:val="es-MX"/>
        </w:rPr>
        <w:t xml:space="preserve">e Operación </w:t>
      </w:r>
      <w:r w:rsidR="00C877FC">
        <w:rPr>
          <w:rFonts w:ascii="Times New Roman" w:hAnsi="Times New Roman"/>
          <w:b/>
          <w:sz w:val="24"/>
          <w:szCs w:val="24"/>
          <w:lang w:val="es-MX"/>
        </w:rPr>
        <w:t>d</w:t>
      </w:r>
      <w:r w:rsidR="00C877FC" w:rsidRPr="00C877FC">
        <w:rPr>
          <w:rFonts w:ascii="Times New Roman" w:hAnsi="Times New Roman"/>
          <w:b/>
          <w:sz w:val="24"/>
          <w:szCs w:val="24"/>
          <w:lang w:val="es-MX"/>
        </w:rPr>
        <w:t xml:space="preserve">e </w:t>
      </w:r>
      <w:r w:rsidR="00C877FC">
        <w:rPr>
          <w:rFonts w:ascii="Times New Roman" w:hAnsi="Times New Roman"/>
          <w:b/>
          <w:sz w:val="24"/>
          <w:szCs w:val="24"/>
          <w:lang w:val="es-MX"/>
        </w:rPr>
        <w:t>l</w:t>
      </w:r>
      <w:r w:rsidR="00C877FC" w:rsidRPr="00C877FC">
        <w:rPr>
          <w:rFonts w:ascii="Times New Roman" w:hAnsi="Times New Roman"/>
          <w:b/>
          <w:sz w:val="24"/>
          <w:szCs w:val="24"/>
          <w:lang w:val="es-MX"/>
        </w:rPr>
        <w:t xml:space="preserve">as Rutas Interurbanas </w:t>
      </w:r>
      <w:r w:rsidR="00C877FC">
        <w:rPr>
          <w:rFonts w:ascii="Times New Roman" w:hAnsi="Times New Roman"/>
          <w:b/>
          <w:sz w:val="24"/>
          <w:szCs w:val="24"/>
          <w:lang w:val="es-MX"/>
        </w:rPr>
        <w:t>a</w:t>
      </w:r>
      <w:r w:rsidR="00C877FC" w:rsidRPr="00C877FC">
        <w:rPr>
          <w:rFonts w:ascii="Times New Roman" w:hAnsi="Times New Roman"/>
          <w:b/>
          <w:sz w:val="24"/>
          <w:szCs w:val="24"/>
          <w:lang w:val="es-MX"/>
        </w:rPr>
        <w:t xml:space="preserve"> Nivel Nacional</w:t>
      </w:r>
      <w:r w:rsidR="001D4D6D" w:rsidRPr="006F1102">
        <w:rPr>
          <w:rFonts w:ascii="Times New Roman" w:hAnsi="Times New Roman"/>
          <w:sz w:val="24"/>
          <w:szCs w:val="24"/>
          <w:lang w:val="es-MX"/>
        </w:rPr>
        <w:t xml:space="preserve">, </w:t>
      </w:r>
      <w:bookmarkEnd w:id="16"/>
      <w:r w:rsidR="001D4D6D" w:rsidRPr="006F1102">
        <w:rPr>
          <w:rFonts w:ascii="Times New Roman" w:hAnsi="Times New Roman"/>
          <w:sz w:val="24"/>
          <w:szCs w:val="24"/>
          <w:lang w:val="es-MX"/>
        </w:rPr>
        <w:t xml:space="preserve">con </w:t>
      </w:r>
      <w:r w:rsidR="00C877FC" w:rsidRPr="00C877FC">
        <w:rPr>
          <w:rFonts w:ascii="Times New Roman" w:hAnsi="Times New Roman"/>
          <w:sz w:val="24"/>
          <w:szCs w:val="24"/>
          <w:lang w:val="es-MX"/>
        </w:rPr>
        <w:t>propuestas de casos puntuales y reorganización por casos para la actualización del inventario de rutas interurbanas y con una comisión interna para estudio de los mismos.</w:t>
      </w:r>
    </w:p>
    <w:p w:rsidR="00C877FC" w:rsidRDefault="00C72A30" w:rsidP="00EA03B0">
      <w:pPr>
        <w:spacing w:after="160" w:line="480" w:lineRule="auto"/>
        <w:ind w:left="360"/>
        <w:jc w:val="both"/>
        <w:rPr>
          <w:rFonts w:ascii="Times New Roman" w:hAnsi="Times New Roman"/>
          <w:sz w:val="24"/>
          <w:szCs w:val="24"/>
          <w:lang w:val="es-MX"/>
        </w:rPr>
      </w:pPr>
      <w:r w:rsidRPr="006F1102">
        <w:rPr>
          <w:rFonts w:ascii="Times New Roman" w:hAnsi="Times New Roman"/>
          <w:noProof/>
          <w:sz w:val="24"/>
          <w:szCs w:val="24"/>
          <w:lang w:eastAsia="es-DO"/>
        </w:rPr>
        <w:drawing>
          <wp:anchor distT="0" distB="0" distL="114300" distR="114300" simplePos="0" relativeHeight="251658752" behindDoc="0" locked="0" layoutInCell="1" allowOverlap="1">
            <wp:simplePos x="0" y="0"/>
            <wp:positionH relativeFrom="column">
              <wp:posOffset>296545</wp:posOffset>
            </wp:positionH>
            <wp:positionV relativeFrom="paragraph">
              <wp:posOffset>156845</wp:posOffset>
            </wp:positionV>
            <wp:extent cx="2618105" cy="1628775"/>
            <wp:effectExtent l="0" t="0" r="0" b="9525"/>
            <wp:wrapSquare wrapText="bothSides"/>
            <wp:docPr id="90" name="Imagen 13" descr="C:\Users\intrant\Desktop\rosanna\HOJA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intrant\Desktop\rosanna\HOJA04 (1).JPG"/>
                    <pic:cNvPicPr>
                      <a:picLocks noChangeAspect="1" noChangeArrowheads="1"/>
                    </pic:cNvPicPr>
                  </pic:nvPicPr>
                  <pic:blipFill>
                    <a:blip r:embed="rId38">
                      <a:extLst>
                        <a:ext uri="{28A0092B-C50C-407E-A947-70E740481C1C}">
                          <a14:useLocalDpi xmlns:a14="http://schemas.microsoft.com/office/drawing/2010/main" val="0"/>
                        </a:ext>
                      </a:extLst>
                    </a:blip>
                    <a:srcRect l="1643" t="8247" r="11401" b="8247"/>
                    <a:stretch>
                      <a:fillRect/>
                    </a:stretch>
                  </pic:blipFill>
                  <pic:spPr bwMode="auto">
                    <a:xfrm>
                      <a:off x="0" y="0"/>
                      <a:ext cx="261810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4D6D" w:rsidRPr="006F1102" w:rsidRDefault="00C877FC" w:rsidP="00CE51F7">
      <w:pPr>
        <w:numPr>
          <w:ilvl w:val="0"/>
          <w:numId w:val="17"/>
        </w:numPr>
        <w:spacing w:after="160" w:line="480" w:lineRule="auto"/>
        <w:jc w:val="both"/>
        <w:rPr>
          <w:rFonts w:ascii="Times New Roman" w:hAnsi="Times New Roman"/>
          <w:sz w:val="24"/>
          <w:szCs w:val="24"/>
          <w:lang w:val="es-MX"/>
        </w:rPr>
      </w:pPr>
      <w:r w:rsidRPr="00C877FC">
        <w:rPr>
          <w:rFonts w:ascii="Times New Roman" w:hAnsi="Times New Roman"/>
          <w:b/>
          <w:sz w:val="24"/>
          <w:szCs w:val="24"/>
          <w:lang w:val="es-MX"/>
        </w:rPr>
        <w:t xml:space="preserve">Coordinación </w:t>
      </w:r>
      <w:r>
        <w:rPr>
          <w:rFonts w:ascii="Times New Roman" w:hAnsi="Times New Roman"/>
          <w:b/>
          <w:sz w:val="24"/>
          <w:szCs w:val="24"/>
          <w:lang w:val="es-MX"/>
        </w:rPr>
        <w:t>d</w:t>
      </w:r>
      <w:r w:rsidRPr="00C877FC">
        <w:rPr>
          <w:rFonts w:ascii="Times New Roman" w:hAnsi="Times New Roman"/>
          <w:b/>
          <w:sz w:val="24"/>
          <w:szCs w:val="24"/>
          <w:lang w:val="es-MX"/>
        </w:rPr>
        <w:t xml:space="preserve">e Levantamiento </w:t>
      </w:r>
      <w:r>
        <w:rPr>
          <w:rFonts w:ascii="Times New Roman" w:hAnsi="Times New Roman"/>
          <w:b/>
          <w:sz w:val="24"/>
          <w:szCs w:val="24"/>
          <w:lang w:val="es-MX"/>
        </w:rPr>
        <w:t>d</w:t>
      </w:r>
      <w:r w:rsidRPr="00C877FC">
        <w:rPr>
          <w:rFonts w:ascii="Times New Roman" w:hAnsi="Times New Roman"/>
          <w:b/>
          <w:sz w:val="24"/>
          <w:szCs w:val="24"/>
          <w:lang w:val="es-MX"/>
        </w:rPr>
        <w:t xml:space="preserve">e Puntos Negros </w:t>
      </w:r>
      <w:r>
        <w:rPr>
          <w:rFonts w:ascii="Times New Roman" w:hAnsi="Times New Roman"/>
          <w:b/>
          <w:sz w:val="24"/>
          <w:szCs w:val="24"/>
          <w:lang w:val="es-MX"/>
        </w:rPr>
        <w:t>e</w:t>
      </w:r>
      <w:r w:rsidRPr="00C877FC">
        <w:rPr>
          <w:rFonts w:ascii="Times New Roman" w:hAnsi="Times New Roman"/>
          <w:b/>
          <w:sz w:val="24"/>
          <w:szCs w:val="24"/>
          <w:lang w:val="es-MX"/>
        </w:rPr>
        <w:t>n Mejoras</w:t>
      </w:r>
      <w:r w:rsidRPr="006F1102">
        <w:rPr>
          <w:rFonts w:ascii="Times New Roman" w:hAnsi="Times New Roman"/>
          <w:sz w:val="24"/>
          <w:szCs w:val="24"/>
          <w:lang w:val="es-MX"/>
        </w:rPr>
        <w:t xml:space="preserve"> </w:t>
      </w:r>
      <w:r w:rsidR="001D4D6D" w:rsidRPr="006F1102">
        <w:rPr>
          <w:rFonts w:ascii="Times New Roman" w:hAnsi="Times New Roman"/>
          <w:sz w:val="24"/>
          <w:szCs w:val="24"/>
          <w:lang w:val="es-MX"/>
        </w:rPr>
        <w:t xml:space="preserve">en </w:t>
      </w:r>
      <w:r>
        <w:rPr>
          <w:rFonts w:ascii="Times New Roman" w:hAnsi="Times New Roman"/>
          <w:sz w:val="24"/>
          <w:szCs w:val="24"/>
          <w:lang w:val="es-MX"/>
        </w:rPr>
        <w:t xml:space="preserve">las autopistas </w:t>
      </w:r>
      <w:r w:rsidR="001D4D6D" w:rsidRPr="006F1102">
        <w:rPr>
          <w:rFonts w:ascii="Times New Roman" w:hAnsi="Times New Roman"/>
          <w:sz w:val="24"/>
          <w:szCs w:val="24"/>
          <w:lang w:val="es-MX"/>
        </w:rPr>
        <w:t>Duarte y 6 de Noviembre</w:t>
      </w:r>
      <w:r>
        <w:rPr>
          <w:rFonts w:ascii="Times New Roman" w:hAnsi="Times New Roman"/>
          <w:sz w:val="24"/>
          <w:szCs w:val="24"/>
          <w:lang w:val="es-MX"/>
        </w:rPr>
        <w:t>,</w:t>
      </w:r>
      <w:r w:rsidR="001D4D6D" w:rsidRPr="006F1102">
        <w:rPr>
          <w:rFonts w:ascii="Times New Roman" w:hAnsi="Times New Roman"/>
          <w:sz w:val="24"/>
          <w:szCs w:val="24"/>
          <w:lang w:val="es-MX"/>
        </w:rPr>
        <w:t xml:space="preserve"> para la Movilidad Segura, con financiamiento de la Cervecería Nacional Dominicana.</w:t>
      </w:r>
    </w:p>
    <w:p w:rsidR="001D4D6D" w:rsidRPr="006F1102" w:rsidRDefault="00C72A30" w:rsidP="00C608C6">
      <w:pPr>
        <w:spacing w:after="160" w:line="480" w:lineRule="auto"/>
        <w:jc w:val="center"/>
        <w:rPr>
          <w:rFonts w:ascii="Times New Roman" w:hAnsi="Times New Roman"/>
          <w:sz w:val="24"/>
          <w:szCs w:val="24"/>
          <w:lang w:val="es-MX"/>
        </w:rPr>
      </w:pPr>
      <w:r w:rsidRPr="006F1102">
        <w:rPr>
          <w:rFonts w:ascii="Times New Roman" w:hAnsi="Times New Roman"/>
          <w:noProof/>
          <w:sz w:val="24"/>
          <w:szCs w:val="24"/>
          <w:lang w:eastAsia="es-DO"/>
        </w:rPr>
        <w:lastRenderedPageBreak/>
        <w:drawing>
          <wp:inline distT="0" distB="0" distL="0" distR="0">
            <wp:extent cx="4545965" cy="2475865"/>
            <wp:effectExtent l="19050" t="19050" r="26035" b="19685"/>
            <wp:docPr id="14" name="Imagen 42" descr="C:\Users\intrant\Desktop\rosanna\Captura Autopista 6 de noviembre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Users\intrant\Desktop\rosanna\Captura Autopista 6 de noviembre 2 (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45965" cy="2475865"/>
                    </a:xfrm>
                    <a:prstGeom prst="rect">
                      <a:avLst/>
                    </a:prstGeom>
                    <a:noFill/>
                    <a:ln w="9525" cmpd="sng">
                      <a:solidFill>
                        <a:srgbClr val="D9D9D9"/>
                      </a:solidFill>
                      <a:miter lim="800000"/>
                      <a:headEnd/>
                      <a:tailEnd/>
                    </a:ln>
                    <a:effectLst/>
                  </pic:spPr>
                </pic:pic>
              </a:graphicData>
            </a:graphic>
          </wp:inline>
        </w:drawing>
      </w:r>
    </w:p>
    <w:p w:rsidR="001D4D6D" w:rsidRPr="006F1102" w:rsidRDefault="00C72A30"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anchor distT="0" distB="0" distL="114300" distR="114300" simplePos="0" relativeHeight="251659776" behindDoc="0" locked="0" layoutInCell="1" allowOverlap="1">
            <wp:simplePos x="0" y="0"/>
            <wp:positionH relativeFrom="column">
              <wp:posOffset>2470785</wp:posOffset>
            </wp:positionH>
            <wp:positionV relativeFrom="paragraph">
              <wp:posOffset>1548130</wp:posOffset>
            </wp:positionV>
            <wp:extent cx="2451100" cy="2110740"/>
            <wp:effectExtent l="0" t="0" r="6350" b="3810"/>
            <wp:wrapSquare wrapText="bothSides"/>
            <wp:docPr id="91" name="Imagen 45" descr="C:\Users\intrant\Downloads\20170823_16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C:\Users\intrant\Downloads\20170823_164158.jpg"/>
                    <pic:cNvPicPr>
                      <a:picLocks noChangeAspect="1" noChangeArrowheads="1"/>
                    </pic:cNvPicPr>
                  </pic:nvPicPr>
                  <pic:blipFill>
                    <a:blip r:embed="rId40">
                      <a:extLst>
                        <a:ext uri="{28A0092B-C50C-407E-A947-70E740481C1C}">
                          <a14:useLocalDpi xmlns:a14="http://schemas.microsoft.com/office/drawing/2010/main" val="0"/>
                        </a:ext>
                      </a:extLst>
                    </a:blip>
                    <a:srcRect l="12347" r="17062"/>
                    <a:stretch>
                      <a:fillRect/>
                    </a:stretch>
                  </pic:blipFill>
                  <pic:spPr bwMode="auto">
                    <a:xfrm>
                      <a:off x="0" y="0"/>
                      <a:ext cx="2451100" cy="211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1D4D6D" w:rsidRPr="00C608C6">
        <w:rPr>
          <w:rFonts w:ascii="Times New Roman" w:hAnsi="Times New Roman"/>
          <w:b/>
          <w:sz w:val="24"/>
          <w:szCs w:val="24"/>
          <w:lang w:val="es-MX"/>
        </w:rPr>
        <w:t xml:space="preserve">Formulación de </w:t>
      </w:r>
      <w:r w:rsidR="00FA0C48" w:rsidRPr="00C608C6">
        <w:rPr>
          <w:rFonts w:ascii="Times New Roman" w:hAnsi="Times New Roman"/>
          <w:b/>
          <w:sz w:val="24"/>
          <w:szCs w:val="24"/>
          <w:lang w:val="es-MX"/>
        </w:rPr>
        <w:t>Propuesta</w:t>
      </w:r>
      <w:r w:rsidR="001D4D6D" w:rsidRPr="00C608C6">
        <w:rPr>
          <w:rFonts w:ascii="Times New Roman" w:hAnsi="Times New Roman"/>
          <w:b/>
          <w:sz w:val="24"/>
          <w:szCs w:val="24"/>
          <w:lang w:val="es-MX"/>
        </w:rPr>
        <w:t xml:space="preserve"> de </w:t>
      </w:r>
      <w:r w:rsidR="00FA0C48" w:rsidRPr="00C608C6">
        <w:rPr>
          <w:rFonts w:ascii="Times New Roman" w:hAnsi="Times New Roman"/>
          <w:b/>
          <w:sz w:val="24"/>
          <w:szCs w:val="24"/>
          <w:lang w:val="es-MX"/>
        </w:rPr>
        <w:t xml:space="preserve">Optimización </w:t>
      </w:r>
      <w:r w:rsidR="001D4D6D" w:rsidRPr="00C608C6">
        <w:rPr>
          <w:rFonts w:ascii="Times New Roman" w:hAnsi="Times New Roman"/>
          <w:b/>
          <w:sz w:val="24"/>
          <w:szCs w:val="24"/>
          <w:lang w:val="es-MX"/>
        </w:rPr>
        <w:t>del Centro de Control de Semáforos</w:t>
      </w:r>
      <w:r w:rsidR="001D4D6D" w:rsidRPr="006F1102">
        <w:rPr>
          <w:rFonts w:ascii="Times New Roman" w:hAnsi="Times New Roman"/>
          <w:sz w:val="24"/>
          <w:szCs w:val="24"/>
          <w:lang w:val="es-MX"/>
        </w:rPr>
        <w:t xml:space="preserve"> para dotarlo de los planes de tiempo para la programación </w:t>
      </w:r>
      <w:r w:rsidR="00C608C6" w:rsidRPr="006F1102">
        <w:rPr>
          <w:rFonts w:ascii="Times New Roman" w:hAnsi="Times New Roman"/>
          <w:sz w:val="24"/>
          <w:szCs w:val="24"/>
          <w:lang w:val="es-MX"/>
        </w:rPr>
        <w:t>semafórica</w:t>
      </w:r>
      <w:r w:rsidR="001D4D6D" w:rsidRPr="006F1102">
        <w:rPr>
          <w:rFonts w:ascii="Times New Roman" w:hAnsi="Times New Roman"/>
          <w:sz w:val="24"/>
          <w:szCs w:val="24"/>
          <w:lang w:val="es-MX"/>
        </w:rPr>
        <w:t xml:space="preserve"> mediante los conteos y programas de simulación para los cambios de los </w:t>
      </w:r>
      <w:r w:rsidR="007E0940" w:rsidRPr="006F1102">
        <w:rPr>
          <w:rFonts w:ascii="Times New Roman" w:hAnsi="Times New Roman"/>
          <w:sz w:val="24"/>
          <w:szCs w:val="24"/>
          <w:lang w:val="es-MX"/>
        </w:rPr>
        <w:t>mismos eficientizar</w:t>
      </w:r>
      <w:r w:rsidR="001D4D6D" w:rsidRPr="006F1102">
        <w:rPr>
          <w:rFonts w:ascii="Times New Roman" w:hAnsi="Times New Roman"/>
          <w:sz w:val="24"/>
          <w:szCs w:val="24"/>
          <w:lang w:val="es-MX"/>
        </w:rPr>
        <w:t xml:space="preserve"> al mismo.</w:t>
      </w:r>
    </w:p>
    <w:p w:rsidR="00C608C6" w:rsidRDefault="00C72A30" w:rsidP="00C608C6">
      <w:pPr>
        <w:spacing w:after="160" w:line="480" w:lineRule="auto"/>
        <w:jc w:val="both"/>
        <w:rPr>
          <w:rFonts w:ascii="Times New Roman" w:hAnsi="Times New Roman"/>
          <w:sz w:val="24"/>
          <w:szCs w:val="24"/>
          <w:lang w:val="es-MX"/>
        </w:rPr>
      </w:pPr>
      <w:r w:rsidRPr="006F1102">
        <w:rPr>
          <w:rFonts w:ascii="Times New Roman" w:hAnsi="Times New Roman"/>
          <w:noProof/>
          <w:sz w:val="24"/>
          <w:szCs w:val="24"/>
          <w:lang w:eastAsia="es-DO"/>
        </w:rPr>
        <w:drawing>
          <wp:anchor distT="0" distB="0" distL="114300" distR="114300" simplePos="0" relativeHeight="251660800" behindDoc="0" locked="0" layoutInCell="1" allowOverlap="1">
            <wp:simplePos x="0" y="0"/>
            <wp:positionH relativeFrom="column">
              <wp:posOffset>-150495</wp:posOffset>
            </wp:positionH>
            <wp:positionV relativeFrom="paragraph">
              <wp:posOffset>33655</wp:posOffset>
            </wp:positionV>
            <wp:extent cx="2419350" cy="2051050"/>
            <wp:effectExtent l="0" t="0" r="0" b="6350"/>
            <wp:wrapSquare wrapText="bothSides"/>
            <wp:docPr id="92" name="Imagen 40" descr="C:\Users\intrant\Desktop\INTRANT\Formulario de conteo de vehiculos\Fotos Churchill - Soler (Mat)\WhatsApp Image 2017-09-12 at 13.5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Users\intrant\Desktop\INTRANT\Formulario de conteo de vehiculos\Fotos Churchill - Soler (Mat)\WhatsApp Image 2017-09-12 at 13.59.44.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19350"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8C6" w:rsidRDefault="00C608C6" w:rsidP="00C608C6">
      <w:pPr>
        <w:pStyle w:val="Prrafodelista"/>
        <w:rPr>
          <w:lang w:val="es-MX"/>
        </w:rPr>
      </w:pPr>
    </w:p>
    <w:p w:rsidR="008D6E25" w:rsidRDefault="008D6E25" w:rsidP="008D6E25">
      <w:pPr>
        <w:spacing w:after="160" w:line="480" w:lineRule="auto"/>
        <w:ind w:left="360"/>
        <w:jc w:val="both"/>
        <w:rPr>
          <w:rFonts w:ascii="Times New Roman" w:hAnsi="Times New Roman"/>
          <w:sz w:val="24"/>
          <w:szCs w:val="24"/>
          <w:lang w:val="es-MX"/>
        </w:rPr>
      </w:pPr>
    </w:p>
    <w:p w:rsidR="008D6E25" w:rsidRDefault="008D6E25" w:rsidP="008D6E25">
      <w:pPr>
        <w:spacing w:after="160" w:line="480" w:lineRule="auto"/>
        <w:ind w:left="720"/>
        <w:jc w:val="both"/>
        <w:rPr>
          <w:rFonts w:ascii="Times New Roman" w:hAnsi="Times New Roman"/>
          <w:sz w:val="24"/>
          <w:szCs w:val="24"/>
          <w:lang w:val="es-MX"/>
        </w:rPr>
      </w:pPr>
    </w:p>
    <w:p w:rsidR="008D6E25" w:rsidRDefault="008D6E25" w:rsidP="008D6E25">
      <w:pPr>
        <w:spacing w:after="160" w:line="480" w:lineRule="auto"/>
        <w:ind w:left="720"/>
        <w:jc w:val="both"/>
        <w:rPr>
          <w:rFonts w:ascii="Times New Roman" w:hAnsi="Times New Roman"/>
          <w:sz w:val="24"/>
          <w:szCs w:val="24"/>
          <w:lang w:val="es-MX"/>
        </w:rPr>
      </w:pPr>
    </w:p>
    <w:p w:rsidR="008D6E25" w:rsidRDefault="008D6E25" w:rsidP="008D6E25">
      <w:pPr>
        <w:spacing w:after="160" w:line="480" w:lineRule="auto"/>
        <w:ind w:left="720"/>
        <w:jc w:val="both"/>
        <w:rPr>
          <w:rFonts w:ascii="Times New Roman" w:hAnsi="Times New Roman"/>
          <w:sz w:val="24"/>
          <w:szCs w:val="24"/>
          <w:lang w:val="es-MX"/>
        </w:rPr>
      </w:pPr>
    </w:p>
    <w:p w:rsidR="008D6E25" w:rsidRDefault="008D6E25" w:rsidP="008D6E25">
      <w:pPr>
        <w:spacing w:after="160" w:line="480" w:lineRule="auto"/>
        <w:jc w:val="both"/>
        <w:rPr>
          <w:rFonts w:ascii="Times New Roman" w:hAnsi="Times New Roman"/>
          <w:sz w:val="24"/>
          <w:szCs w:val="24"/>
          <w:lang w:val="es-MX"/>
        </w:rPr>
      </w:pPr>
    </w:p>
    <w:p w:rsidR="001D4D6D" w:rsidRPr="006F1102" w:rsidRDefault="00A84D08" w:rsidP="00CE51F7">
      <w:pPr>
        <w:numPr>
          <w:ilvl w:val="0"/>
          <w:numId w:val="17"/>
        </w:numPr>
        <w:spacing w:after="160" w:line="480" w:lineRule="auto"/>
        <w:jc w:val="both"/>
        <w:rPr>
          <w:rFonts w:ascii="Times New Roman" w:hAnsi="Times New Roman"/>
          <w:sz w:val="24"/>
          <w:szCs w:val="24"/>
          <w:lang w:val="es-MX"/>
        </w:rPr>
      </w:pPr>
      <w:r>
        <w:rPr>
          <w:rFonts w:ascii="Times New Roman" w:hAnsi="Times New Roman"/>
          <w:sz w:val="24"/>
          <w:szCs w:val="24"/>
          <w:lang w:val="es-MX"/>
        </w:rPr>
        <w:t>Implementación</w:t>
      </w:r>
      <w:r w:rsidR="00347124">
        <w:rPr>
          <w:rFonts w:ascii="Times New Roman" w:hAnsi="Times New Roman"/>
          <w:sz w:val="24"/>
          <w:szCs w:val="24"/>
          <w:lang w:val="es-MX"/>
        </w:rPr>
        <w:t xml:space="preserve"> de</w:t>
      </w:r>
      <w:r>
        <w:rPr>
          <w:rFonts w:ascii="Times New Roman" w:hAnsi="Times New Roman"/>
          <w:sz w:val="24"/>
          <w:szCs w:val="24"/>
          <w:lang w:val="es-MX"/>
        </w:rPr>
        <w:t xml:space="preserve"> </w:t>
      </w:r>
      <w:r w:rsidR="001D4D6D" w:rsidRPr="006F1102">
        <w:rPr>
          <w:rFonts w:ascii="Times New Roman" w:hAnsi="Times New Roman"/>
          <w:sz w:val="24"/>
          <w:szCs w:val="24"/>
          <w:lang w:val="es-MX"/>
        </w:rPr>
        <w:t xml:space="preserve">medidas para mejorar el tráfico en el Distrito Nacional en coordinación con la </w:t>
      </w:r>
      <w:r w:rsidR="008D6E25" w:rsidRPr="006F1102">
        <w:rPr>
          <w:rFonts w:ascii="Times New Roman" w:hAnsi="Times New Roman"/>
          <w:sz w:val="24"/>
          <w:szCs w:val="24"/>
          <w:lang w:val="es-MX"/>
        </w:rPr>
        <w:t>Alcaldía</w:t>
      </w:r>
      <w:r w:rsidR="001D4D6D" w:rsidRPr="006F1102">
        <w:rPr>
          <w:rFonts w:ascii="Times New Roman" w:hAnsi="Times New Roman"/>
          <w:sz w:val="24"/>
          <w:szCs w:val="24"/>
          <w:lang w:val="es-MX"/>
        </w:rPr>
        <w:t xml:space="preserve">, con </w:t>
      </w:r>
      <w:r w:rsidR="008D6E25" w:rsidRPr="008D6E25">
        <w:rPr>
          <w:rFonts w:ascii="Times New Roman" w:hAnsi="Times New Roman"/>
          <w:b/>
          <w:sz w:val="24"/>
          <w:szCs w:val="24"/>
          <w:lang w:val="es-MX"/>
        </w:rPr>
        <w:t>E</w:t>
      </w:r>
      <w:r w:rsidR="001D4D6D" w:rsidRPr="008D6E25">
        <w:rPr>
          <w:rFonts w:ascii="Times New Roman" w:hAnsi="Times New Roman"/>
          <w:b/>
          <w:sz w:val="24"/>
          <w:szCs w:val="24"/>
          <w:lang w:val="es-MX"/>
        </w:rPr>
        <w:t>studio de</w:t>
      </w:r>
      <w:r w:rsidR="008D6E25" w:rsidRPr="008D6E25">
        <w:rPr>
          <w:rFonts w:ascii="Times New Roman" w:hAnsi="Times New Roman"/>
          <w:b/>
          <w:sz w:val="24"/>
          <w:szCs w:val="24"/>
          <w:lang w:val="es-MX"/>
        </w:rPr>
        <w:t xml:space="preserve"> </w:t>
      </w:r>
      <w:r w:rsidR="001D4D6D" w:rsidRPr="008D6E25">
        <w:rPr>
          <w:rFonts w:ascii="Times New Roman" w:hAnsi="Times New Roman"/>
          <w:b/>
          <w:sz w:val="24"/>
          <w:szCs w:val="24"/>
          <w:lang w:val="es-MX"/>
        </w:rPr>
        <w:t xml:space="preserve">Par </w:t>
      </w:r>
      <w:r w:rsidR="008D6E25" w:rsidRPr="008D6E25">
        <w:rPr>
          <w:rFonts w:ascii="Times New Roman" w:hAnsi="Times New Roman"/>
          <w:b/>
          <w:sz w:val="24"/>
          <w:szCs w:val="24"/>
          <w:lang w:val="es-MX"/>
        </w:rPr>
        <w:t>V</w:t>
      </w:r>
      <w:r w:rsidR="001D4D6D" w:rsidRPr="008D6E25">
        <w:rPr>
          <w:rFonts w:ascii="Times New Roman" w:hAnsi="Times New Roman"/>
          <w:b/>
          <w:sz w:val="24"/>
          <w:szCs w:val="24"/>
          <w:lang w:val="es-MX"/>
        </w:rPr>
        <w:t>ial</w:t>
      </w:r>
      <w:r w:rsidR="001D4D6D" w:rsidRPr="006F1102">
        <w:rPr>
          <w:rFonts w:ascii="Times New Roman" w:hAnsi="Times New Roman"/>
          <w:sz w:val="24"/>
          <w:szCs w:val="24"/>
          <w:lang w:val="es-MX"/>
        </w:rPr>
        <w:t xml:space="preserve"> Lope de Vega-Tiradentes, mejoras en la movilidad en los sectores de: Se</w:t>
      </w:r>
      <w:r w:rsidR="008D6E25">
        <w:rPr>
          <w:rFonts w:ascii="Times New Roman" w:hAnsi="Times New Roman"/>
          <w:sz w:val="24"/>
          <w:szCs w:val="24"/>
          <w:lang w:val="es-MX"/>
        </w:rPr>
        <w:t>r</w:t>
      </w:r>
      <w:r w:rsidR="001D4D6D" w:rsidRPr="006F1102">
        <w:rPr>
          <w:rFonts w:ascii="Times New Roman" w:hAnsi="Times New Roman"/>
          <w:sz w:val="24"/>
          <w:szCs w:val="24"/>
          <w:lang w:val="es-MX"/>
        </w:rPr>
        <w:t>rall</w:t>
      </w:r>
      <w:r w:rsidR="008D6E25">
        <w:rPr>
          <w:rFonts w:ascii="Times New Roman" w:hAnsi="Times New Roman"/>
          <w:sz w:val="24"/>
          <w:szCs w:val="24"/>
          <w:lang w:val="es-MX"/>
        </w:rPr>
        <w:t>é</w:t>
      </w:r>
      <w:r w:rsidR="001D4D6D" w:rsidRPr="006F1102">
        <w:rPr>
          <w:rFonts w:ascii="Times New Roman" w:hAnsi="Times New Roman"/>
          <w:sz w:val="24"/>
          <w:szCs w:val="24"/>
          <w:lang w:val="es-MX"/>
        </w:rPr>
        <w:t xml:space="preserve">s, Piantini, Naco y Urbanización Tropical. </w:t>
      </w:r>
    </w:p>
    <w:p w:rsidR="001D4D6D" w:rsidRPr="006F1102" w:rsidRDefault="001D4D6D" w:rsidP="00CE51F7">
      <w:pPr>
        <w:numPr>
          <w:ilvl w:val="0"/>
          <w:numId w:val="17"/>
        </w:numPr>
        <w:spacing w:after="160" w:line="480" w:lineRule="auto"/>
        <w:jc w:val="both"/>
        <w:rPr>
          <w:rFonts w:ascii="Times New Roman" w:hAnsi="Times New Roman"/>
          <w:sz w:val="24"/>
          <w:szCs w:val="24"/>
          <w:lang w:val="es-MX"/>
        </w:rPr>
      </w:pPr>
      <w:r w:rsidRPr="006F1102">
        <w:rPr>
          <w:rFonts w:ascii="Times New Roman" w:hAnsi="Times New Roman"/>
          <w:sz w:val="24"/>
          <w:szCs w:val="24"/>
          <w:lang w:val="es-MX"/>
        </w:rPr>
        <w:t>Elaboración de plan a corto plazo de acciones de Movilidad para implementar en INTRANT.</w:t>
      </w:r>
    </w:p>
    <w:p w:rsidR="00DE2B52" w:rsidRPr="00DE2B52" w:rsidRDefault="00DE2B52" w:rsidP="00CE51F7">
      <w:pPr>
        <w:numPr>
          <w:ilvl w:val="0"/>
          <w:numId w:val="15"/>
        </w:numPr>
        <w:spacing w:after="160" w:line="480" w:lineRule="auto"/>
        <w:jc w:val="both"/>
        <w:rPr>
          <w:rFonts w:ascii="Times New Roman" w:hAnsi="Times New Roman"/>
          <w:sz w:val="24"/>
          <w:szCs w:val="24"/>
          <w:lang w:val="es-MX"/>
        </w:rPr>
      </w:pPr>
      <w:r>
        <w:rPr>
          <w:rFonts w:ascii="Times New Roman" w:hAnsi="Times New Roman"/>
          <w:sz w:val="24"/>
          <w:szCs w:val="24"/>
          <w:lang w:val="es-MX"/>
        </w:rPr>
        <w:t>En otro orden</w:t>
      </w:r>
      <w:r w:rsidR="00EA1156">
        <w:rPr>
          <w:rFonts w:ascii="Times New Roman" w:hAnsi="Times New Roman"/>
          <w:sz w:val="24"/>
          <w:szCs w:val="24"/>
          <w:lang w:val="es-MX"/>
        </w:rPr>
        <w:t>,</w:t>
      </w:r>
      <w:r>
        <w:rPr>
          <w:rFonts w:ascii="Times New Roman" w:hAnsi="Times New Roman"/>
          <w:sz w:val="24"/>
          <w:szCs w:val="24"/>
          <w:lang w:val="es-MX"/>
        </w:rPr>
        <w:t xml:space="preserve"> la citada dirección ha participado en </w:t>
      </w:r>
      <w:r w:rsidR="005571EC">
        <w:rPr>
          <w:rFonts w:ascii="Times New Roman" w:hAnsi="Times New Roman"/>
          <w:sz w:val="24"/>
          <w:szCs w:val="24"/>
          <w:lang w:val="es-MX"/>
        </w:rPr>
        <w:t>actividades</w:t>
      </w:r>
      <w:r>
        <w:rPr>
          <w:rFonts w:ascii="Times New Roman" w:hAnsi="Times New Roman"/>
          <w:sz w:val="24"/>
          <w:szCs w:val="24"/>
          <w:lang w:val="es-MX"/>
        </w:rPr>
        <w:t xml:space="preserve"> de entrenamiento sobre la Movilidad, como el </w:t>
      </w:r>
      <w:r w:rsidRPr="00DE2B52">
        <w:rPr>
          <w:rFonts w:ascii="Times New Roman" w:hAnsi="Times New Roman"/>
          <w:b/>
          <w:sz w:val="24"/>
          <w:szCs w:val="24"/>
          <w:lang w:val="es-MX"/>
        </w:rPr>
        <w:t>Seminario Internacional de Mejores Prácticas de Sistemas de Movilidad Urbana Sostenible en América Latina</w:t>
      </w:r>
      <w:r>
        <w:rPr>
          <w:rFonts w:ascii="Times New Roman" w:hAnsi="Times New Roman"/>
          <w:b/>
          <w:sz w:val="24"/>
          <w:szCs w:val="24"/>
          <w:lang w:val="es-MX"/>
        </w:rPr>
        <w:t xml:space="preserve">, </w:t>
      </w:r>
      <w:r>
        <w:rPr>
          <w:rFonts w:ascii="Times New Roman" w:hAnsi="Times New Roman"/>
          <w:sz w:val="24"/>
          <w:szCs w:val="24"/>
          <w:lang w:val="es-MX"/>
        </w:rPr>
        <w:t xml:space="preserve">realizado en La Paz, Bolivia, y </w:t>
      </w:r>
      <w:r w:rsidRPr="00DE2B52">
        <w:rPr>
          <w:rFonts w:ascii="Times New Roman" w:hAnsi="Times New Roman"/>
          <w:sz w:val="24"/>
          <w:szCs w:val="24"/>
          <w:lang w:val="es-MX"/>
        </w:rPr>
        <w:t xml:space="preserve">la </w:t>
      </w:r>
      <w:r w:rsidRPr="00DE2B52">
        <w:rPr>
          <w:rFonts w:ascii="Times New Roman" w:hAnsi="Times New Roman"/>
          <w:b/>
          <w:sz w:val="24"/>
          <w:szCs w:val="24"/>
          <w:lang w:val="es-MX"/>
        </w:rPr>
        <w:t>IX Cumbre Internacional de Seguridad y Defensa</w:t>
      </w:r>
      <w:r w:rsidRPr="00DE2B52">
        <w:rPr>
          <w:rFonts w:ascii="Times New Roman" w:hAnsi="Times New Roman"/>
          <w:sz w:val="24"/>
          <w:szCs w:val="24"/>
          <w:lang w:val="es-MX"/>
        </w:rPr>
        <w:t>: Fortalecimiento de la Seguridad Vial</w:t>
      </w:r>
      <w:r>
        <w:rPr>
          <w:rFonts w:ascii="Times New Roman" w:hAnsi="Times New Roman"/>
          <w:sz w:val="24"/>
          <w:szCs w:val="24"/>
          <w:lang w:val="es-MX"/>
        </w:rPr>
        <w:t xml:space="preserve">, en </w:t>
      </w:r>
      <w:r w:rsidRPr="00DE2B52">
        <w:rPr>
          <w:rFonts w:ascii="Times New Roman" w:hAnsi="Times New Roman"/>
          <w:sz w:val="24"/>
          <w:szCs w:val="24"/>
          <w:lang w:val="es-MX"/>
        </w:rPr>
        <w:t>FUNGLODE</w:t>
      </w:r>
      <w:r>
        <w:rPr>
          <w:rFonts w:ascii="Times New Roman" w:hAnsi="Times New Roman"/>
          <w:sz w:val="24"/>
          <w:szCs w:val="24"/>
          <w:lang w:val="es-MX"/>
        </w:rPr>
        <w:t>, Santo Domingo.</w:t>
      </w:r>
    </w:p>
    <w:p w:rsidR="00781722" w:rsidRDefault="00781722" w:rsidP="00B00314">
      <w:pPr>
        <w:spacing w:after="160" w:line="480" w:lineRule="auto"/>
        <w:ind w:left="360"/>
        <w:jc w:val="both"/>
        <w:rPr>
          <w:rFonts w:ascii="Times New Roman" w:hAnsi="Times New Roman"/>
          <w:sz w:val="24"/>
          <w:szCs w:val="24"/>
          <w:lang w:val="es-MX"/>
        </w:rPr>
      </w:pPr>
    </w:p>
    <w:p w:rsidR="006D2E9F" w:rsidRDefault="006D2E9F" w:rsidP="00B00314">
      <w:pPr>
        <w:spacing w:after="160" w:line="480" w:lineRule="auto"/>
        <w:ind w:left="360"/>
        <w:jc w:val="both"/>
        <w:rPr>
          <w:rFonts w:ascii="Times New Roman" w:hAnsi="Times New Roman"/>
          <w:sz w:val="24"/>
          <w:szCs w:val="24"/>
          <w:lang w:val="es-MX"/>
        </w:rPr>
      </w:pPr>
    </w:p>
    <w:p w:rsidR="006D2E9F" w:rsidRDefault="006D2E9F" w:rsidP="00B00314">
      <w:pPr>
        <w:spacing w:after="160" w:line="480" w:lineRule="auto"/>
        <w:ind w:left="360"/>
        <w:jc w:val="both"/>
        <w:rPr>
          <w:rFonts w:ascii="Times New Roman" w:hAnsi="Times New Roman"/>
          <w:sz w:val="24"/>
          <w:szCs w:val="24"/>
          <w:lang w:val="es-MX"/>
        </w:rPr>
      </w:pPr>
    </w:p>
    <w:p w:rsidR="006D2E9F" w:rsidRDefault="006D2E9F" w:rsidP="00B00314">
      <w:pPr>
        <w:spacing w:after="160" w:line="480" w:lineRule="auto"/>
        <w:ind w:left="360"/>
        <w:jc w:val="both"/>
        <w:rPr>
          <w:rFonts w:ascii="Times New Roman" w:hAnsi="Times New Roman"/>
          <w:sz w:val="24"/>
          <w:szCs w:val="24"/>
          <w:lang w:val="es-MX"/>
        </w:rPr>
      </w:pPr>
    </w:p>
    <w:p w:rsidR="006D2E9F" w:rsidRDefault="006D2E9F" w:rsidP="00B00314">
      <w:pPr>
        <w:spacing w:after="160" w:line="480" w:lineRule="auto"/>
        <w:ind w:left="360"/>
        <w:jc w:val="both"/>
        <w:rPr>
          <w:rFonts w:ascii="Times New Roman" w:hAnsi="Times New Roman"/>
          <w:sz w:val="24"/>
          <w:szCs w:val="24"/>
          <w:lang w:val="es-MX"/>
        </w:rPr>
      </w:pPr>
    </w:p>
    <w:p w:rsidR="006D2E9F" w:rsidRDefault="006D2E9F" w:rsidP="00B00314">
      <w:pPr>
        <w:spacing w:after="160" w:line="480" w:lineRule="auto"/>
        <w:ind w:left="360"/>
        <w:jc w:val="both"/>
        <w:rPr>
          <w:rFonts w:ascii="Times New Roman" w:hAnsi="Times New Roman"/>
          <w:sz w:val="24"/>
          <w:szCs w:val="24"/>
          <w:lang w:val="es-MX"/>
        </w:rPr>
      </w:pPr>
    </w:p>
    <w:p w:rsidR="006D2E9F" w:rsidRDefault="006D2E9F" w:rsidP="00B00314">
      <w:pPr>
        <w:spacing w:after="160" w:line="480" w:lineRule="auto"/>
        <w:ind w:left="360"/>
        <w:jc w:val="both"/>
        <w:rPr>
          <w:rFonts w:ascii="Times New Roman" w:hAnsi="Times New Roman"/>
          <w:sz w:val="24"/>
          <w:szCs w:val="24"/>
          <w:lang w:val="es-MX"/>
        </w:rPr>
      </w:pPr>
    </w:p>
    <w:p w:rsidR="006D2E9F" w:rsidRDefault="006D2E9F" w:rsidP="00D90972">
      <w:pPr>
        <w:spacing w:after="160" w:line="480" w:lineRule="auto"/>
        <w:jc w:val="both"/>
        <w:rPr>
          <w:rFonts w:ascii="Times New Roman" w:hAnsi="Times New Roman"/>
          <w:sz w:val="24"/>
          <w:szCs w:val="24"/>
          <w:lang w:val="es-MX"/>
        </w:rPr>
      </w:pPr>
    </w:p>
    <w:p w:rsidR="0012199A" w:rsidRDefault="0012199A" w:rsidP="00D90972">
      <w:pPr>
        <w:spacing w:after="160" w:line="480" w:lineRule="auto"/>
        <w:jc w:val="both"/>
        <w:rPr>
          <w:rFonts w:ascii="Times New Roman" w:hAnsi="Times New Roman"/>
          <w:sz w:val="24"/>
          <w:szCs w:val="24"/>
          <w:lang w:val="es-MX"/>
        </w:rPr>
      </w:pPr>
    </w:p>
    <w:p w:rsidR="006D2E9F" w:rsidRPr="00D90972" w:rsidRDefault="004821DC" w:rsidP="00CC0181">
      <w:pPr>
        <w:spacing w:after="160" w:line="480" w:lineRule="auto"/>
        <w:ind w:left="360"/>
        <w:rPr>
          <w:rFonts w:ascii="Times New Roman" w:hAnsi="Times New Roman"/>
          <w:b/>
          <w:sz w:val="28"/>
          <w:szCs w:val="28"/>
          <w:lang w:val="es-MX"/>
        </w:rPr>
      </w:pPr>
      <w:r w:rsidRPr="00D90972">
        <w:rPr>
          <w:rFonts w:ascii="Times New Roman" w:hAnsi="Times New Roman"/>
          <w:sz w:val="28"/>
          <w:szCs w:val="28"/>
          <w:lang w:val="es-MX"/>
        </w:rPr>
        <w:lastRenderedPageBreak/>
        <w:t>5</w:t>
      </w:r>
      <w:r w:rsidR="004F7DE5" w:rsidRPr="00D90972">
        <w:rPr>
          <w:rFonts w:ascii="Times New Roman" w:hAnsi="Times New Roman"/>
          <w:sz w:val="28"/>
          <w:szCs w:val="28"/>
          <w:lang w:val="es-MX"/>
        </w:rPr>
        <w:t xml:space="preserve">- </w:t>
      </w:r>
      <w:r w:rsidR="004F7DE5" w:rsidRPr="00D90972">
        <w:rPr>
          <w:rFonts w:ascii="Times New Roman" w:hAnsi="Times New Roman"/>
          <w:b/>
          <w:sz w:val="28"/>
          <w:szCs w:val="28"/>
          <w:lang w:val="es-MX"/>
        </w:rPr>
        <w:t>Acuerdos y/o Convenios</w:t>
      </w:r>
    </w:p>
    <w:p w:rsidR="005444C1" w:rsidRPr="005444C1" w:rsidRDefault="005444C1" w:rsidP="00D5227A">
      <w:pPr>
        <w:spacing w:after="160" w:line="480" w:lineRule="auto"/>
        <w:ind w:firstLine="360"/>
        <w:jc w:val="both"/>
        <w:rPr>
          <w:rFonts w:ascii="Times New Roman" w:hAnsi="Times New Roman"/>
          <w:sz w:val="24"/>
          <w:szCs w:val="24"/>
        </w:rPr>
      </w:pPr>
      <w:bookmarkStart w:id="17" w:name="_Hlk500937233"/>
      <w:r w:rsidRPr="005444C1">
        <w:rPr>
          <w:rFonts w:ascii="Times New Roman" w:hAnsi="Times New Roman"/>
          <w:sz w:val="24"/>
          <w:szCs w:val="24"/>
        </w:rPr>
        <w:t>Con el objetivo de impulsar la competitividad en el sector Transporte</w:t>
      </w:r>
      <w:r w:rsidR="00D16957">
        <w:rPr>
          <w:rFonts w:ascii="Times New Roman" w:hAnsi="Times New Roman"/>
          <w:sz w:val="24"/>
          <w:szCs w:val="24"/>
        </w:rPr>
        <w:t>,</w:t>
      </w:r>
      <w:r w:rsidRPr="005444C1">
        <w:rPr>
          <w:rFonts w:ascii="Times New Roman" w:hAnsi="Times New Roman"/>
          <w:sz w:val="24"/>
          <w:szCs w:val="24"/>
        </w:rPr>
        <w:t xml:space="preserve"> la institución firmó un convenio con el </w:t>
      </w:r>
      <w:r w:rsidRPr="00DB2C96">
        <w:rPr>
          <w:rFonts w:ascii="Times New Roman" w:hAnsi="Times New Roman"/>
          <w:b/>
          <w:sz w:val="24"/>
          <w:szCs w:val="24"/>
        </w:rPr>
        <w:t>Consejo Nacional de Competitividad</w:t>
      </w:r>
      <w:r w:rsidRPr="005444C1">
        <w:rPr>
          <w:rFonts w:ascii="Times New Roman" w:hAnsi="Times New Roman"/>
          <w:sz w:val="24"/>
          <w:szCs w:val="24"/>
        </w:rPr>
        <w:t xml:space="preserve">, la </w:t>
      </w:r>
      <w:r w:rsidRPr="00DB2C96">
        <w:rPr>
          <w:rFonts w:ascii="Times New Roman" w:hAnsi="Times New Roman"/>
          <w:b/>
          <w:sz w:val="24"/>
          <w:szCs w:val="24"/>
        </w:rPr>
        <w:t>Autoridad Portuaria Dominicana</w:t>
      </w:r>
      <w:r w:rsidRPr="005444C1">
        <w:rPr>
          <w:rFonts w:ascii="Times New Roman" w:hAnsi="Times New Roman"/>
          <w:sz w:val="24"/>
          <w:szCs w:val="24"/>
        </w:rPr>
        <w:t xml:space="preserve"> y la Comisión Nacional de Defensa de la Competencia (</w:t>
      </w:r>
      <w:r w:rsidRPr="00DB2C96">
        <w:rPr>
          <w:rFonts w:ascii="Times New Roman" w:hAnsi="Times New Roman"/>
          <w:b/>
          <w:sz w:val="24"/>
          <w:szCs w:val="24"/>
        </w:rPr>
        <w:t>Pro-Competencia</w:t>
      </w:r>
      <w:r w:rsidRPr="005444C1">
        <w:rPr>
          <w:rFonts w:ascii="Times New Roman" w:hAnsi="Times New Roman"/>
          <w:sz w:val="24"/>
          <w:szCs w:val="24"/>
        </w:rPr>
        <w:t>).</w:t>
      </w:r>
    </w:p>
    <w:p w:rsidR="005444C1" w:rsidRPr="005444C1" w:rsidRDefault="005444C1" w:rsidP="00D5227A">
      <w:pPr>
        <w:spacing w:after="160" w:line="480" w:lineRule="auto"/>
        <w:ind w:firstLine="360"/>
        <w:jc w:val="both"/>
        <w:rPr>
          <w:rFonts w:ascii="Times New Roman" w:hAnsi="Times New Roman"/>
          <w:sz w:val="24"/>
          <w:szCs w:val="24"/>
        </w:rPr>
      </w:pPr>
      <w:r w:rsidRPr="005444C1">
        <w:rPr>
          <w:rFonts w:ascii="Times New Roman" w:hAnsi="Times New Roman"/>
          <w:sz w:val="24"/>
          <w:szCs w:val="24"/>
        </w:rPr>
        <w:t>Mediante dicho acuerdo trabajarán conjuntamente las políticas institucionales vinculadas a los temas de intermodalidad, competencia y productividad</w:t>
      </w:r>
      <w:r w:rsidR="00D16957">
        <w:rPr>
          <w:rFonts w:ascii="Times New Roman" w:hAnsi="Times New Roman"/>
          <w:sz w:val="24"/>
          <w:szCs w:val="24"/>
        </w:rPr>
        <w:t>,</w:t>
      </w:r>
      <w:r w:rsidRPr="005444C1">
        <w:rPr>
          <w:rFonts w:ascii="Times New Roman" w:hAnsi="Times New Roman"/>
          <w:sz w:val="24"/>
          <w:szCs w:val="24"/>
        </w:rPr>
        <w:t xml:space="preserve"> necesarios para facilitar el comercio y las exportaciones.</w:t>
      </w:r>
    </w:p>
    <w:bookmarkEnd w:id="17"/>
    <w:p w:rsidR="005444C1" w:rsidRDefault="005444C1" w:rsidP="00D5227A">
      <w:pPr>
        <w:spacing w:after="160" w:line="480" w:lineRule="auto"/>
        <w:ind w:firstLine="360"/>
        <w:jc w:val="both"/>
        <w:rPr>
          <w:rFonts w:ascii="Times New Roman" w:hAnsi="Times New Roman"/>
          <w:sz w:val="24"/>
          <w:szCs w:val="24"/>
        </w:rPr>
      </w:pPr>
      <w:r w:rsidRPr="005444C1">
        <w:rPr>
          <w:rFonts w:ascii="Times New Roman" w:hAnsi="Times New Roman"/>
          <w:sz w:val="24"/>
          <w:szCs w:val="24"/>
        </w:rPr>
        <w:t>El convenio también busca generar el intercambio de datos estadísticos, buenas prácticas, documentos y conocimientos técnicos; formulación de estrategias conjuntas que faciliten los objetivos establecidos en la Estrategia Nacional de Desarrollo (END), y la creación de espacios de diálogo entre los sectores públicos y privados para la discusión y análisis de logísticas que impulsen el comercio.</w:t>
      </w:r>
    </w:p>
    <w:p w:rsidR="00BE12C8" w:rsidRPr="00BE12C8" w:rsidRDefault="00BE12C8" w:rsidP="00D5227A">
      <w:pPr>
        <w:spacing w:line="480" w:lineRule="auto"/>
        <w:ind w:firstLine="360"/>
        <w:jc w:val="both"/>
        <w:rPr>
          <w:rFonts w:ascii="Times New Roman" w:hAnsi="Times New Roman"/>
          <w:sz w:val="24"/>
          <w:szCs w:val="24"/>
        </w:rPr>
      </w:pPr>
      <w:bookmarkStart w:id="18" w:name="_Hlk500937392"/>
      <w:r w:rsidRPr="00BE12C8">
        <w:rPr>
          <w:rFonts w:ascii="Times New Roman" w:hAnsi="Times New Roman"/>
          <w:sz w:val="24"/>
          <w:szCs w:val="24"/>
        </w:rPr>
        <w:t>Otro convenio de colaboración fue firmado con la Alianza Internacional Para el Consumo Responsable (</w:t>
      </w:r>
      <w:r w:rsidRPr="00BE12C8">
        <w:rPr>
          <w:rFonts w:ascii="Times New Roman" w:hAnsi="Times New Roman"/>
          <w:b/>
          <w:sz w:val="24"/>
          <w:szCs w:val="24"/>
        </w:rPr>
        <w:t>IARD</w:t>
      </w:r>
      <w:r w:rsidRPr="00BE12C8">
        <w:rPr>
          <w:rFonts w:ascii="Times New Roman" w:hAnsi="Times New Roman"/>
          <w:sz w:val="24"/>
          <w:szCs w:val="24"/>
        </w:rPr>
        <w:t>), por sus siglas en inglés, con el objetivo de ejecutar acciones conjuntas que promuevan una cultura de consumo responsable para la Seguridad Vial de la República Dominicana.</w:t>
      </w:r>
    </w:p>
    <w:bookmarkEnd w:id="18"/>
    <w:p w:rsidR="00BE12C8" w:rsidRPr="00BE12C8" w:rsidRDefault="00D5227A" w:rsidP="004176D2">
      <w:pPr>
        <w:spacing w:after="0" w:line="480" w:lineRule="auto"/>
        <w:ind w:firstLine="360"/>
        <w:jc w:val="both"/>
        <w:rPr>
          <w:rFonts w:ascii="Times New Roman" w:hAnsi="Times New Roman"/>
          <w:sz w:val="24"/>
          <w:szCs w:val="24"/>
        </w:rPr>
      </w:pPr>
      <w:r>
        <w:rPr>
          <w:rFonts w:ascii="Times New Roman" w:hAnsi="Times New Roman"/>
          <w:sz w:val="24"/>
          <w:szCs w:val="24"/>
        </w:rPr>
        <w:t>L</w:t>
      </w:r>
      <w:r w:rsidR="00BE12C8" w:rsidRPr="00BE12C8">
        <w:rPr>
          <w:rFonts w:ascii="Times New Roman" w:hAnsi="Times New Roman"/>
          <w:sz w:val="24"/>
          <w:szCs w:val="24"/>
        </w:rPr>
        <w:t>a iniciativa viene a fortalecer parte los objetivos del gobierno del presidente Danilo Medina para el próximo cuatrenio, en el sentido de mejorar el tránsito y la movilidad del país, para lo cual fue aprobada la Ley 63-17 y consecutivamente la creación del órgano rector del transporte.</w:t>
      </w:r>
    </w:p>
    <w:p w:rsidR="00BE12C8" w:rsidRPr="00BE12C8" w:rsidRDefault="00BE12C8" w:rsidP="00BE12C8">
      <w:pPr>
        <w:spacing w:after="0" w:line="480" w:lineRule="auto"/>
        <w:jc w:val="both"/>
        <w:rPr>
          <w:rFonts w:ascii="Times New Roman" w:hAnsi="Times New Roman"/>
          <w:sz w:val="24"/>
          <w:szCs w:val="24"/>
        </w:rPr>
      </w:pPr>
    </w:p>
    <w:p w:rsidR="00B21E46" w:rsidRDefault="00BE12C8" w:rsidP="004256BF">
      <w:pPr>
        <w:spacing w:after="0" w:line="480" w:lineRule="auto"/>
        <w:ind w:firstLine="708"/>
        <w:jc w:val="both"/>
        <w:rPr>
          <w:rFonts w:ascii="Times New Roman" w:hAnsi="Times New Roman"/>
          <w:sz w:val="24"/>
          <w:szCs w:val="24"/>
        </w:rPr>
      </w:pPr>
      <w:r>
        <w:rPr>
          <w:rFonts w:ascii="Times New Roman" w:hAnsi="Times New Roman"/>
          <w:sz w:val="24"/>
          <w:szCs w:val="24"/>
        </w:rPr>
        <w:lastRenderedPageBreak/>
        <w:t>L</w:t>
      </w:r>
      <w:r w:rsidRPr="00BE12C8">
        <w:rPr>
          <w:rFonts w:ascii="Times New Roman" w:hAnsi="Times New Roman"/>
          <w:sz w:val="24"/>
          <w:szCs w:val="24"/>
        </w:rPr>
        <w:t>a IARD formalizó su disposición de apoyar al INTRANT</w:t>
      </w:r>
      <w:r w:rsidRPr="00BE12C8">
        <w:rPr>
          <w:rFonts w:ascii="Times New Roman" w:hAnsi="Times New Roman"/>
          <w:b/>
          <w:sz w:val="24"/>
          <w:szCs w:val="24"/>
        </w:rPr>
        <w:t xml:space="preserve"> </w:t>
      </w:r>
      <w:r w:rsidRPr="00BE12C8">
        <w:rPr>
          <w:rFonts w:ascii="Times New Roman" w:hAnsi="Times New Roman"/>
          <w:sz w:val="24"/>
          <w:szCs w:val="24"/>
        </w:rPr>
        <w:t>con la finalidad de aportar hacia el objetivo de tener conductores más sanos y vías de transito más seguras en la República Dominicana.</w:t>
      </w:r>
    </w:p>
    <w:p w:rsidR="004256BF" w:rsidRDefault="004256BF" w:rsidP="004256BF">
      <w:pPr>
        <w:spacing w:after="0" w:line="480" w:lineRule="auto"/>
        <w:ind w:firstLine="708"/>
        <w:jc w:val="both"/>
        <w:rPr>
          <w:rFonts w:ascii="Times New Roman" w:hAnsi="Times New Roman"/>
          <w:sz w:val="24"/>
          <w:szCs w:val="24"/>
        </w:rPr>
      </w:pPr>
    </w:p>
    <w:p w:rsidR="003A34E4" w:rsidRDefault="003A34E4" w:rsidP="0076475D">
      <w:pPr>
        <w:spacing w:after="0" w:line="480" w:lineRule="auto"/>
        <w:ind w:firstLine="708"/>
        <w:jc w:val="both"/>
        <w:rPr>
          <w:rFonts w:ascii="Times New Roman" w:hAnsi="Times New Roman"/>
          <w:sz w:val="24"/>
          <w:szCs w:val="24"/>
        </w:rPr>
      </w:pPr>
      <w:r w:rsidRPr="003A34E4">
        <w:rPr>
          <w:rFonts w:ascii="Times New Roman" w:hAnsi="Times New Roman"/>
          <w:sz w:val="24"/>
          <w:szCs w:val="24"/>
        </w:rPr>
        <w:t>En ese sentido</w:t>
      </w:r>
      <w:r w:rsidR="00F95136">
        <w:rPr>
          <w:rFonts w:ascii="Times New Roman" w:hAnsi="Times New Roman"/>
          <w:sz w:val="24"/>
          <w:szCs w:val="24"/>
        </w:rPr>
        <w:t>,</w:t>
      </w:r>
      <w:r w:rsidRPr="003A34E4">
        <w:rPr>
          <w:rFonts w:ascii="Times New Roman" w:hAnsi="Times New Roman"/>
          <w:sz w:val="24"/>
          <w:szCs w:val="24"/>
        </w:rPr>
        <w:t xml:space="preserve"> hizo la donación de equipos </w:t>
      </w:r>
      <w:bookmarkStart w:id="19" w:name="_Hlk500937454"/>
      <w:r w:rsidRPr="003A34E4">
        <w:rPr>
          <w:rFonts w:ascii="Times New Roman" w:hAnsi="Times New Roman"/>
          <w:sz w:val="24"/>
          <w:szCs w:val="24"/>
        </w:rPr>
        <w:t>(ocho Alcoholímetros Evidénciales y 32 Alcoholímetros de Tamizaje, y dispuso el acompañamiento técnico basados en la experiencia de otros países, para el mejoramiento de los sistemas viales y la disminución de muertes y fatalidades por accidentes de tránsito, producto del consumo irresponsable de bebidas.</w:t>
      </w:r>
    </w:p>
    <w:p w:rsidR="00B21E46" w:rsidRPr="003A34E4" w:rsidRDefault="00B21E46" w:rsidP="0076475D">
      <w:pPr>
        <w:spacing w:after="0" w:line="480" w:lineRule="auto"/>
        <w:ind w:firstLine="708"/>
        <w:jc w:val="both"/>
        <w:rPr>
          <w:rFonts w:ascii="Times New Roman" w:hAnsi="Times New Roman"/>
          <w:sz w:val="24"/>
          <w:szCs w:val="24"/>
        </w:rPr>
      </w:pPr>
    </w:p>
    <w:p w:rsidR="003A34E4" w:rsidRPr="003A34E4" w:rsidRDefault="003A34E4" w:rsidP="0076475D">
      <w:pPr>
        <w:spacing w:after="0" w:line="480" w:lineRule="auto"/>
        <w:ind w:firstLine="708"/>
        <w:jc w:val="both"/>
        <w:rPr>
          <w:rFonts w:ascii="Times New Roman" w:hAnsi="Times New Roman"/>
          <w:sz w:val="24"/>
          <w:szCs w:val="24"/>
        </w:rPr>
      </w:pPr>
      <w:r w:rsidRPr="003A34E4">
        <w:rPr>
          <w:rFonts w:ascii="Times New Roman" w:hAnsi="Times New Roman"/>
          <w:sz w:val="24"/>
          <w:szCs w:val="24"/>
        </w:rPr>
        <w:t xml:space="preserve">Tras la donación se capacitó un equipo de agentes de AMET-DIGESSETT, Policía Nacional, </w:t>
      </w:r>
      <w:r w:rsidR="007A23C5">
        <w:rPr>
          <w:rFonts w:ascii="Times New Roman" w:hAnsi="Times New Roman"/>
          <w:sz w:val="24"/>
          <w:szCs w:val="24"/>
        </w:rPr>
        <w:t xml:space="preserve">Ministerio de </w:t>
      </w:r>
      <w:r w:rsidR="00496CD9">
        <w:rPr>
          <w:rFonts w:ascii="Times New Roman" w:hAnsi="Times New Roman"/>
          <w:sz w:val="24"/>
          <w:szCs w:val="24"/>
        </w:rPr>
        <w:t>Defensa</w:t>
      </w:r>
      <w:r w:rsidR="00496CD9" w:rsidRPr="003A34E4">
        <w:rPr>
          <w:rFonts w:ascii="Times New Roman" w:hAnsi="Times New Roman"/>
          <w:sz w:val="24"/>
          <w:szCs w:val="24"/>
        </w:rPr>
        <w:t xml:space="preserve"> y</w:t>
      </w:r>
      <w:r w:rsidRPr="003A34E4">
        <w:rPr>
          <w:rFonts w:ascii="Times New Roman" w:hAnsi="Times New Roman"/>
          <w:sz w:val="24"/>
          <w:szCs w:val="24"/>
        </w:rPr>
        <w:t xml:space="preserve"> la Comisión Militar y Policial del Ministerio de Obras Públicas (COMIPOL), con el objetivo de dotarles de los conocimientos y habilidades requeridas para la aplicación de retenes y uso de alcoholímetros.</w:t>
      </w:r>
    </w:p>
    <w:bookmarkEnd w:id="19"/>
    <w:p w:rsidR="00BE12C8" w:rsidRPr="00BE12C8" w:rsidRDefault="00BE12C8" w:rsidP="00BE12C8">
      <w:pPr>
        <w:spacing w:after="0" w:line="240" w:lineRule="auto"/>
        <w:jc w:val="both"/>
        <w:rPr>
          <w:rFonts w:ascii="Calibri Light" w:hAnsi="Calibri Light" w:cs="Calibri Light"/>
          <w:sz w:val="24"/>
          <w:szCs w:val="24"/>
        </w:rPr>
      </w:pPr>
    </w:p>
    <w:p w:rsidR="0031274F" w:rsidRPr="00A448F3" w:rsidRDefault="00B14E6F" w:rsidP="005444C1">
      <w:pPr>
        <w:spacing w:after="160" w:line="480" w:lineRule="auto"/>
        <w:jc w:val="both"/>
        <w:rPr>
          <w:rFonts w:ascii="Times New Roman" w:hAnsi="Times New Roman"/>
          <w:b/>
          <w:sz w:val="28"/>
          <w:szCs w:val="28"/>
        </w:rPr>
      </w:pPr>
      <w:r w:rsidRPr="00A448F3">
        <w:rPr>
          <w:rFonts w:ascii="Times New Roman" w:hAnsi="Times New Roman"/>
          <w:b/>
          <w:sz w:val="28"/>
          <w:szCs w:val="28"/>
        </w:rPr>
        <w:t>6</w:t>
      </w:r>
      <w:r w:rsidR="0031274F" w:rsidRPr="00A448F3">
        <w:rPr>
          <w:rFonts w:ascii="Times New Roman" w:hAnsi="Times New Roman"/>
          <w:b/>
          <w:sz w:val="28"/>
          <w:szCs w:val="28"/>
        </w:rPr>
        <w:t>-Integración Multisectorial</w:t>
      </w:r>
      <w:r w:rsidR="00A10490" w:rsidRPr="00A448F3">
        <w:rPr>
          <w:rFonts w:ascii="Times New Roman" w:hAnsi="Times New Roman"/>
          <w:b/>
          <w:sz w:val="28"/>
          <w:szCs w:val="28"/>
        </w:rPr>
        <w:t xml:space="preserve"> Para la Movilidad Segura</w:t>
      </w:r>
    </w:p>
    <w:p w:rsidR="00A10490" w:rsidRDefault="00A10490" w:rsidP="00F95136">
      <w:pPr>
        <w:spacing w:after="160" w:line="480" w:lineRule="auto"/>
        <w:ind w:firstLine="708"/>
        <w:jc w:val="both"/>
        <w:rPr>
          <w:rFonts w:ascii="Times New Roman" w:hAnsi="Times New Roman"/>
          <w:sz w:val="24"/>
          <w:szCs w:val="24"/>
        </w:rPr>
      </w:pPr>
      <w:bookmarkStart w:id="20" w:name="_Hlk500938287"/>
      <w:r w:rsidRPr="00A10490">
        <w:rPr>
          <w:rFonts w:ascii="Times New Roman" w:hAnsi="Times New Roman"/>
          <w:sz w:val="24"/>
          <w:szCs w:val="24"/>
        </w:rPr>
        <w:t>Cumpliendo con la integración multisectorial que establece la ley respecto a la Movilidad Segura, desde sus inicios el Intrant, a través de su Directora Ejecutiva, viene creando los lazos de trabajo correspondiente a los fines.</w:t>
      </w:r>
    </w:p>
    <w:p w:rsidR="00A0671A" w:rsidRPr="00A0671A" w:rsidRDefault="00A0671A" w:rsidP="00F95136">
      <w:pPr>
        <w:spacing w:after="160" w:line="480" w:lineRule="auto"/>
        <w:ind w:firstLine="708"/>
        <w:jc w:val="both"/>
        <w:rPr>
          <w:rFonts w:ascii="Times New Roman" w:hAnsi="Times New Roman"/>
          <w:sz w:val="24"/>
          <w:szCs w:val="24"/>
        </w:rPr>
      </w:pPr>
      <w:r w:rsidRPr="00A0671A">
        <w:rPr>
          <w:rFonts w:ascii="Times New Roman" w:hAnsi="Times New Roman"/>
          <w:sz w:val="24"/>
          <w:szCs w:val="24"/>
        </w:rPr>
        <w:t xml:space="preserve">Como parte de </w:t>
      </w:r>
      <w:r w:rsidR="00A10490">
        <w:rPr>
          <w:rFonts w:ascii="Times New Roman" w:hAnsi="Times New Roman"/>
          <w:sz w:val="24"/>
          <w:szCs w:val="24"/>
        </w:rPr>
        <w:t xml:space="preserve">esa agenda de trabajo, </w:t>
      </w:r>
      <w:r w:rsidRPr="00A0671A">
        <w:rPr>
          <w:rFonts w:ascii="Times New Roman" w:hAnsi="Times New Roman"/>
          <w:sz w:val="24"/>
          <w:szCs w:val="24"/>
        </w:rPr>
        <w:t xml:space="preserve">se </w:t>
      </w:r>
      <w:r w:rsidR="00A10490">
        <w:rPr>
          <w:rFonts w:ascii="Times New Roman" w:hAnsi="Times New Roman"/>
          <w:sz w:val="24"/>
          <w:szCs w:val="24"/>
        </w:rPr>
        <w:t xml:space="preserve">han realizado encuentros con los </w:t>
      </w:r>
      <w:r w:rsidR="008608EE">
        <w:rPr>
          <w:rFonts w:ascii="Times New Roman" w:hAnsi="Times New Roman"/>
          <w:sz w:val="24"/>
          <w:szCs w:val="24"/>
        </w:rPr>
        <w:t xml:space="preserve">principales </w:t>
      </w:r>
      <w:r w:rsidR="008608EE" w:rsidRPr="00A0671A">
        <w:rPr>
          <w:rFonts w:ascii="Times New Roman" w:hAnsi="Times New Roman"/>
          <w:sz w:val="24"/>
          <w:szCs w:val="24"/>
        </w:rPr>
        <w:t>representantes</w:t>
      </w:r>
      <w:r w:rsidRPr="00CE77CA">
        <w:rPr>
          <w:rFonts w:ascii="Times New Roman" w:hAnsi="Times New Roman"/>
          <w:b/>
          <w:sz w:val="24"/>
          <w:szCs w:val="24"/>
        </w:rPr>
        <w:t xml:space="preserve"> del transporte</w:t>
      </w:r>
      <w:r w:rsidRPr="00A0671A">
        <w:rPr>
          <w:rFonts w:ascii="Times New Roman" w:hAnsi="Times New Roman"/>
          <w:sz w:val="24"/>
          <w:szCs w:val="24"/>
        </w:rPr>
        <w:t xml:space="preserve"> del país, para que los mismos participen junto al equipo técnico</w:t>
      </w:r>
      <w:r w:rsidR="00A10490">
        <w:rPr>
          <w:rFonts w:ascii="Times New Roman" w:hAnsi="Times New Roman"/>
          <w:sz w:val="24"/>
          <w:szCs w:val="24"/>
        </w:rPr>
        <w:t>,</w:t>
      </w:r>
      <w:r w:rsidRPr="00A0671A">
        <w:rPr>
          <w:rFonts w:ascii="Times New Roman" w:hAnsi="Times New Roman"/>
          <w:sz w:val="24"/>
          <w:szCs w:val="24"/>
        </w:rPr>
        <w:t xml:space="preserve"> en la elaboración de los reglamentos que </w:t>
      </w:r>
      <w:r w:rsidRPr="00A0671A">
        <w:rPr>
          <w:rFonts w:ascii="Times New Roman" w:hAnsi="Times New Roman"/>
          <w:sz w:val="24"/>
          <w:szCs w:val="24"/>
        </w:rPr>
        <w:lastRenderedPageBreak/>
        <w:t xml:space="preserve">regularán tanto el </w:t>
      </w:r>
      <w:r w:rsidR="007B15DD" w:rsidRPr="00A0671A">
        <w:rPr>
          <w:rFonts w:ascii="Times New Roman" w:hAnsi="Times New Roman"/>
          <w:sz w:val="24"/>
          <w:szCs w:val="24"/>
        </w:rPr>
        <w:t xml:space="preserve">Transporte </w:t>
      </w:r>
      <w:r w:rsidR="007B15DD">
        <w:rPr>
          <w:rFonts w:ascii="Times New Roman" w:hAnsi="Times New Roman"/>
          <w:sz w:val="24"/>
          <w:szCs w:val="24"/>
        </w:rPr>
        <w:t>d</w:t>
      </w:r>
      <w:r w:rsidR="007B15DD" w:rsidRPr="00A0671A">
        <w:rPr>
          <w:rFonts w:ascii="Times New Roman" w:hAnsi="Times New Roman"/>
          <w:sz w:val="24"/>
          <w:szCs w:val="24"/>
        </w:rPr>
        <w:t xml:space="preserve">e Carga </w:t>
      </w:r>
      <w:r w:rsidRPr="00A0671A">
        <w:rPr>
          <w:rFonts w:ascii="Times New Roman" w:hAnsi="Times New Roman"/>
          <w:sz w:val="24"/>
          <w:szCs w:val="24"/>
        </w:rPr>
        <w:t xml:space="preserve">y de </w:t>
      </w:r>
      <w:r w:rsidR="007B15DD">
        <w:rPr>
          <w:rFonts w:ascii="Times New Roman" w:hAnsi="Times New Roman"/>
          <w:sz w:val="24"/>
          <w:szCs w:val="24"/>
        </w:rPr>
        <w:t>P</w:t>
      </w:r>
      <w:r w:rsidRPr="00A0671A">
        <w:rPr>
          <w:rFonts w:ascii="Times New Roman" w:hAnsi="Times New Roman"/>
          <w:sz w:val="24"/>
          <w:szCs w:val="24"/>
        </w:rPr>
        <w:t xml:space="preserve">asajeros, así como el </w:t>
      </w:r>
      <w:r w:rsidR="007B15DD" w:rsidRPr="00A0671A">
        <w:rPr>
          <w:rFonts w:ascii="Times New Roman" w:hAnsi="Times New Roman"/>
          <w:sz w:val="24"/>
          <w:szCs w:val="24"/>
        </w:rPr>
        <w:t xml:space="preserve">Transporte Turístico </w:t>
      </w:r>
      <w:r w:rsidRPr="00A0671A">
        <w:rPr>
          <w:rFonts w:ascii="Times New Roman" w:hAnsi="Times New Roman"/>
          <w:sz w:val="24"/>
          <w:szCs w:val="24"/>
        </w:rPr>
        <w:t xml:space="preserve">y de </w:t>
      </w:r>
      <w:r w:rsidR="007B15DD">
        <w:rPr>
          <w:rFonts w:ascii="Times New Roman" w:hAnsi="Times New Roman"/>
          <w:sz w:val="24"/>
          <w:szCs w:val="24"/>
        </w:rPr>
        <w:t>M</w:t>
      </w:r>
      <w:r w:rsidRPr="00A0671A">
        <w:rPr>
          <w:rFonts w:ascii="Times New Roman" w:hAnsi="Times New Roman"/>
          <w:sz w:val="24"/>
          <w:szCs w:val="24"/>
        </w:rPr>
        <w:t>otocicletas.</w:t>
      </w:r>
    </w:p>
    <w:p w:rsidR="00CE77CA" w:rsidRDefault="00A0671A" w:rsidP="00F95136">
      <w:pPr>
        <w:spacing w:after="160" w:line="480" w:lineRule="auto"/>
        <w:ind w:firstLine="708"/>
        <w:jc w:val="both"/>
        <w:rPr>
          <w:rFonts w:ascii="Times New Roman" w:hAnsi="Times New Roman"/>
          <w:sz w:val="24"/>
          <w:szCs w:val="24"/>
        </w:rPr>
      </w:pPr>
      <w:r w:rsidRPr="00A0671A">
        <w:rPr>
          <w:rFonts w:ascii="Times New Roman" w:hAnsi="Times New Roman"/>
          <w:sz w:val="24"/>
          <w:szCs w:val="24"/>
        </w:rPr>
        <w:t xml:space="preserve">Para la ejecución inmediata de actividades que agilicen el tránsito, el Intrant trabaja </w:t>
      </w:r>
      <w:r w:rsidR="00A10490">
        <w:rPr>
          <w:rFonts w:ascii="Times New Roman" w:hAnsi="Times New Roman"/>
          <w:sz w:val="24"/>
          <w:szCs w:val="24"/>
        </w:rPr>
        <w:t xml:space="preserve">también </w:t>
      </w:r>
      <w:r w:rsidRPr="00A0671A">
        <w:rPr>
          <w:rFonts w:ascii="Times New Roman" w:hAnsi="Times New Roman"/>
          <w:sz w:val="24"/>
          <w:szCs w:val="24"/>
        </w:rPr>
        <w:t xml:space="preserve">mediante acercamientos con las distintas </w:t>
      </w:r>
      <w:r w:rsidRPr="00CE77CA">
        <w:rPr>
          <w:rFonts w:ascii="Times New Roman" w:hAnsi="Times New Roman"/>
          <w:b/>
          <w:sz w:val="24"/>
          <w:szCs w:val="24"/>
        </w:rPr>
        <w:t>alcaldías</w:t>
      </w:r>
      <w:r w:rsidRPr="00A0671A">
        <w:rPr>
          <w:rFonts w:ascii="Times New Roman" w:hAnsi="Times New Roman"/>
          <w:sz w:val="24"/>
          <w:szCs w:val="24"/>
        </w:rPr>
        <w:t>, con el fin de reducir los entaponamientos, así como realizar los levantamientos que permitan contabilizar y regular las diferentes rutas que operan el servicio de transporte.</w:t>
      </w:r>
    </w:p>
    <w:p w:rsidR="00A10490" w:rsidRPr="00A10490" w:rsidRDefault="00A10490" w:rsidP="00F95136">
      <w:pPr>
        <w:spacing w:after="160" w:line="480" w:lineRule="auto"/>
        <w:ind w:firstLine="708"/>
        <w:jc w:val="both"/>
        <w:rPr>
          <w:rFonts w:ascii="Times New Roman" w:hAnsi="Times New Roman"/>
          <w:sz w:val="24"/>
          <w:szCs w:val="24"/>
        </w:rPr>
      </w:pPr>
      <w:r w:rsidRPr="00A10490">
        <w:rPr>
          <w:rFonts w:ascii="Times New Roman" w:hAnsi="Times New Roman"/>
          <w:sz w:val="24"/>
          <w:szCs w:val="24"/>
        </w:rPr>
        <w:t xml:space="preserve">En ese sentido, ha sostenido varios </w:t>
      </w:r>
      <w:r w:rsidR="00BE5E8D">
        <w:rPr>
          <w:rFonts w:ascii="Times New Roman" w:hAnsi="Times New Roman"/>
          <w:sz w:val="24"/>
          <w:szCs w:val="24"/>
        </w:rPr>
        <w:t>acercamientos</w:t>
      </w:r>
      <w:r w:rsidRPr="00A10490">
        <w:rPr>
          <w:rFonts w:ascii="Times New Roman" w:hAnsi="Times New Roman"/>
          <w:sz w:val="24"/>
          <w:szCs w:val="24"/>
        </w:rPr>
        <w:t>, entre los cuales está el del alcalde Boca Chica Radhamés Castro y la Unión de Empresarios para el Desarrollo Integral de ese Municipio (</w:t>
      </w:r>
      <w:r w:rsidRPr="00BE5E8D">
        <w:rPr>
          <w:rFonts w:ascii="Times New Roman" w:hAnsi="Times New Roman"/>
          <w:b/>
          <w:sz w:val="24"/>
          <w:szCs w:val="24"/>
        </w:rPr>
        <w:t>UEDIMBOCA</w:t>
      </w:r>
      <w:r w:rsidRPr="00A10490">
        <w:rPr>
          <w:rFonts w:ascii="Times New Roman" w:hAnsi="Times New Roman"/>
          <w:sz w:val="24"/>
          <w:szCs w:val="24"/>
        </w:rPr>
        <w:t>), con la finalidad de coordinar las acciones conjuntas para mejorar el escenario vial de esa demarcación.</w:t>
      </w:r>
    </w:p>
    <w:p w:rsidR="00A10490" w:rsidRPr="00A10490" w:rsidRDefault="00A10490" w:rsidP="00F95136">
      <w:pPr>
        <w:spacing w:after="160" w:line="480" w:lineRule="auto"/>
        <w:ind w:firstLine="708"/>
        <w:jc w:val="both"/>
        <w:rPr>
          <w:rFonts w:ascii="Times New Roman" w:hAnsi="Times New Roman"/>
          <w:sz w:val="24"/>
          <w:szCs w:val="24"/>
        </w:rPr>
      </w:pPr>
      <w:r w:rsidRPr="00A10490">
        <w:rPr>
          <w:rFonts w:ascii="Times New Roman" w:hAnsi="Times New Roman"/>
          <w:sz w:val="24"/>
          <w:szCs w:val="24"/>
        </w:rPr>
        <w:t>En dicho encuentro se abordaron los avances que se tienen para esa jurisdicción como construcción de tres terminales de vehículos, a cargo del Ministerio de Obras Publicas y Comunicaciones (MOPC), para entregar la primera en el mes de diciembre, mientras que un operativo técnico del Intrant trabaja en los levantamientos de señalización y cambio de dirección de las vías, así como las posibles zonas de peatonalización para cambiar la visión y el orden del entorno</w:t>
      </w:r>
      <w:r w:rsidR="003B142B">
        <w:rPr>
          <w:rFonts w:ascii="Times New Roman" w:hAnsi="Times New Roman"/>
          <w:sz w:val="24"/>
          <w:szCs w:val="24"/>
        </w:rPr>
        <w:t>,</w:t>
      </w:r>
      <w:r w:rsidRPr="00A10490">
        <w:rPr>
          <w:rFonts w:ascii="Times New Roman" w:hAnsi="Times New Roman"/>
          <w:sz w:val="24"/>
          <w:szCs w:val="24"/>
        </w:rPr>
        <w:t xml:space="preserve">  como </w:t>
      </w:r>
      <w:r w:rsidR="003B142B" w:rsidRPr="00A10490">
        <w:rPr>
          <w:rFonts w:ascii="Times New Roman" w:hAnsi="Times New Roman"/>
          <w:sz w:val="24"/>
          <w:szCs w:val="24"/>
        </w:rPr>
        <w:t>Polo Turístico</w:t>
      </w:r>
      <w:r w:rsidRPr="00A10490">
        <w:rPr>
          <w:rFonts w:ascii="Times New Roman" w:hAnsi="Times New Roman"/>
          <w:sz w:val="24"/>
          <w:szCs w:val="24"/>
        </w:rPr>
        <w:t>, tomando en cuenta las necesidades detectadas por el cabildo y los empresarios.</w:t>
      </w:r>
    </w:p>
    <w:p w:rsidR="00A10490" w:rsidRDefault="00A10490" w:rsidP="00F95136">
      <w:pPr>
        <w:spacing w:after="160" w:line="480" w:lineRule="auto"/>
        <w:ind w:firstLine="708"/>
        <w:jc w:val="both"/>
        <w:rPr>
          <w:rFonts w:ascii="Times New Roman" w:hAnsi="Times New Roman"/>
          <w:sz w:val="24"/>
          <w:szCs w:val="24"/>
        </w:rPr>
      </w:pPr>
      <w:r w:rsidRPr="00A10490">
        <w:rPr>
          <w:rFonts w:ascii="Times New Roman" w:hAnsi="Times New Roman"/>
          <w:sz w:val="24"/>
          <w:szCs w:val="24"/>
        </w:rPr>
        <w:t xml:space="preserve">Otro de los encuentros fue </w:t>
      </w:r>
      <w:r w:rsidR="00D614CB">
        <w:rPr>
          <w:rFonts w:ascii="Times New Roman" w:hAnsi="Times New Roman"/>
          <w:sz w:val="24"/>
          <w:szCs w:val="24"/>
        </w:rPr>
        <w:t xml:space="preserve">con el </w:t>
      </w:r>
      <w:r w:rsidR="001D7372">
        <w:rPr>
          <w:rFonts w:ascii="Times New Roman" w:hAnsi="Times New Roman"/>
          <w:b/>
          <w:sz w:val="24"/>
          <w:szCs w:val="24"/>
        </w:rPr>
        <w:t>a</w:t>
      </w:r>
      <w:r w:rsidR="00D614CB" w:rsidRPr="00D614CB">
        <w:rPr>
          <w:rFonts w:ascii="Times New Roman" w:hAnsi="Times New Roman"/>
          <w:b/>
          <w:sz w:val="24"/>
          <w:szCs w:val="24"/>
        </w:rPr>
        <w:t>lcalde por la provincia de Santiago, Abel Martínez,</w:t>
      </w:r>
      <w:r w:rsidR="00D614CB" w:rsidRPr="00D614CB">
        <w:rPr>
          <w:rFonts w:ascii="Times New Roman" w:hAnsi="Times New Roman"/>
          <w:sz w:val="24"/>
          <w:szCs w:val="24"/>
        </w:rPr>
        <w:t xml:space="preserve"> </w:t>
      </w:r>
      <w:r w:rsidR="00D614CB">
        <w:rPr>
          <w:rFonts w:ascii="Times New Roman" w:hAnsi="Times New Roman"/>
          <w:sz w:val="24"/>
          <w:szCs w:val="24"/>
        </w:rPr>
        <w:t>con el objetivo de realizar</w:t>
      </w:r>
      <w:r w:rsidR="00D614CB" w:rsidRPr="00D614CB">
        <w:rPr>
          <w:rFonts w:ascii="Times New Roman" w:hAnsi="Times New Roman"/>
          <w:sz w:val="24"/>
          <w:szCs w:val="24"/>
        </w:rPr>
        <w:t xml:space="preserve"> de manera conjunta las auditorías necesarias para la aplicación correcta de la tarjeta </w:t>
      </w:r>
      <w:r w:rsidR="00D614CB" w:rsidRPr="00296BCD">
        <w:rPr>
          <w:rFonts w:ascii="Times New Roman" w:hAnsi="Times New Roman"/>
          <w:sz w:val="24"/>
          <w:szCs w:val="24"/>
        </w:rPr>
        <w:t>Bonogás.</w:t>
      </w:r>
    </w:p>
    <w:p w:rsidR="00D614CB" w:rsidRDefault="00D614CB" w:rsidP="00F95136">
      <w:pPr>
        <w:spacing w:after="160" w:line="480" w:lineRule="auto"/>
        <w:ind w:firstLine="708"/>
        <w:jc w:val="both"/>
        <w:rPr>
          <w:rFonts w:ascii="Times New Roman" w:hAnsi="Times New Roman"/>
          <w:sz w:val="24"/>
          <w:szCs w:val="24"/>
        </w:rPr>
      </w:pPr>
      <w:r w:rsidRPr="00D614CB">
        <w:rPr>
          <w:rFonts w:ascii="Times New Roman" w:hAnsi="Times New Roman"/>
          <w:sz w:val="24"/>
          <w:szCs w:val="24"/>
        </w:rPr>
        <w:lastRenderedPageBreak/>
        <w:t>También</w:t>
      </w:r>
      <w:r w:rsidR="00F95136">
        <w:rPr>
          <w:rFonts w:ascii="Times New Roman" w:hAnsi="Times New Roman"/>
          <w:sz w:val="24"/>
          <w:szCs w:val="24"/>
        </w:rPr>
        <w:t>,</w:t>
      </w:r>
      <w:r w:rsidRPr="00D614CB">
        <w:rPr>
          <w:rFonts w:ascii="Times New Roman" w:hAnsi="Times New Roman"/>
          <w:sz w:val="24"/>
          <w:szCs w:val="24"/>
        </w:rPr>
        <w:t xml:space="preserve"> </w:t>
      </w:r>
      <w:r>
        <w:rPr>
          <w:rFonts w:ascii="Times New Roman" w:hAnsi="Times New Roman"/>
          <w:sz w:val="24"/>
          <w:szCs w:val="24"/>
        </w:rPr>
        <w:t xml:space="preserve">acordaron la realización </w:t>
      </w:r>
      <w:r w:rsidRPr="00D614CB">
        <w:rPr>
          <w:rFonts w:ascii="Times New Roman" w:hAnsi="Times New Roman"/>
          <w:sz w:val="24"/>
          <w:szCs w:val="24"/>
        </w:rPr>
        <w:t>de los levantamientos técnicos para determinar las características operativas de las rutas urbanas de esa demarcación, con miras a evaluar la tarifa del Transporte Público de Pasajeros.</w:t>
      </w:r>
    </w:p>
    <w:p w:rsidR="00DC792A" w:rsidRDefault="00B47E60" w:rsidP="00F95136">
      <w:pPr>
        <w:spacing w:after="160" w:line="480" w:lineRule="auto"/>
        <w:ind w:firstLine="708"/>
        <w:jc w:val="both"/>
        <w:rPr>
          <w:rFonts w:ascii="Times New Roman" w:hAnsi="Times New Roman"/>
          <w:sz w:val="24"/>
          <w:szCs w:val="24"/>
        </w:rPr>
      </w:pPr>
      <w:r>
        <w:rPr>
          <w:rFonts w:ascii="Times New Roman" w:hAnsi="Times New Roman"/>
          <w:sz w:val="24"/>
          <w:szCs w:val="24"/>
        </w:rPr>
        <w:t>Apuntando a ese acercamiento estratégico con las alcaldías del territorio nacional, la Directora dictó la conferencia titulada</w:t>
      </w:r>
      <w:r w:rsidR="00DC792A" w:rsidRPr="00DC792A">
        <w:rPr>
          <w:rFonts w:ascii="Times New Roman" w:hAnsi="Times New Roman"/>
          <w:sz w:val="24"/>
          <w:szCs w:val="24"/>
        </w:rPr>
        <w:t xml:space="preserve"> “</w:t>
      </w:r>
      <w:r w:rsidR="00DC792A" w:rsidRPr="00DC792A">
        <w:rPr>
          <w:rFonts w:ascii="Times New Roman" w:hAnsi="Times New Roman"/>
          <w:b/>
          <w:sz w:val="24"/>
          <w:szCs w:val="24"/>
        </w:rPr>
        <w:t>Intrant y los Ayuntamientos</w:t>
      </w:r>
      <w:r w:rsidR="00DC792A" w:rsidRPr="00DC792A">
        <w:rPr>
          <w:rFonts w:ascii="Times New Roman" w:hAnsi="Times New Roman"/>
          <w:sz w:val="24"/>
          <w:szCs w:val="24"/>
        </w:rPr>
        <w:t xml:space="preserve">”, en el marco de la </w:t>
      </w:r>
      <w:r w:rsidR="00DC792A" w:rsidRPr="00E26B80">
        <w:rPr>
          <w:rFonts w:ascii="Times New Roman" w:hAnsi="Times New Roman"/>
          <w:b/>
          <w:sz w:val="24"/>
          <w:szCs w:val="24"/>
        </w:rPr>
        <w:t>Asamblea General de Municipios 2017</w:t>
      </w:r>
      <w:r w:rsidR="00DC792A" w:rsidRPr="00DC792A">
        <w:rPr>
          <w:rFonts w:ascii="Times New Roman" w:hAnsi="Times New Roman"/>
          <w:sz w:val="24"/>
          <w:szCs w:val="24"/>
        </w:rPr>
        <w:t>, celebrada en Bávaro, Punta Cana, por la Liga Municipal Dominicana y la Federación Dominicana de Municipios (FEDOMU), con la presencia de todos los alcaldes del país.</w:t>
      </w:r>
    </w:p>
    <w:p w:rsidR="00A10490" w:rsidRPr="00A0671A" w:rsidRDefault="00B56DA8" w:rsidP="00F95136">
      <w:pPr>
        <w:spacing w:after="160" w:line="480" w:lineRule="auto"/>
        <w:ind w:firstLine="708"/>
        <w:jc w:val="both"/>
        <w:rPr>
          <w:rFonts w:ascii="Times New Roman" w:hAnsi="Times New Roman"/>
          <w:sz w:val="24"/>
          <w:szCs w:val="24"/>
        </w:rPr>
      </w:pPr>
      <w:r>
        <w:rPr>
          <w:rFonts w:ascii="Times New Roman" w:hAnsi="Times New Roman"/>
          <w:sz w:val="24"/>
          <w:szCs w:val="24"/>
        </w:rPr>
        <w:t xml:space="preserve">En el marco de dicha actividad la titular del INTRANT además de definir el rol de la institución, </w:t>
      </w:r>
      <w:r w:rsidRPr="00B56DA8">
        <w:rPr>
          <w:rFonts w:ascii="Times New Roman" w:hAnsi="Times New Roman"/>
          <w:sz w:val="24"/>
          <w:szCs w:val="24"/>
        </w:rPr>
        <w:t>invitó a los alcaldes a tomar en sus manos la Ley 63-17 para que juntos emprendan las acciones necesarias que reduzcan los saldos de muertes y lesiones por el tránsito.</w:t>
      </w:r>
    </w:p>
    <w:p w:rsidR="00A0671A" w:rsidRPr="00A0671A" w:rsidRDefault="00A0671A" w:rsidP="00F95136">
      <w:pPr>
        <w:spacing w:after="160" w:line="480" w:lineRule="auto"/>
        <w:ind w:firstLine="708"/>
        <w:jc w:val="both"/>
        <w:rPr>
          <w:rFonts w:ascii="Times New Roman" w:hAnsi="Times New Roman"/>
          <w:sz w:val="24"/>
          <w:szCs w:val="24"/>
        </w:rPr>
      </w:pPr>
      <w:r w:rsidRPr="00A0671A">
        <w:rPr>
          <w:rFonts w:ascii="Times New Roman" w:hAnsi="Times New Roman"/>
          <w:sz w:val="24"/>
          <w:szCs w:val="24"/>
        </w:rPr>
        <w:t>Dentro de los sectores dispuestos a trabajar en unidad con la institución en pro de sus objetivos, está el Consejo Nacional de la Empresa Privada (</w:t>
      </w:r>
      <w:r w:rsidRPr="00CE77CA">
        <w:rPr>
          <w:rFonts w:ascii="Times New Roman" w:hAnsi="Times New Roman"/>
          <w:b/>
          <w:sz w:val="24"/>
          <w:szCs w:val="24"/>
        </w:rPr>
        <w:t>CONEP</w:t>
      </w:r>
      <w:r w:rsidRPr="00A0671A">
        <w:rPr>
          <w:rFonts w:ascii="Times New Roman" w:hAnsi="Times New Roman"/>
          <w:sz w:val="24"/>
          <w:szCs w:val="24"/>
        </w:rPr>
        <w:t>), quién en la persona de su vicepresidente ejecutivo, César Dargán, manifestó a la directora del Intrant su compromiso para la implementación de la ley, al entender la importancia que representan las soluciones al tránsito y el transporte terrestre para la competitividad.</w:t>
      </w:r>
    </w:p>
    <w:p w:rsidR="00A0671A" w:rsidRDefault="00A0671A" w:rsidP="00F95136">
      <w:pPr>
        <w:spacing w:after="160" w:line="480" w:lineRule="auto"/>
        <w:ind w:firstLine="708"/>
        <w:jc w:val="both"/>
        <w:rPr>
          <w:rFonts w:ascii="Times New Roman" w:hAnsi="Times New Roman"/>
          <w:sz w:val="24"/>
          <w:szCs w:val="24"/>
        </w:rPr>
      </w:pPr>
      <w:r w:rsidRPr="00A0671A">
        <w:rPr>
          <w:rFonts w:ascii="Times New Roman" w:hAnsi="Times New Roman"/>
          <w:sz w:val="24"/>
          <w:szCs w:val="24"/>
        </w:rPr>
        <w:t xml:space="preserve">Asimismo, para la organización de la estructura institucional y el cumplimiento a la Ley de Función Pública, el Intrant trabaja con el acompañamiento del Ministerio de Administración Pública (MAP), acción que contempla la reubicación del personal de las instituciones disueltas por la nueva ley. </w:t>
      </w:r>
    </w:p>
    <w:p w:rsidR="00CB0046" w:rsidRDefault="004C54F8" w:rsidP="00F95136">
      <w:pPr>
        <w:spacing w:after="160" w:line="480" w:lineRule="auto"/>
        <w:ind w:firstLine="708"/>
        <w:jc w:val="both"/>
        <w:rPr>
          <w:rFonts w:ascii="Times New Roman" w:hAnsi="Times New Roman"/>
          <w:sz w:val="24"/>
          <w:szCs w:val="24"/>
        </w:rPr>
      </w:pPr>
      <w:r>
        <w:rPr>
          <w:rFonts w:ascii="Times New Roman" w:hAnsi="Times New Roman"/>
          <w:b/>
          <w:sz w:val="24"/>
          <w:szCs w:val="24"/>
        </w:rPr>
        <w:lastRenderedPageBreak/>
        <w:t xml:space="preserve">En </w:t>
      </w:r>
      <w:r w:rsidR="00496CD9">
        <w:rPr>
          <w:rFonts w:ascii="Times New Roman" w:hAnsi="Times New Roman"/>
          <w:b/>
          <w:sz w:val="24"/>
          <w:szCs w:val="24"/>
        </w:rPr>
        <w:t xml:space="preserve">otro orden, </w:t>
      </w:r>
      <w:r w:rsidR="00496CD9">
        <w:rPr>
          <w:rFonts w:ascii="Times New Roman" w:hAnsi="Times New Roman"/>
          <w:sz w:val="24"/>
          <w:szCs w:val="24"/>
        </w:rPr>
        <w:t>d</w:t>
      </w:r>
      <w:r w:rsidR="00496CD9" w:rsidRPr="004C54F8">
        <w:rPr>
          <w:rFonts w:ascii="Times New Roman" w:hAnsi="Times New Roman"/>
          <w:sz w:val="24"/>
          <w:szCs w:val="24"/>
        </w:rPr>
        <w:t>ado</w:t>
      </w:r>
      <w:r w:rsidRPr="004C54F8">
        <w:rPr>
          <w:rFonts w:ascii="Times New Roman" w:hAnsi="Times New Roman"/>
          <w:sz w:val="24"/>
          <w:szCs w:val="24"/>
        </w:rPr>
        <w:t xml:space="preserve"> la importancia que tiene la Seguridad Vial para el desarrollo del </w:t>
      </w:r>
      <w:r w:rsidRPr="00307D78">
        <w:rPr>
          <w:rFonts w:ascii="Times New Roman" w:hAnsi="Times New Roman"/>
          <w:b/>
          <w:sz w:val="24"/>
          <w:szCs w:val="24"/>
        </w:rPr>
        <w:t>Turismo,</w:t>
      </w:r>
      <w:r w:rsidRPr="004C54F8">
        <w:rPr>
          <w:rFonts w:ascii="Times New Roman" w:hAnsi="Times New Roman"/>
          <w:sz w:val="24"/>
          <w:szCs w:val="24"/>
        </w:rPr>
        <w:t xml:space="preserve"> </w:t>
      </w:r>
      <w:r w:rsidR="00307D78">
        <w:rPr>
          <w:rFonts w:ascii="Times New Roman" w:hAnsi="Times New Roman"/>
          <w:sz w:val="24"/>
          <w:szCs w:val="24"/>
        </w:rPr>
        <w:t>el INTRANT</w:t>
      </w:r>
      <w:r w:rsidRPr="004C54F8">
        <w:rPr>
          <w:rFonts w:ascii="Times New Roman" w:hAnsi="Times New Roman"/>
          <w:sz w:val="24"/>
          <w:szCs w:val="24"/>
        </w:rPr>
        <w:t xml:space="preserve"> tiene un plan de trabajo para coordinar acciones conjuntas con dicho sector.</w:t>
      </w:r>
    </w:p>
    <w:bookmarkEnd w:id="20"/>
    <w:p w:rsidR="00CE77CA" w:rsidRPr="00431E4E" w:rsidRDefault="00B14E6F" w:rsidP="00A0671A">
      <w:pPr>
        <w:spacing w:after="160" w:line="480" w:lineRule="auto"/>
        <w:jc w:val="both"/>
        <w:rPr>
          <w:rFonts w:ascii="Times New Roman" w:hAnsi="Times New Roman"/>
          <w:b/>
          <w:sz w:val="28"/>
          <w:szCs w:val="28"/>
        </w:rPr>
      </w:pPr>
      <w:r w:rsidRPr="00431E4E">
        <w:rPr>
          <w:rFonts w:ascii="Times New Roman" w:hAnsi="Times New Roman"/>
          <w:b/>
          <w:sz w:val="28"/>
          <w:szCs w:val="28"/>
        </w:rPr>
        <w:t>7</w:t>
      </w:r>
      <w:r w:rsidR="00CE77CA" w:rsidRPr="00431E4E">
        <w:rPr>
          <w:rFonts w:ascii="Times New Roman" w:hAnsi="Times New Roman"/>
          <w:b/>
          <w:sz w:val="28"/>
          <w:szCs w:val="28"/>
        </w:rPr>
        <w:t>- Eventos de Causas Comunes</w:t>
      </w:r>
    </w:p>
    <w:p w:rsidR="00CE77CA" w:rsidRPr="00CE77CA" w:rsidRDefault="00CE77CA" w:rsidP="00F95136">
      <w:pPr>
        <w:spacing w:after="160" w:line="480" w:lineRule="auto"/>
        <w:ind w:firstLine="708"/>
        <w:jc w:val="both"/>
        <w:rPr>
          <w:rFonts w:ascii="Times New Roman" w:hAnsi="Times New Roman"/>
          <w:sz w:val="24"/>
          <w:szCs w:val="24"/>
        </w:rPr>
      </w:pPr>
      <w:r w:rsidRPr="00CE77CA">
        <w:rPr>
          <w:rFonts w:ascii="Times New Roman" w:hAnsi="Times New Roman"/>
          <w:sz w:val="24"/>
          <w:szCs w:val="24"/>
        </w:rPr>
        <w:t xml:space="preserve">En consonancia con la integración multisectorial que </w:t>
      </w:r>
      <w:r w:rsidR="000A6B66">
        <w:rPr>
          <w:rFonts w:ascii="Times New Roman" w:hAnsi="Times New Roman"/>
          <w:sz w:val="24"/>
          <w:szCs w:val="24"/>
        </w:rPr>
        <w:t xml:space="preserve">se </w:t>
      </w:r>
      <w:r w:rsidRPr="00CE77CA">
        <w:rPr>
          <w:rFonts w:ascii="Times New Roman" w:hAnsi="Times New Roman"/>
          <w:sz w:val="24"/>
          <w:szCs w:val="24"/>
        </w:rPr>
        <w:t xml:space="preserve">requiere para el logro de sus metas a corto, mediano y largo plazo, </w:t>
      </w:r>
      <w:r w:rsidR="000A6B66" w:rsidRPr="000A6B66">
        <w:rPr>
          <w:rFonts w:ascii="Times New Roman" w:hAnsi="Times New Roman"/>
          <w:sz w:val="24"/>
          <w:szCs w:val="24"/>
        </w:rPr>
        <w:t xml:space="preserve">el Intrant </w:t>
      </w:r>
      <w:r w:rsidRPr="00CE77CA">
        <w:rPr>
          <w:rFonts w:ascii="Times New Roman" w:hAnsi="Times New Roman"/>
          <w:sz w:val="24"/>
          <w:szCs w:val="24"/>
        </w:rPr>
        <w:t>ha venido parti</w:t>
      </w:r>
      <w:r w:rsidR="000A6B66">
        <w:rPr>
          <w:rFonts w:ascii="Times New Roman" w:hAnsi="Times New Roman"/>
          <w:sz w:val="24"/>
          <w:szCs w:val="24"/>
        </w:rPr>
        <w:t>c</w:t>
      </w:r>
      <w:r w:rsidRPr="00CE77CA">
        <w:rPr>
          <w:rFonts w:ascii="Times New Roman" w:hAnsi="Times New Roman"/>
          <w:sz w:val="24"/>
          <w:szCs w:val="24"/>
        </w:rPr>
        <w:t xml:space="preserve">ipando en importantes eventos a los fines, como el </w:t>
      </w:r>
      <w:r>
        <w:rPr>
          <w:rFonts w:ascii="Times New Roman" w:hAnsi="Times New Roman"/>
          <w:sz w:val="24"/>
          <w:szCs w:val="24"/>
        </w:rPr>
        <w:t>de</w:t>
      </w:r>
      <w:r w:rsidRPr="00CE77CA">
        <w:rPr>
          <w:rFonts w:ascii="Times New Roman" w:hAnsi="Times New Roman"/>
          <w:sz w:val="24"/>
          <w:szCs w:val="24"/>
        </w:rPr>
        <w:t xml:space="preserve"> “</w:t>
      </w:r>
      <w:r w:rsidRPr="00CE77CA">
        <w:rPr>
          <w:rFonts w:ascii="Times New Roman" w:hAnsi="Times New Roman"/>
          <w:b/>
          <w:sz w:val="24"/>
          <w:szCs w:val="24"/>
        </w:rPr>
        <w:t>Movilidad Urbana Sostenible en la República Dominicana</w:t>
      </w:r>
      <w:r w:rsidRPr="00CE77CA">
        <w:rPr>
          <w:rFonts w:ascii="Times New Roman" w:hAnsi="Times New Roman"/>
          <w:sz w:val="24"/>
          <w:szCs w:val="24"/>
        </w:rPr>
        <w:t>”, que se desarrolló mediante la acción conjunta del Ministerio de la Presidencia, la Alianza Francesa para el Desarrollo (</w:t>
      </w:r>
      <w:r w:rsidRPr="00CE77CA">
        <w:rPr>
          <w:rFonts w:ascii="Times New Roman" w:hAnsi="Times New Roman"/>
          <w:b/>
          <w:sz w:val="24"/>
          <w:szCs w:val="24"/>
        </w:rPr>
        <w:t>AFD</w:t>
      </w:r>
      <w:r w:rsidRPr="00CE77CA">
        <w:rPr>
          <w:rFonts w:ascii="Times New Roman" w:hAnsi="Times New Roman"/>
          <w:sz w:val="24"/>
          <w:szCs w:val="24"/>
        </w:rPr>
        <w:t xml:space="preserve">), el Ministerio de Obras Públicas y Comunicaciones </w:t>
      </w:r>
      <w:r>
        <w:rPr>
          <w:rFonts w:ascii="Times New Roman" w:hAnsi="Times New Roman"/>
          <w:sz w:val="24"/>
          <w:szCs w:val="24"/>
        </w:rPr>
        <w:t xml:space="preserve">(MOPC) </w:t>
      </w:r>
      <w:r w:rsidRPr="00CE77CA">
        <w:rPr>
          <w:rFonts w:ascii="Times New Roman" w:hAnsi="Times New Roman"/>
          <w:sz w:val="24"/>
          <w:szCs w:val="24"/>
        </w:rPr>
        <w:t>y la iniciativa “</w:t>
      </w:r>
      <w:r w:rsidRPr="00CE77CA">
        <w:rPr>
          <w:rFonts w:ascii="Times New Roman" w:hAnsi="Times New Roman"/>
          <w:b/>
          <w:sz w:val="24"/>
          <w:szCs w:val="24"/>
        </w:rPr>
        <w:t>Mobilise Your City</w:t>
      </w:r>
      <w:r w:rsidRPr="00CE77CA">
        <w:rPr>
          <w:rFonts w:ascii="Times New Roman" w:hAnsi="Times New Roman"/>
          <w:sz w:val="24"/>
          <w:szCs w:val="24"/>
        </w:rPr>
        <w:t>”.</w:t>
      </w:r>
    </w:p>
    <w:p w:rsidR="00CE77CA" w:rsidRPr="00CE77CA" w:rsidRDefault="00CE77CA" w:rsidP="00F95136">
      <w:pPr>
        <w:spacing w:after="160" w:line="480" w:lineRule="auto"/>
        <w:ind w:firstLine="708"/>
        <w:jc w:val="both"/>
        <w:rPr>
          <w:rFonts w:ascii="Times New Roman" w:hAnsi="Times New Roman"/>
          <w:sz w:val="24"/>
          <w:szCs w:val="24"/>
        </w:rPr>
      </w:pPr>
      <w:r w:rsidRPr="00CE77CA">
        <w:rPr>
          <w:rFonts w:ascii="Times New Roman" w:hAnsi="Times New Roman"/>
          <w:sz w:val="24"/>
          <w:szCs w:val="24"/>
        </w:rPr>
        <w:t>En el referido evento</w:t>
      </w:r>
      <w:r w:rsidR="009D0FBB">
        <w:rPr>
          <w:rFonts w:ascii="Times New Roman" w:hAnsi="Times New Roman"/>
          <w:sz w:val="24"/>
          <w:szCs w:val="24"/>
        </w:rPr>
        <w:t>,</w:t>
      </w:r>
      <w:r w:rsidRPr="00CE77CA">
        <w:rPr>
          <w:rFonts w:ascii="Times New Roman" w:hAnsi="Times New Roman"/>
          <w:sz w:val="24"/>
          <w:szCs w:val="24"/>
        </w:rPr>
        <w:t xml:space="preserve"> </w:t>
      </w:r>
      <w:r w:rsidR="000A6B66">
        <w:rPr>
          <w:rFonts w:ascii="Times New Roman" w:hAnsi="Times New Roman"/>
          <w:sz w:val="24"/>
          <w:szCs w:val="24"/>
        </w:rPr>
        <w:t>l</w:t>
      </w:r>
      <w:r w:rsidRPr="00CE77CA">
        <w:rPr>
          <w:rFonts w:ascii="Times New Roman" w:hAnsi="Times New Roman"/>
          <w:sz w:val="24"/>
          <w:szCs w:val="24"/>
        </w:rPr>
        <w:t>a Directora Ejecutiva dijo que la mejora de la movilidad es de trascendental importancia para el desarrollo económico y social del país.</w:t>
      </w:r>
    </w:p>
    <w:p w:rsidR="00CE77CA" w:rsidRPr="00CE77CA" w:rsidRDefault="00CE77CA" w:rsidP="00F95136">
      <w:pPr>
        <w:spacing w:after="160" w:line="480" w:lineRule="auto"/>
        <w:ind w:firstLine="708"/>
        <w:jc w:val="both"/>
        <w:rPr>
          <w:rFonts w:ascii="Times New Roman" w:hAnsi="Times New Roman"/>
          <w:sz w:val="24"/>
          <w:szCs w:val="24"/>
        </w:rPr>
      </w:pPr>
      <w:r w:rsidRPr="00CE77CA">
        <w:rPr>
          <w:rFonts w:ascii="Times New Roman" w:hAnsi="Times New Roman"/>
          <w:sz w:val="24"/>
          <w:szCs w:val="24"/>
        </w:rPr>
        <w:t xml:space="preserve">Asimismo, </w:t>
      </w:r>
      <w:r w:rsidR="00930E51">
        <w:rPr>
          <w:rFonts w:ascii="Times New Roman" w:hAnsi="Times New Roman"/>
          <w:sz w:val="24"/>
          <w:szCs w:val="24"/>
        </w:rPr>
        <w:t>la Directora del INTRANT</w:t>
      </w:r>
      <w:r w:rsidR="005F3A86">
        <w:rPr>
          <w:rFonts w:ascii="Times New Roman" w:hAnsi="Times New Roman"/>
          <w:sz w:val="24"/>
          <w:szCs w:val="24"/>
        </w:rPr>
        <w:t xml:space="preserve"> </w:t>
      </w:r>
      <w:r w:rsidR="00930E51">
        <w:rPr>
          <w:rFonts w:ascii="Times New Roman" w:hAnsi="Times New Roman"/>
          <w:sz w:val="24"/>
          <w:szCs w:val="24"/>
        </w:rPr>
        <w:t>fue</w:t>
      </w:r>
      <w:r w:rsidRPr="00CE77CA">
        <w:rPr>
          <w:rFonts w:ascii="Times New Roman" w:hAnsi="Times New Roman"/>
          <w:sz w:val="24"/>
          <w:szCs w:val="24"/>
        </w:rPr>
        <w:t xml:space="preserve"> representante del país en el seminario “</w:t>
      </w:r>
      <w:r w:rsidRPr="00555BB4">
        <w:rPr>
          <w:rFonts w:ascii="Times New Roman" w:hAnsi="Times New Roman"/>
          <w:b/>
          <w:sz w:val="24"/>
          <w:szCs w:val="24"/>
        </w:rPr>
        <w:t>Movernos Seguros</w:t>
      </w:r>
      <w:r w:rsidRPr="00CE77CA">
        <w:rPr>
          <w:rFonts w:ascii="Times New Roman" w:hAnsi="Times New Roman"/>
          <w:sz w:val="24"/>
          <w:szCs w:val="24"/>
        </w:rPr>
        <w:t>”, auspiciado por el Banco Interamericano de Desarrollo (</w:t>
      </w:r>
      <w:r w:rsidRPr="00555BB4">
        <w:rPr>
          <w:rFonts w:ascii="Times New Roman" w:hAnsi="Times New Roman"/>
          <w:b/>
          <w:sz w:val="24"/>
          <w:szCs w:val="24"/>
        </w:rPr>
        <w:t>BID</w:t>
      </w:r>
      <w:r w:rsidRPr="00CE77CA">
        <w:rPr>
          <w:rFonts w:ascii="Times New Roman" w:hAnsi="Times New Roman"/>
          <w:sz w:val="24"/>
          <w:szCs w:val="24"/>
        </w:rPr>
        <w:t xml:space="preserve">) y el </w:t>
      </w:r>
      <w:r w:rsidRPr="006A0E47">
        <w:rPr>
          <w:rFonts w:ascii="Times New Roman" w:hAnsi="Times New Roman"/>
          <w:b/>
          <w:sz w:val="24"/>
          <w:szCs w:val="24"/>
        </w:rPr>
        <w:t>Grupo de Alto Nivel para la Seguridad Vial</w:t>
      </w:r>
      <w:r w:rsidRPr="00CE77CA">
        <w:rPr>
          <w:rFonts w:ascii="Times New Roman" w:hAnsi="Times New Roman"/>
          <w:sz w:val="24"/>
          <w:szCs w:val="24"/>
        </w:rPr>
        <w:t>, celebrado en la ciudad de Washington DC con el propósito de contribuir a mejorar la Seguridad Vial en América Latina y el Caribe junto al sector Asegurador.</w:t>
      </w:r>
    </w:p>
    <w:p w:rsidR="00CE77CA" w:rsidRPr="00CE77CA" w:rsidRDefault="00CE77CA" w:rsidP="00F95136">
      <w:pPr>
        <w:spacing w:after="160" w:line="480" w:lineRule="auto"/>
        <w:ind w:firstLine="708"/>
        <w:jc w:val="both"/>
        <w:rPr>
          <w:rFonts w:ascii="Times New Roman" w:hAnsi="Times New Roman"/>
          <w:sz w:val="24"/>
          <w:szCs w:val="24"/>
        </w:rPr>
      </w:pPr>
      <w:r w:rsidRPr="00CE77CA">
        <w:rPr>
          <w:rFonts w:ascii="Times New Roman" w:hAnsi="Times New Roman"/>
          <w:sz w:val="24"/>
          <w:szCs w:val="24"/>
        </w:rPr>
        <w:t xml:space="preserve">La funcionaria fue invitada por el BID en su calidad de titular del organismo regulador y ejecutador de la Política Nacional de Seguridad Vial, para discutir los pasos a dar en los planes a ejecutar, en el marco de que </w:t>
      </w:r>
      <w:r w:rsidRPr="00166DD2">
        <w:rPr>
          <w:rFonts w:ascii="Times New Roman" w:hAnsi="Times New Roman"/>
          <w:b/>
          <w:sz w:val="24"/>
          <w:szCs w:val="24"/>
        </w:rPr>
        <w:lastRenderedPageBreak/>
        <w:t>República Dominicana fue seleccionado como país piloto del proyecto de seguridad en las vías</w:t>
      </w:r>
      <w:r w:rsidRPr="00CE77CA">
        <w:rPr>
          <w:rFonts w:ascii="Times New Roman" w:hAnsi="Times New Roman"/>
          <w:sz w:val="24"/>
          <w:szCs w:val="24"/>
        </w:rPr>
        <w:t xml:space="preserve"> junto a las compañías aseguradoras.</w:t>
      </w:r>
    </w:p>
    <w:p w:rsidR="00A10490" w:rsidRDefault="00CE77CA" w:rsidP="00F95136">
      <w:pPr>
        <w:spacing w:after="160" w:line="480" w:lineRule="auto"/>
        <w:ind w:firstLine="708"/>
        <w:jc w:val="both"/>
        <w:rPr>
          <w:rFonts w:ascii="Times New Roman" w:hAnsi="Times New Roman"/>
          <w:sz w:val="24"/>
          <w:szCs w:val="24"/>
        </w:rPr>
      </w:pPr>
      <w:r w:rsidRPr="00CE77CA">
        <w:rPr>
          <w:rFonts w:ascii="Times New Roman" w:hAnsi="Times New Roman"/>
          <w:sz w:val="24"/>
          <w:szCs w:val="24"/>
        </w:rPr>
        <w:t xml:space="preserve">El seminario se organizó para que se expongan las posibles tareas conjuntas que se puedan emprender a los fines de mejorar el escenario vial de los países latinos y caribeños, para la reducción de las víctimas mortales y </w:t>
      </w:r>
      <w:r w:rsidR="00496CD9" w:rsidRPr="00CE77CA">
        <w:rPr>
          <w:rFonts w:ascii="Times New Roman" w:hAnsi="Times New Roman"/>
          <w:sz w:val="24"/>
          <w:szCs w:val="24"/>
        </w:rPr>
        <w:t>lesionadas</w:t>
      </w:r>
      <w:r w:rsidRPr="00CE77CA">
        <w:rPr>
          <w:rFonts w:ascii="Times New Roman" w:hAnsi="Times New Roman"/>
          <w:sz w:val="24"/>
          <w:szCs w:val="24"/>
        </w:rPr>
        <w:t xml:space="preserve"> permanentes producto de las colisiones de tránsito.</w:t>
      </w:r>
    </w:p>
    <w:p w:rsidR="00D17C7F" w:rsidRPr="001D7372" w:rsidRDefault="00B14E6F" w:rsidP="00CE77CA">
      <w:pPr>
        <w:spacing w:after="160" w:line="480" w:lineRule="auto"/>
        <w:jc w:val="both"/>
        <w:rPr>
          <w:rFonts w:ascii="Times New Roman" w:hAnsi="Times New Roman"/>
          <w:b/>
          <w:sz w:val="28"/>
          <w:szCs w:val="28"/>
        </w:rPr>
      </w:pPr>
      <w:r w:rsidRPr="001D7372">
        <w:rPr>
          <w:rFonts w:ascii="Times New Roman" w:hAnsi="Times New Roman"/>
          <w:b/>
          <w:sz w:val="28"/>
          <w:szCs w:val="28"/>
        </w:rPr>
        <w:t>8-</w:t>
      </w:r>
      <w:r w:rsidR="00D17C7F" w:rsidRPr="001D7372">
        <w:rPr>
          <w:rFonts w:ascii="Times New Roman" w:hAnsi="Times New Roman"/>
          <w:b/>
          <w:sz w:val="28"/>
          <w:szCs w:val="28"/>
        </w:rPr>
        <w:t>Elaboración de Reglamentos:</w:t>
      </w:r>
    </w:p>
    <w:p w:rsidR="005D2338" w:rsidRPr="005D2338" w:rsidRDefault="005D2338" w:rsidP="00F95136">
      <w:pPr>
        <w:spacing w:after="160" w:line="480" w:lineRule="auto"/>
        <w:ind w:firstLine="708"/>
        <w:jc w:val="both"/>
        <w:rPr>
          <w:rFonts w:ascii="Times New Roman" w:hAnsi="Times New Roman"/>
          <w:sz w:val="24"/>
          <w:szCs w:val="24"/>
        </w:rPr>
      </w:pPr>
      <w:r w:rsidRPr="005D2338">
        <w:rPr>
          <w:rFonts w:ascii="Times New Roman" w:hAnsi="Times New Roman"/>
          <w:sz w:val="24"/>
          <w:szCs w:val="24"/>
        </w:rPr>
        <w:t>En sus primeros días de gestión, el INTRANT inicio el proceso de los principales reglamentos de aplicación de la Ley 63-17, de Tránsito, Movilidad, Transporte Terrestre y Seguridad Vial, con la finalidad de ejecutar las acciones que complementan la ley.</w:t>
      </w:r>
    </w:p>
    <w:p w:rsidR="005D2338" w:rsidRDefault="005D2338" w:rsidP="00F95136">
      <w:pPr>
        <w:spacing w:after="160" w:line="480" w:lineRule="auto"/>
        <w:ind w:firstLine="708"/>
        <w:jc w:val="both"/>
        <w:rPr>
          <w:rFonts w:ascii="Times New Roman" w:hAnsi="Times New Roman"/>
          <w:sz w:val="24"/>
          <w:szCs w:val="24"/>
        </w:rPr>
      </w:pPr>
      <w:r w:rsidRPr="005D2338">
        <w:rPr>
          <w:rFonts w:ascii="Times New Roman" w:hAnsi="Times New Roman"/>
          <w:sz w:val="24"/>
          <w:szCs w:val="24"/>
        </w:rPr>
        <w:t>Como punto de partida, y conforme a lo establecido dicha ley, luego de realizar las consultas pertinentes con los miembros del Consejo de Dirección del INTRANT (CODINTRANT), se sometió para su aprobación con la remisión al Poder Ejecutivo, el Reglamento Orgánico de la institución, el cual tiene como objetivo, regular la organización y el funcionamiento institucional, administrativo, financiero, funcional y operativo.</w:t>
      </w:r>
    </w:p>
    <w:p w:rsidR="00D461A7" w:rsidRPr="00332DA5" w:rsidRDefault="00332DA5" w:rsidP="00F95136">
      <w:pPr>
        <w:spacing w:after="160" w:line="480" w:lineRule="auto"/>
        <w:ind w:firstLine="708"/>
        <w:jc w:val="both"/>
        <w:rPr>
          <w:rFonts w:ascii="Times New Roman" w:hAnsi="Times New Roman"/>
          <w:sz w:val="24"/>
          <w:szCs w:val="24"/>
          <w:lang w:val="es-ES"/>
        </w:rPr>
      </w:pPr>
      <w:r w:rsidRPr="00332DA5">
        <w:rPr>
          <w:rFonts w:ascii="Times New Roman" w:hAnsi="Times New Roman"/>
          <w:sz w:val="24"/>
          <w:szCs w:val="24"/>
          <w:lang w:val="es-ES"/>
        </w:rPr>
        <w:t xml:space="preserve">Cumpliendo con el Artículo 126 de la ley 63-17, sobre Subvenciones Económicas, el INTRANT entrego al Poder Ejecutivo, una propuesta, con diferentes opciones, para que, de manera provisional, pueda definir acciones a corto plazo, hasta tanto el Ministerio de la Presidencia, defina, en su totalidad, el Plan de Movilidad de Transporte de Pasajeros. </w:t>
      </w:r>
    </w:p>
    <w:p w:rsidR="005D2338" w:rsidRPr="005D2338" w:rsidRDefault="005D2338" w:rsidP="00F95136">
      <w:pPr>
        <w:spacing w:after="160" w:line="480" w:lineRule="auto"/>
        <w:ind w:firstLine="708"/>
        <w:jc w:val="both"/>
        <w:rPr>
          <w:rFonts w:ascii="Times New Roman" w:hAnsi="Times New Roman"/>
          <w:sz w:val="24"/>
          <w:szCs w:val="24"/>
        </w:rPr>
      </w:pPr>
      <w:r w:rsidRPr="005D2338">
        <w:rPr>
          <w:rFonts w:ascii="Times New Roman" w:hAnsi="Times New Roman"/>
          <w:sz w:val="24"/>
          <w:szCs w:val="24"/>
        </w:rPr>
        <w:lastRenderedPageBreak/>
        <w:t xml:space="preserve">Posteriormente se </w:t>
      </w:r>
      <w:r w:rsidR="00047838" w:rsidRPr="005D2338">
        <w:rPr>
          <w:rFonts w:ascii="Times New Roman" w:hAnsi="Times New Roman"/>
          <w:sz w:val="24"/>
          <w:szCs w:val="24"/>
        </w:rPr>
        <w:t>continuó</w:t>
      </w:r>
      <w:r w:rsidRPr="005D2338">
        <w:rPr>
          <w:rFonts w:ascii="Times New Roman" w:hAnsi="Times New Roman"/>
          <w:sz w:val="24"/>
          <w:szCs w:val="24"/>
        </w:rPr>
        <w:t xml:space="preserve"> con la Consulta Pública de los proyectos de Reglamentos de Licencias de Conducir, de Inspección Técnica Vehicular y de Certificado Médico Psicofísico de Conductores, los cuales son elementales para iniciar el registro de todos y el buen funcionamiento del tránsito como el objetivo principal del INTRANT.</w:t>
      </w:r>
    </w:p>
    <w:p w:rsidR="005D2338" w:rsidRPr="005D2338" w:rsidRDefault="005D2338" w:rsidP="00F95136">
      <w:pPr>
        <w:spacing w:after="160" w:line="480" w:lineRule="auto"/>
        <w:ind w:firstLine="708"/>
        <w:jc w:val="both"/>
        <w:rPr>
          <w:rFonts w:ascii="Times New Roman" w:hAnsi="Times New Roman"/>
          <w:sz w:val="24"/>
          <w:szCs w:val="24"/>
        </w:rPr>
      </w:pPr>
      <w:r w:rsidRPr="005D2338">
        <w:rPr>
          <w:rFonts w:ascii="Times New Roman" w:hAnsi="Times New Roman"/>
          <w:sz w:val="24"/>
          <w:szCs w:val="24"/>
        </w:rPr>
        <w:t>Se invitó al público en general y a los profesionales de las diferentes áreas legales, técnicas y ramas afines a participar de ésta, a través de una publicación en los principales periódicos de circulación nacional en fecha 18 de octubre del año en curso.</w:t>
      </w:r>
    </w:p>
    <w:p w:rsidR="005D2338" w:rsidRPr="005D2338" w:rsidRDefault="005D2338" w:rsidP="00F95136">
      <w:pPr>
        <w:spacing w:after="160" w:line="480" w:lineRule="auto"/>
        <w:ind w:firstLine="708"/>
        <w:jc w:val="both"/>
        <w:rPr>
          <w:rFonts w:ascii="Times New Roman" w:hAnsi="Times New Roman"/>
          <w:sz w:val="24"/>
          <w:szCs w:val="24"/>
        </w:rPr>
      </w:pPr>
      <w:r w:rsidRPr="005D2338">
        <w:rPr>
          <w:rFonts w:ascii="Times New Roman" w:hAnsi="Times New Roman"/>
          <w:sz w:val="24"/>
          <w:szCs w:val="24"/>
        </w:rPr>
        <w:t>Este proceso tuvo una duración de 25 días hábiles y para su finalización, vencido este plazo, se recibieron presencialmente los comentarios, observaciones y sugerencias a los citados Proyectos de Reglamentos, mediante los Formularios que estaban disponibles.</w:t>
      </w:r>
    </w:p>
    <w:p w:rsidR="005D2338" w:rsidRPr="005D2338" w:rsidRDefault="005D2338" w:rsidP="00F95136">
      <w:pPr>
        <w:spacing w:after="160" w:line="480" w:lineRule="auto"/>
        <w:ind w:firstLine="708"/>
        <w:jc w:val="both"/>
        <w:rPr>
          <w:rFonts w:ascii="Times New Roman" w:hAnsi="Times New Roman"/>
          <w:sz w:val="24"/>
          <w:szCs w:val="24"/>
        </w:rPr>
      </w:pPr>
      <w:r w:rsidRPr="005D2338">
        <w:rPr>
          <w:rFonts w:ascii="Times New Roman" w:hAnsi="Times New Roman"/>
          <w:sz w:val="24"/>
          <w:szCs w:val="24"/>
        </w:rPr>
        <w:t xml:space="preserve">Esta recopilación de opiniones y recomendaciones, complementaron el contenido del borrador de cada Reglamento, los cuales fueron </w:t>
      </w:r>
      <w:r w:rsidR="00496CD9" w:rsidRPr="005D2338">
        <w:rPr>
          <w:rFonts w:ascii="Times New Roman" w:hAnsi="Times New Roman"/>
          <w:sz w:val="24"/>
          <w:szCs w:val="24"/>
        </w:rPr>
        <w:t>evaluadas</w:t>
      </w:r>
      <w:r w:rsidRPr="005D2338">
        <w:rPr>
          <w:rFonts w:ascii="Times New Roman" w:hAnsi="Times New Roman"/>
          <w:sz w:val="24"/>
          <w:szCs w:val="24"/>
        </w:rPr>
        <w:t xml:space="preserve"> por nuestro personal experto en el área, y posteriormente, serán presentados para su aprobación por parte del Consejo de Dirección del INTRANT (CODINTRANT).</w:t>
      </w:r>
    </w:p>
    <w:p w:rsidR="005D2338" w:rsidRPr="005D2338" w:rsidRDefault="005D2338" w:rsidP="00F95136">
      <w:pPr>
        <w:spacing w:after="160" w:line="480" w:lineRule="auto"/>
        <w:ind w:firstLine="708"/>
        <w:jc w:val="both"/>
        <w:rPr>
          <w:rFonts w:ascii="Times New Roman" w:hAnsi="Times New Roman"/>
          <w:sz w:val="24"/>
          <w:szCs w:val="24"/>
          <w:highlight w:val="cyan"/>
        </w:rPr>
      </w:pPr>
      <w:r w:rsidRPr="005D2338">
        <w:rPr>
          <w:rFonts w:ascii="Times New Roman" w:hAnsi="Times New Roman"/>
          <w:sz w:val="24"/>
          <w:szCs w:val="24"/>
        </w:rPr>
        <w:t>La Ley No. 63-17 otorga potestad al Consejo de Dirección del INTRANT (CODINTRANT), para elaborar y someter los reglamentos correspondientes al Poder Ejecutivo, por lo que una vez aprobados se enviaran para la emisión del Decreto de oficialización.</w:t>
      </w:r>
    </w:p>
    <w:p w:rsidR="002B2A70" w:rsidRPr="005D2338" w:rsidRDefault="002B2A70" w:rsidP="0019044F">
      <w:pPr>
        <w:spacing w:after="160" w:line="480" w:lineRule="auto"/>
        <w:jc w:val="both"/>
        <w:rPr>
          <w:rFonts w:ascii="Times New Roman" w:hAnsi="Times New Roman"/>
          <w:sz w:val="24"/>
          <w:szCs w:val="24"/>
        </w:rPr>
      </w:pPr>
    </w:p>
    <w:p w:rsidR="00730B97" w:rsidRDefault="00730B97" w:rsidP="001D4D6D">
      <w:pPr>
        <w:spacing w:after="160" w:line="480" w:lineRule="auto"/>
        <w:jc w:val="both"/>
        <w:rPr>
          <w:rFonts w:ascii="Times New Roman" w:hAnsi="Times New Roman"/>
          <w:sz w:val="24"/>
          <w:szCs w:val="24"/>
          <w:lang w:val="es-MX"/>
        </w:rPr>
      </w:pPr>
    </w:p>
    <w:p w:rsidR="00A07538" w:rsidRPr="00F1759D" w:rsidRDefault="00B14E6F" w:rsidP="00F1759D">
      <w:pPr>
        <w:tabs>
          <w:tab w:val="center" w:pos="4419"/>
        </w:tabs>
        <w:rPr>
          <w:rFonts w:ascii="Times New Roman" w:hAnsi="Times New Roman"/>
          <w:sz w:val="28"/>
          <w:szCs w:val="28"/>
          <w:lang w:val="es-MX"/>
        </w:rPr>
      </w:pPr>
      <w:r w:rsidRPr="00F1759D">
        <w:rPr>
          <w:rFonts w:ascii="Times New Roman" w:hAnsi="Times New Roman"/>
          <w:b/>
          <w:sz w:val="28"/>
          <w:szCs w:val="28"/>
          <w:lang w:val="es-MX"/>
        </w:rPr>
        <w:lastRenderedPageBreak/>
        <w:t>9-</w:t>
      </w:r>
      <w:r w:rsidR="009028C0" w:rsidRPr="00F1759D">
        <w:rPr>
          <w:rFonts w:ascii="Times New Roman" w:hAnsi="Times New Roman"/>
          <w:b/>
          <w:sz w:val="28"/>
          <w:szCs w:val="28"/>
          <w:lang w:val="es-MX"/>
        </w:rPr>
        <w:t>Avances de la Dirección de Planificación</w:t>
      </w:r>
      <w:r w:rsidR="00544DF3" w:rsidRPr="00F1759D">
        <w:rPr>
          <w:rFonts w:ascii="Times New Roman" w:hAnsi="Times New Roman"/>
          <w:b/>
          <w:sz w:val="28"/>
          <w:szCs w:val="28"/>
          <w:lang w:val="es-MX"/>
        </w:rPr>
        <w:t xml:space="preserve"> y Desarrollo.</w:t>
      </w:r>
      <w:r w:rsidR="001D4D6D" w:rsidRPr="00F1759D">
        <w:rPr>
          <w:rFonts w:ascii="Times New Roman" w:hAnsi="Times New Roman"/>
          <w:sz w:val="28"/>
          <w:szCs w:val="28"/>
          <w:lang w:val="es-MX"/>
        </w:rPr>
        <w:tab/>
      </w:r>
    </w:p>
    <w:p w:rsidR="00A07109" w:rsidRPr="00F679C6" w:rsidRDefault="009028C0" w:rsidP="00A02853">
      <w:pPr>
        <w:shd w:val="clear" w:color="auto" w:fill="FFFFFF"/>
        <w:spacing w:before="100" w:beforeAutospacing="1" w:after="100" w:afterAutospacing="1" w:line="360" w:lineRule="auto"/>
        <w:jc w:val="both"/>
        <w:textAlignment w:val="baseline"/>
        <w:rPr>
          <w:rFonts w:ascii="Times New Roman" w:eastAsia="Times New Roman" w:hAnsi="Times New Roman"/>
          <w:b/>
          <w:sz w:val="28"/>
          <w:szCs w:val="28"/>
        </w:rPr>
      </w:pPr>
      <w:r w:rsidRPr="00F679C6">
        <w:rPr>
          <w:rFonts w:ascii="Times New Roman" w:eastAsia="Times New Roman" w:hAnsi="Times New Roman"/>
          <w:b/>
          <w:sz w:val="28"/>
          <w:szCs w:val="28"/>
        </w:rPr>
        <w:t xml:space="preserve">Fortalecimiento Organizacional con la </w:t>
      </w:r>
      <w:r w:rsidR="003E3722" w:rsidRPr="00F679C6">
        <w:rPr>
          <w:rFonts w:ascii="Times New Roman" w:eastAsia="Times New Roman" w:hAnsi="Times New Roman"/>
          <w:b/>
          <w:sz w:val="28"/>
          <w:szCs w:val="28"/>
        </w:rPr>
        <w:t>Definición</w:t>
      </w:r>
      <w:r w:rsidRPr="00F679C6">
        <w:rPr>
          <w:rFonts w:ascii="Times New Roman" w:eastAsia="Times New Roman" w:hAnsi="Times New Roman"/>
          <w:b/>
          <w:sz w:val="28"/>
          <w:szCs w:val="28"/>
        </w:rPr>
        <w:t xml:space="preserve"> de la </w:t>
      </w:r>
      <w:r w:rsidR="003E3722" w:rsidRPr="00F679C6">
        <w:rPr>
          <w:rFonts w:ascii="Times New Roman" w:eastAsia="Times New Roman" w:hAnsi="Times New Roman"/>
          <w:b/>
          <w:sz w:val="28"/>
          <w:szCs w:val="28"/>
        </w:rPr>
        <w:t>Estructura</w:t>
      </w:r>
      <w:r w:rsidRPr="00F679C6">
        <w:rPr>
          <w:rFonts w:ascii="Times New Roman" w:eastAsia="Times New Roman" w:hAnsi="Times New Roman"/>
          <w:b/>
          <w:sz w:val="28"/>
          <w:szCs w:val="28"/>
        </w:rPr>
        <w:t xml:space="preserve"> y </w:t>
      </w:r>
      <w:r w:rsidR="003E3722" w:rsidRPr="00F679C6">
        <w:rPr>
          <w:rFonts w:ascii="Times New Roman" w:eastAsia="Times New Roman" w:hAnsi="Times New Roman"/>
          <w:b/>
          <w:sz w:val="28"/>
          <w:szCs w:val="28"/>
        </w:rPr>
        <w:t>M</w:t>
      </w:r>
      <w:r w:rsidRPr="00F679C6">
        <w:rPr>
          <w:rFonts w:ascii="Times New Roman" w:eastAsia="Times New Roman" w:hAnsi="Times New Roman"/>
          <w:b/>
          <w:sz w:val="28"/>
          <w:szCs w:val="28"/>
        </w:rPr>
        <w:t>icros-</w:t>
      </w:r>
      <w:r w:rsidR="003E3722" w:rsidRPr="00F679C6">
        <w:rPr>
          <w:rFonts w:ascii="Times New Roman" w:eastAsia="Times New Roman" w:hAnsi="Times New Roman"/>
          <w:b/>
          <w:sz w:val="28"/>
          <w:szCs w:val="28"/>
        </w:rPr>
        <w:t>O</w:t>
      </w:r>
      <w:r w:rsidRPr="00F679C6">
        <w:rPr>
          <w:rFonts w:ascii="Times New Roman" w:eastAsia="Times New Roman" w:hAnsi="Times New Roman"/>
          <w:b/>
          <w:sz w:val="28"/>
          <w:szCs w:val="28"/>
        </w:rPr>
        <w:t>rganigramas del INTRANT</w:t>
      </w:r>
    </w:p>
    <w:p w:rsidR="00A07109" w:rsidRDefault="009028C0" w:rsidP="00313FF7">
      <w:pPr>
        <w:shd w:val="clear" w:color="auto" w:fill="FFFFFF"/>
        <w:spacing w:before="100" w:beforeAutospacing="1" w:after="150" w:afterAutospacing="1" w:line="480" w:lineRule="auto"/>
        <w:ind w:firstLine="708"/>
        <w:jc w:val="both"/>
        <w:textAlignment w:val="baseline"/>
        <w:rPr>
          <w:rFonts w:ascii="Times New Roman" w:eastAsia="Times New Roman" w:hAnsi="Times New Roman"/>
          <w:spacing w:val="-8"/>
          <w:sz w:val="24"/>
          <w:szCs w:val="24"/>
        </w:rPr>
      </w:pPr>
      <w:r w:rsidRPr="009028C0">
        <w:rPr>
          <w:rFonts w:ascii="Times New Roman" w:eastAsia="Times New Roman" w:hAnsi="Times New Roman"/>
          <w:spacing w:val="-8"/>
          <w:sz w:val="24"/>
          <w:szCs w:val="24"/>
        </w:rPr>
        <w:t>Desde su creación, el INTRANT ha estado sumido en la definición del organigrama que le permita la funcionalidad más óptima</w:t>
      </w:r>
      <w:r w:rsidR="00A07109">
        <w:rPr>
          <w:rFonts w:ascii="Times New Roman" w:eastAsia="Times New Roman" w:hAnsi="Times New Roman"/>
          <w:spacing w:val="-8"/>
          <w:sz w:val="24"/>
          <w:szCs w:val="24"/>
        </w:rPr>
        <w:t xml:space="preserve"> p</w:t>
      </w:r>
      <w:r w:rsidRPr="009028C0">
        <w:rPr>
          <w:rFonts w:ascii="Times New Roman" w:eastAsia="Times New Roman" w:hAnsi="Times New Roman"/>
          <w:spacing w:val="-8"/>
          <w:sz w:val="24"/>
          <w:szCs w:val="24"/>
        </w:rPr>
        <w:t>ara fortalecer tales fines</w:t>
      </w:r>
      <w:r w:rsidR="00A07109">
        <w:rPr>
          <w:rFonts w:ascii="Times New Roman" w:eastAsia="Times New Roman" w:hAnsi="Times New Roman"/>
          <w:spacing w:val="-8"/>
          <w:sz w:val="24"/>
          <w:szCs w:val="24"/>
        </w:rPr>
        <w:t xml:space="preserve">. En ese sentido, la Ingeniera </w:t>
      </w:r>
      <w:r w:rsidRPr="009028C0">
        <w:rPr>
          <w:rFonts w:ascii="Times New Roman" w:eastAsia="Times New Roman" w:hAnsi="Times New Roman"/>
          <w:spacing w:val="-8"/>
          <w:sz w:val="24"/>
          <w:szCs w:val="24"/>
        </w:rPr>
        <w:t xml:space="preserve">Claudia Franchesca de los Santos, </w:t>
      </w:r>
      <w:r w:rsidR="00A07109" w:rsidRPr="009028C0">
        <w:rPr>
          <w:rFonts w:ascii="Times New Roman" w:eastAsia="Times New Roman" w:hAnsi="Times New Roman"/>
          <w:spacing w:val="-8"/>
          <w:sz w:val="24"/>
          <w:szCs w:val="24"/>
        </w:rPr>
        <w:t>Directora Ejecutiva</w:t>
      </w:r>
      <w:r w:rsidRPr="009028C0">
        <w:rPr>
          <w:rFonts w:ascii="Times New Roman" w:eastAsia="Times New Roman" w:hAnsi="Times New Roman"/>
          <w:spacing w:val="-8"/>
          <w:sz w:val="24"/>
          <w:szCs w:val="24"/>
        </w:rPr>
        <w:t xml:space="preserve">, se reunió con el Ministro de Administración Pública (MAP), Ramón Ventura Camejo, con quien acordó el trabajo conjunto. El proceso de fortalecimiento </w:t>
      </w:r>
      <w:r w:rsidR="00A07109" w:rsidRPr="009028C0">
        <w:rPr>
          <w:rFonts w:ascii="Times New Roman" w:eastAsia="Times New Roman" w:hAnsi="Times New Roman"/>
          <w:spacing w:val="-8"/>
          <w:sz w:val="24"/>
          <w:szCs w:val="24"/>
        </w:rPr>
        <w:t>institucional</w:t>
      </w:r>
      <w:r w:rsidRPr="009028C0">
        <w:rPr>
          <w:rFonts w:ascii="Times New Roman" w:eastAsia="Times New Roman" w:hAnsi="Times New Roman"/>
          <w:spacing w:val="-8"/>
          <w:sz w:val="24"/>
          <w:szCs w:val="24"/>
        </w:rPr>
        <w:t xml:space="preserve"> incluye la futura implementación del Marco Común de Evaluación, o Modelo CAF, así como la carta compromiso al ciudadano y otras herramientas que buscan calidad y transparencia en la gestión, tal y como se establece en el Decreto No. 211-10. </w:t>
      </w:r>
    </w:p>
    <w:p w:rsidR="009028C0" w:rsidRDefault="009028C0" w:rsidP="00313FF7">
      <w:pPr>
        <w:shd w:val="clear" w:color="auto" w:fill="FFFFFF"/>
        <w:spacing w:before="100" w:beforeAutospacing="1" w:after="150" w:afterAutospacing="1" w:line="480" w:lineRule="auto"/>
        <w:ind w:firstLine="708"/>
        <w:jc w:val="both"/>
        <w:textAlignment w:val="baseline"/>
        <w:rPr>
          <w:rFonts w:ascii="Times New Roman" w:eastAsia="Times New Roman" w:hAnsi="Times New Roman"/>
          <w:spacing w:val="-8"/>
          <w:sz w:val="24"/>
          <w:szCs w:val="24"/>
        </w:rPr>
      </w:pPr>
      <w:r w:rsidRPr="009028C0">
        <w:rPr>
          <w:rFonts w:ascii="Times New Roman" w:eastAsia="Times New Roman" w:hAnsi="Times New Roman"/>
          <w:spacing w:val="-8"/>
          <w:sz w:val="24"/>
          <w:szCs w:val="24"/>
        </w:rPr>
        <w:t xml:space="preserve"> A los fines, la Dirección de Planificación y Recursos Humanos han realizado un plan de trabajo en conjunto con el MAP, para la implementación de dicho acuerdo, en Diseño Organizacional, Marco Común de Evaluación y Carta Compromiso.   En este sentido, se han realizado los levantamientos para la nueva </w:t>
      </w:r>
      <w:r w:rsidR="00502CF8">
        <w:rPr>
          <w:rFonts w:ascii="Times New Roman" w:eastAsia="Times New Roman" w:hAnsi="Times New Roman"/>
          <w:spacing w:val="-8"/>
          <w:sz w:val="24"/>
          <w:szCs w:val="24"/>
        </w:rPr>
        <w:t>E</w:t>
      </w:r>
      <w:r w:rsidRPr="009028C0">
        <w:rPr>
          <w:rFonts w:ascii="Times New Roman" w:eastAsia="Times New Roman" w:hAnsi="Times New Roman"/>
          <w:spacing w:val="-8"/>
          <w:sz w:val="24"/>
          <w:szCs w:val="24"/>
        </w:rPr>
        <w:t>structura Organizacional del Intrant</w:t>
      </w:r>
      <w:r w:rsidR="00502CF8">
        <w:rPr>
          <w:rFonts w:ascii="Times New Roman" w:eastAsia="Times New Roman" w:hAnsi="Times New Roman"/>
          <w:spacing w:val="-8"/>
          <w:sz w:val="24"/>
          <w:szCs w:val="24"/>
        </w:rPr>
        <w:t>,</w:t>
      </w:r>
      <w:r w:rsidRPr="009028C0">
        <w:rPr>
          <w:rFonts w:ascii="Times New Roman" w:eastAsia="Times New Roman" w:hAnsi="Times New Roman"/>
          <w:spacing w:val="-8"/>
          <w:sz w:val="24"/>
          <w:szCs w:val="24"/>
        </w:rPr>
        <w:t xml:space="preserve"> la cual servirá como base para la realización </w:t>
      </w:r>
      <w:r w:rsidR="00502CF8">
        <w:rPr>
          <w:rFonts w:ascii="Times New Roman" w:eastAsia="Times New Roman" w:hAnsi="Times New Roman"/>
          <w:spacing w:val="-8"/>
          <w:sz w:val="24"/>
          <w:szCs w:val="24"/>
        </w:rPr>
        <w:t>ó</w:t>
      </w:r>
      <w:r w:rsidRPr="009028C0">
        <w:rPr>
          <w:rFonts w:ascii="Times New Roman" w:eastAsia="Times New Roman" w:hAnsi="Times New Roman"/>
          <w:spacing w:val="-8"/>
          <w:sz w:val="24"/>
          <w:szCs w:val="24"/>
        </w:rPr>
        <w:t xml:space="preserve">ptima de las funciones de la institución según la ley 63-17, </w:t>
      </w:r>
      <w:r w:rsidR="000E408B" w:rsidRPr="009028C0">
        <w:rPr>
          <w:rFonts w:ascii="Times New Roman" w:eastAsia="Times New Roman" w:hAnsi="Times New Roman"/>
          <w:spacing w:val="-8"/>
          <w:sz w:val="24"/>
          <w:szCs w:val="24"/>
        </w:rPr>
        <w:t>así</w:t>
      </w:r>
      <w:r w:rsidRPr="009028C0">
        <w:rPr>
          <w:rFonts w:ascii="Times New Roman" w:eastAsia="Times New Roman" w:hAnsi="Times New Roman"/>
          <w:spacing w:val="-8"/>
          <w:sz w:val="24"/>
          <w:szCs w:val="24"/>
        </w:rPr>
        <w:t xml:space="preserve"> como el monitoreo de </w:t>
      </w:r>
      <w:r w:rsidR="000E408B">
        <w:rPr>
          <w:rFonts w:ascii="Times New Roman" w:eastAsia="Times New Roman" w:hAnsi="Times New Roman"/>
          <w:spacing w:val="-8"/>
          <w:sz w:val="24"/>
          <w:szCs w:val="24"/>
        </w:rPr>
        <w:t>Sistema</w:t>
      </w:r>
      <w:r w:rsidR="00502CF8">
        <w:rPr>
          <w:rFonts w:ascii="Times New Roman" w:eastAsia="Times New Roman" w:hAnsi="Times New Roman"/>
          <w:spacing w:val="-8"/>
          <w:sz w:val="24"/>
          <w:szCs w:val="24"/>
        </w:rPr>
        <w:t xml:space="preserve"> de Administración Pública, (</w:t>
      </w:r>
      <w:r w:rsidR="00502CF8" w:rsidRPr="009028C0">
        <w:rPr>
          <w:rFonts w:ascii="Times New Roman" w:eastAsia="Times New Roman" w:hAnsi="Times New Roman"/>
          <w:spacing w:val="-8"/>
          <w:sz w:val="24"/>
          <w:szCs w:val="24"/>
        </w:rPr>
        <w:t>SISMAP</w:t>
      </w:r>
      <w:r w:rsidR="00502CF8">
        <w:rPr>
          <w:rFonts w:ascii="Times New Roman" w:eastAsia="Times New Roman" w:hAnsi="Times New Roman"/>
          <w:spacing w:val="-8"/>
          <w:sz w:val="24"/>
          <w:szCs w:val="24"/>
        </w:rPr>
        <w:t>)</w:t>
      </w:r>
      <w:r w:rsidRPr="009028C0">
        <w:rPr>
          <w:rFonts w:ascii="Times New Roman" w:eastAsia="Times New Roman" w:hAnsi="Times New Roman"/>
          <w:spacing w:val="-8"/>
          <w:sz w:val="24"/>
          <w:szCs w:val="24"/>
        </w:rPr>
        <w:t xml:space="preserve">, asumiendo el llenado de la guía de autoevaluación CAF, así como el Observatorio </w:t>
      </w:r>
      <w:r w:rsidR="00905A34">
        <w:rPr>
          <w:rFonts w:ascii="Times New Roman" w:eastAsia="Times New Roman" w:hAnsi="Times New Roman"/>
          <w:spacing w:val="-8"/>
          <w:sz w:val="24"/>
          <w:szCs w:val="24"/>
        </w:rPr>
        <w:t>N</w:t>
      </w:r>
      <w:r w:rsidRPr="009028C0">
        <w:rPr>
          <w:rFonts w:ascii="Times New Roman" w:eastAsia="Times New Roman" w:hAnsi="Times New Roman"/>
          <w:spacing w:val="-8"/>
          <w:sz w:val="24"/>
          <w:szCs w:val="24"/>
        </w:rPr>
        <w:t xml:space="preserve">acional de los </w:t>
      </w:r>
      <w:r w:rsidR="00905A34" w:rsidRPr="009028C0">
        <w:rPr>
          <w:rFonts w:ascii="Times New Roman" w:eastAsia="Times New Roman" w:hAnsi="Times New Roman"/>
          <w:spacing w:val="-8"/>
          <w:sz w:val="24"/>
          <w:szCs w:val="24"/>
        </w:rPr>
        <w:t>Servicios Públicos</w:t>
      </w:r>
      <w:r w:rsidRPr="009028C0">
        <w:rPr>
          <w:rFonts w:ascii="Times New Roman" w:eastAsia="Times New Roman" w:hAnsi="Times New Roman"/>
          <w:spacing w:val="-8"/>
          <w:sz w:val="24"/>
          <w:szCs w:val="24"/>
        </w:rPr>
        <w:t xml:space="preserve">, y solicitud de acompañamiento en la elaboración del </w:t>
      </w:r>
      <w:r w:rsidR="00905A34" w:rsidRPr="009028C0">
        <w:rPr>
          <w:rFonts w:ascii="Times New Roman" w:eastAsia="Times New Roman" w:hAnsi="Times New Roman"/>
          <w:spacing w:val="-8"/>
          <w:sz w:val="24"/>
          <w:szCs w:val="24"/>
        </w:rPr>
        <w:t>Mapa</w:t>
      </w:r>
      <w:r w:rsidRPr="009028C0">
        <w:rPr>
          <w:rFonts w:ascii="Times New Roman" w:eastAsia="Times New Roman" w:hAnsi="Times New Roman"/>
          <w:spacing w:val="-8"/>
          <w:sz w:val="24"/>
          <w:szCs w:val="24"/>
        </w:rPr>
        <w:t xml:space="preserve"> de</w:t>
      </w:r>
      <w:r w:rsidR="00905A34" w:rsidRPr="009028C0">
        <w:rPr>
          <w:rFonts w:ascii="Times New Roman" w:eastAsia="Times New Roman" w:hAnsi="Times New Roman"/>
          <w:spacing w:val="-8"/>
          <w:sz w:val="24"/>
          <w:szCs w:val="24"/>
        </w:rPr>
        <w:t xml:space="preserve"> Procesos </w:t>
      </w:r>
      <w:r w:rsidRPr="009028C0">
        <w:rPr>
          <w:rFonts w:ascii="Times New Roman" w:eastAsia="Times New Roman" w:hAnsi="Times New Roman"/>
          <w:spacing w:val="-8"/>
          <w:sz w:val="24"/>
          <w:szCs w:val="24"/>
        </w:rPr>
        <w:t>de la institución.</w:t>
      </w:r>
    </w:p>
    <w:p w:rsidR="00295604" w:rsidRDefault="00295604" w:rsidP="00313FF7">
      <w:pPr>
        <w:shd w:val="clear" w:color="auto" w:fill="FFFFFF"/>
        <w:spacing w:before="100" w:beforeAutospacing="1" w:after="150" w:afterAutospacing="1" w:line="480" w:lineRule="auto"/>
        <w:ind w:firstLine="708"/>
        <w:jc w:val="both"/>
        <w:textAlignment w:val="baseline"/>
        <w:rPr>
          <w:rFonts w:ascii="Times New Roman" w:eastAsia="Times New Roman" w:hAnsi="Times New Roman"/>
          <w:spacing w:val="-8"/>
          <w:sz w:val="24"/>
          <w:szCs w:val="24"/>
        </w:rPr>
      </w:pPr>
    </w:p>
    <w:p w:rsidR="00295604" w:rsidRPr="009028C0" w:rsidRDefault="00295604" w:rsidP="00313FF7">
      <w:pPr>
        <w:shd w:val="clear" w:color="auto" w:fill="FFFFFF"/>
        <w:spacing w:before="100" w:beforeAutospacing="1" w:after="150" w:afterAutospacing="1" w:line="480" w:lineRule="auto"/>
        <w:ind w:firstLine="708"/>
        <w:jc w:val="both"/>
        <w:textAlignment w:val="baseline"/>
        <w:rPr>
          <w:rFonts w:ascii="Times New Roman" w:eastAsia="Times New Roman" w:hAnsi="Times New Roman"/>
          <w:spacing w:val="-8"/>
          <w:sz w:val="24"/>
          <w:szCs w:val="24"/>
        </w:rPr>
      </w:pPr>
    </w:p>
    <w:p w:rsidR="009028C0" w:rsidRPr="005F5A14" w:rsidRDefault="009B50D9" w:rsidP="009028C0">
      <w:pPr>
        <w:shd w:val="clear" w:color="auto" w:fill="FFFFFF"/>
        <w:spacing w:before="100" w:beforeAutospacing="1" w:after="150" w:afterAutospacing="1" w:line="480" w:lineRule="auto"/>
        <w:jc w:val="both"/>
        <w:textAlignment w:val="baseline"/>
        <w:rPr>
          <w:rFonts w:ascii="Times New Roman" w:eastAsia="Times New Roman" w:hAnsi="Times New Roman"/>
          <w:b/>
          <w:spacing w:val="-8"/>
          <w:sz w:val="28"/>
          <w:szCs w:val="28"/>
        </w:rPr>
      </w:pPr>
      <w:r w:rsidRPr="005F5A14">
        <w:rPr>
          <w:rFonts w:ascii="Times New Roman" w:eastAsia="Times New Roman" w:hAnsi="Times New Roman"/>
          <w:b/>
          <w:spacing w:val="-8"/>
          <w:sz w:val="28"/>
          <w:szCs w:val="28"/>
        </w:rPr>
        <w:lastRenderedPageBreak/>
        <w:t>Procesos</w:t>
      </w:r>
      <w:r w:rsidR="009028C0" w:rsidRPr="005F5A14">
        <w:rPr>
          <w:rFonts w:ascii="Times New Roman" w:eastAsia="Times New Roman" w:hAnsi="Times New Roman"/>
          <w:b/>
          <w:spacing w:val="-8"/>
          <w:sz w:val="28"/>
          <w:szCs w:val="28"/>
        </w:rPr>
        <w:t xml:space="preserve"> INTRANT:</w:t>
      </w:r>
    </w:p>
    <w:p w:rsidR="009028C0" w:rsidRPr="009028C0" w:rsidRDefault="009028C0" w:rsidP="00295604">
      <w:pPr>
        <w:shd w:val="clear" w:color="auto" w:fill="FFFFFF"/>
        <w:spacing w:before="100" w:beforeAutospacing="1" w:after="150" w:afterAutospacing="1" w:line="480" w:lineRule="auto"/>
        <w:ind w:firstLine="708"/>
        <w:jc w:val="both"/>
        <w:textAlignment w:val="baseline"/>
        <w:rPr>
          <w:rFonts w:ascii="Times New Roman" w:eastAsia="Times New Roman" w:hAnsi="Times New Roman"/>
          <w:spacing w:val="-8"/>
          <w:sz w:val="24"/>
          <w:szCs w:val="24"/>
        </w:rPr>
      </w:pPr>
      <w:r w:rsidRPr="009028C0">
        <w:rPr>
          <w:rFonts w:ascii="Times New Roman" w:eastAsia="Times New Roman" w:hAnsi="Times New Roman"/>
          <w:spacing w:val="-8"/>
          <w:sz w:val="24"/>
          <w:szCs w:val="24"/>
        </w:rPr>
        <w:t>La Dirección de Planificación y Desarrollo tras la creación del INTRANT, asumió el compromiso de trabajar en la implementación de la ley 63-17, a estos fines, se desarrolló un Mapa de Procesos a ser sometido al MAP y se iniciaron los levantamientos</w:t>
      </w:r>
      <w:r w:rsidR="00C97B35">
        <w:rPr>
          <w:rFonts w:ascii="Times New Roman" w:eastAsia="Times New Roman" w:hAnsi="Times New Roman"/>
          <w:spacing w:val="-8"/>
          <w:sz w:val="24"/>
          <w:szCs w:val="24"/>
        </w:rPr>
        <w:t xml:space="preserve"> de </w:t>
      </w:r>
      <w:r w:rsidRPr="009028C0">
        <w:rPr>
          <w:rFonts w:ascii="Times New Roman" w:eastAsia="Times New Roman" w:hAnsi="Times New Roman"/>
          <w:spacing w:val="-8"/>
          <w:sz w:val="24"/>
          <w:szCs w:val="24"/>
        </w:rPr>
        <w:t xml:space="preserve">procesos primordiales para comenzar con la operatividad de la institución, esto trajo como resultado una apertura de los servicios que ofrece el Intrant tales como: Emisión de Contratos de Rutas, Emisión de Licencias, Solicitudes de Servicios Provinciales, Proceso de Tarjeta </w:t>
      </w:r>
      <w:r w:rsidR="009E4134" w:rsidRPr="009028C0">
        <w:rPr>
          <w:rFonts w:ascii="Times New Roman" w:eastAsia="Times New Roman" w:hAnsi="Times New Roman"/>
          <w:spacing w:val="-8"/>
          <w:sz w:val="24"/>
          <w:szCs w:val="24"/>
        </w:rPr>
        <w:t>Bonogás</w:t>
      </w:r>
      <w:r w:rsidRPr="009028C0">
        <w:rPr>
          <w:rFonts w:ascii="Times New Roman" w:eastAsia="Times New Roman" w:hAnsi="Times New Roman"/>
          <w:spacing w:val="-8"/>
          <w:sz w:val="24"/>
          <w:szCs w:val="24"/>
        </w:rPr>
        <w:t>, Proceso de Charlas a Infractores, entre otros.</w:t>
      </w:r>
    </w:p>
    <w:p w:rsidR="009028C0" w:rsidRPr="00F3609A" w:rsidRDefault="009E4134" w:rsidP="009028C0">
      <w:pPr>
        <w:shd w:val="clear" w:color="auto" w:fill="FFFFFF"/>
        <w:spacing w:after="60" w:line="480" w:lineRule="auto"/>
        <w:jc w:val="both"/>
        <w:outlineLvl w:val="0"/>
        <w:rPr>
          <w:rFonts w:ascii="Times New Roman" w:eastAsia="Times New Roman" w:hAnsi="Times New Roman"/>
          <w:kern w:val="36"/>
          <w:sz w:val="28"/>
          <w:szCs w:val="28"/>
          <w:lang w:eastAsia="es-ES"/>
        </w:rPr>
      </w:pPr>
      <w:r w:rsidRPr="00F3609A">
        <w:rPr>
          <w:rFonts w:ascii="Times New Roman" w:eastAsia="Times New Roman" w:hAnsi="Times New Roman"/>
          <w:b/>
          <w:bCs/>
          <w:kern w:val="36"/>
          <w:sz w:val="28"/>
          <w:szCs w:val="28"/>
          <w:lang w:eastAsia="es-ES"/>
        </w:rPr>
        <w:t xml:space="preserve">Plan </w:t>
      </w:r>
      <w:r w:rsidRPr="00FC2F4A">
        <w:rPr>
          <w:rFonts w:ascii="Times New Roman" w:eastAsia="Times New Roman" w:hAnsi="Times New Roman"/>
          <w:b/>
          <w:bCs/>
          <w:kern w:val="36"/>
          <w:sz w:val="28"/>
          <w:szCs w:val="28"/>
          <w:lang w:eastAsia="es-ES"/>
        </w:rPr>
        <w:t>Estratégico</w:t>
      </w:r>
    </w:p>
    <w:p w:rsidR="009028C0" w:rsidRPr="009028C0" w:rsidRDefault="002A4041" w:rsidP="00295604">
      <w:pPr>
        <w:shd w:val="clear" w:color="auto" w:fill="FFFFFF"/>
        <w:spacing w:beforeAutospacing="1" w:after="150" w:afterAutospacing="1" w:line="480" w:lineRule="auto"/>
        <w:ind w:firstLine="708"/>
        <w:jc w:val="both"/>
        <w:textAlignment w:val="baseline"/>
        <w:rPr>
          <w:rFonts w:ascii="Times New Roman" w:eastAsia="Times New Roman" w:hAnsi="Times New Roman"/>
          <w:spacing w:val="-8"/>
          <w:sz w:val="24"/>
          <w:szCs w:val="24"/>
        </w:rPr>
      </w:pPr>
      <w:r>
        <w:rPr>
          <w:rFonts w:ascii="Times New Roman" w:eastAsia="Times New Roman" w:hAnsi="Times New Roman"/>
          <w:spacing w:val="-8"/>
          <w:sz w:val="24"/>
          <w:szCs w:val="24"/>
        </w:rPr>
        <w:t>La</w:t>
      </w:r>
      <w:r w:rsidR="009028C0" w:rsidRPr="009028C0">
        <w:rPr>
          <w:rFonts w:ascii="Times New Roman" w:eastAsia="Times New Roman" w:hAnsi="Times New Roman"/>
          <w:spacing w:val="-8"/>
          <w:sz w:val="24"/>
          <w:szCs w:val="24"/>
        </w:rPr>
        <w:t xml:space="preserve"> Dirección de Planificación ha realizado varios encuentros internos junto a la máxima autoridad, directores y los asesores </w:t>
      </w:r>
      <w:r>
        <w:rPr>
          <w:rFonts w:ascii="Times New Roman" w:eastAsia="Times New Roman" w:hAnsi="Times New Roman"/>
          <w:spacing w:val="-8"/>
          <w:sz w:val="24"/>
          <w:szCs w:val="24"/>
        </w:rPr>
        <w:t>para iniciar la</w:t>
      </w:r>
      <w:r w:rsidR="009028C0" w:rsidRPr="009028C0">
        <w:rPr>
          <w:rFonts w:ascii="Times New Roman" w:eastAsia="Times New Roman" w:hAnsi="Times New Roman"/>
          <w:spacing w:val="-8"/>
          <w:sz w:val="24"/>
          <w:szCs w:val="24"/>
        </w:rPr>
        <w:t xml:space="preserve"> Planificación Estratégica de la Institución, proceso que ha incluido a todo el personal</w:t>
      </w:r>
      <w:r w:rsidR="0048123B">
        <w:rPr>
          <w:rFonts w:ascii="Times New Roman" w:eastAsia="Times New Roman" w:hAnsi="Times New Roman"/>
          <w:spacing w:val="-8"/>
          <w:sz w:val="24"/>
          <w:szCs w:val="24"/>
        </w:rPr>
        <w:t>,</w:t>
      </w:r>
      <w:r w:rsidR="009028C0" w:rsidRPr="009028C0">
        <w:rPr>
          <w:rFonts w:ascii="Times New Roman" w:eastAsia="Times New Roman" w:hAnsi="Times New Roman"/>
          <w:spacing w:val="-8"/>
          <w:sz w:val="24"/>
          <w:szCs w:val="24"/>
        </w:rPr>
        <w:t xml:space="preserve"> a través de la recopilación de sus opiniones </w:t>
      </w:r>
      <w:r w:rsidR="0048123B">
        <w:rPr>
          <w:rFonts w:ascii="Times New Roman" w:eastAsia="Times New Roman" w:hAnsi="Times New Roman"/>
          <w:spacing w:val="-8"/>
          <w:sz w:val="24"/>
          <w:szCs w:val="24"/>
        </w:rPr>
        <w:t>por medio de</w:t>
      </w:r>
      <w:r w:rsidR="009028C0" w:rsidRPr="009028C0">
        <w:rPr>
          <w:rFonts w:ascii="Times New Roman" w:eastAsia="Times New Roman" w:hAnsi="Times New Roman"/>
          <w:spacing w:val="-8"/>
          <w:sz w:val="24"/>
          <w:szCs w:val="24"/>
        </w:rPr>
        <w:t xml:space="preserve"> encuestas que hicieron posible incorporar estas opiniones en la Misión, Visión y Valores INTRANT.  </w:t>
      </w:r>
    </w:p>
    <w:p w:rsidR="00BD79F9" w:rsidRDefault="009028C0" w:rsidP="00FC2F4A">
      <w:pPr>
        <w:shd w:val="clear" w:color="auto" w:fill="FFFFFF"/>
        <w:spacing w:beforeAutospacing="1" w:after="150" w:afterAutospacing="1" w:line="480" w:lineRule="auto"/>
        <w:ind w:firstLine="708"/>
        <w:jc w:val="both"/>
        <w:textAlignment w:val="baseline"/>
        <w:rPr>
          <w:rFonts w:ascii="Times New Roman" w:eastAsia="Times New Roman" w:hAnsi="Times New Roman"/>
          <w:spacing w:val="-8"/>
          <w:sz w:val="24"/>
          <w:szCs w:val="24"/>
        </w:rPr>
      </w:pPr>
      <w:r w:rsidRPr="009028C0">
        <w:rPr>
          <w:rFonts w:ascii="Times New Roman" w:eastAsia="Times New Roman" w:hAnsi="Times New Roman"/>
          <w:spacing w:val="-8"/>
          <w:sz w:val="24"/>
          <w:szCs w:val="24"/>
        </w:rPr>
        <w:t xml:space="preserve">En paralelo al desarrollo del ejercicio de Plan </w:t>
      </w:r>
      <w:r w:rsidR="000772DF">
        <w:rPr>
          <w:rFonts w:ascii="Times New Roman" w:eastAsia="Times New Roman" w:hAnsi="Times New Roman"/>
          <w:spacing w:val="-8"/>
          <w:sz w:val="24"/>
          <w:szCs w:val="24"/>
        </w:rPr>
        <w:t>E</w:t>
      </w:r>
      <w:r w:rsidRPr="009028C0">
        <w:rPr>
          <w:rFonts w:ascii="Times New Roman" w:eastAsia="Times New Roman" w:hAnsi="Times New Roman"/>
          <w:spacing w:val="-8"/>
          <w:sz w:val="24"/>
          <w:szCs w:val="24"/>
        </w:rPr>
        <w:t>stratégico Institucional (PEI)</w:t>
      </w:r>
      <w:r w:rsidR="000772DF">
        <w:rPr>
          <w:rFonts w:ascii="Times New Roman" w:eastAsia="Times New Roman" w:hAnsi="Times New Roman"/>
          <w:spacing w:val="-8"/>
          <w:sz w:val="24"/>
          <w:szCs w:val="24"/>
        </w:rPr>
        <w:t>,</w:t>
      </w:r>
      <w:r w:rsidRPr="009028C0">
        <w:rPr>
          <w:rFonts w:ascii="Times New Roman" w:eastAsia="Times New Roman" w:hAnsi="Times New Roman"/>
          <w:spacing w:val="-8"/>
          <w:sz w:val="24"/>
          <w:szCs w:val="24"/>
        </w:rPr>
        <w:t xml:space="preserve"> se creó un ejercicio de consulta con la participación de todas las instituciones del sector </w:t>
      </w:r>
      <w:r w:rsidR="000772DF" w:rsidRPr="009028C0">
        <w:rPr>
          <w:rFonts w:ascii="Times New Roman" w:eastAsia="Times New Roman" w:hAnsi="Times New Roman"/>
          <w:spacing w:val="-8"/>
          <w:sz w:val="24"/>
          <w:szCs w:val="24"/>
        </w:rPr>
        <w:t>Transporte</w:t>
      </w:r>
      <w:r w:rsidRPr="009028C0">
        <w:rPr>
          <w:rFonts w:ascii="Times New Roman" w:eastAsia="Times New Roman" w:hAnsi="Times New Roman"/>
          <w:spacing w:val="-8"/>
          <w:sz w:val="24"/>
          <w:szCs w:val="24"/>
        </w:rPr>
        <w:t xml:space="preserve"> y la sociedad civil,  desde el Ministerio de la </w:t>
      </w:r>
      <w:r w:rsidR="00927C83">
        <w:rPr>
          <w:rFonts w:ascii="Times New Roman" w:eastAsia="Times New Roman" w:hAnsi="Times New Roman"/>
          <w:spacing w:val="-8"/>
          <w:sz w:val="24"/>
          <w:szCs w:val="24"/>
        </w:rPr>
        <w:t>P</w:t>
      </w:r>
      <w:r w:rsidRPr="009028C0">
        <w:rPr>
          <w:rFonts w:ascii="Times New Roman" w:eastAsia="Times New Roman" w:hAnsi="Times New Roman"/>
          <w:spacing w:val="-8"/>
          <w:sz w:val="24"/>
          <w:szCs w:val="24"/>
        </w:rPr>
        <w:t xml:space="preserve">residencia, a través de las mesas presidenciales, </w:t>
      </w:r>
      <w:r w:rsidR="00783D4E">
        <w:rPr>
          <w:rFonts w:ascii="Times New Roman" w:eastAsia="Times New Roman" w:hAnsi="Times New Roman"/>
          <w:spacing w:val="-8"/>
          <w:sz w:val="24"/>
          <w:szCs w:val="24"/>
        </w:rPr>
        <w:t>para construir</w:t>
      </w:r>
      <w:r w:rsidRPr="009028C0">
        <w:rPr>
          <w:rFonts w:ascii="Times New Roman" w:eastAsia="Times New Roman" w:hAnsi="Times New Roman"/>
          <w:spacing w:val="-8"/>
          <w:sz w:val="24"/>
          <w:szCs w:val="24"/>
        </w:rPr>
        <w:t xml:space="preserve"> el </w:t>
      </w:r>
      <w:r w:rsidR="00975184">
        <w:rPr>
          <w:rFonts w:ascii="Times New Roman" w:eastAsia="Times New Roman" w:hAnsi="Times New Roman"/>
          <w:spacing w:val="-8"/>
          <w:sz w:val="24"/>
          <w:szCs w:val="24"/>
        </w:rPr>
        <w:t xml:space="preserve">borrador del </w:t>
      </w:r>
      <w:r w:rsidRPr="009028C0">
        <w:rPr>
          <w:rFonts w:ascii="Times New Roman" w:eastAsia="Times New Roman" w:hAnsi="Times New Roman"/>
          <w:b/>
          <w:spacing w:val="-8"/>
          <w:sz w:val="24"/>
          <w:szCs w:val="24"/>
        </w:rPr>
        <w:t xml:space="preserve">Plan Estratégico de Movilidad </w:t>
      </w:r>
      <w:r w:rsidR="00C25226">
        <w:rPr>
          <w:rFonts w:ascii="Times New Roman" w:eastAsia="Times New Roman" w:hAnsi="Times New Roman"/>
          <w:b/>
          <w:spacing w:val="-8"/>
          <w:sz w:val="24"/>
          <w:szCs w:val="24"/>
        </w:rPr>
        <w:t xml:space="preserve">Urbana </w:t>
      </w:r>
      <w:r w:rsidRPr="009028C0">
        <w:rPr>
          <w:rFonts w:ascii="Times New Roman" w:eastAsia="Times New Roman" w:hAnsi="Times New Roman"/>
          <w:b/>
          <w:spacing w:val="-8"/>
          <w:sz w:val="24"/>
          <w:szCs w:val="24"/>
        </w:rPr>
        <w:t>Sostenible</w:t>
      </w:r>
      <w:r w:rsidR="00927C83">
        <w:rPr>
          <w:rFonts w:ascii="Times New Roman" w:eastAsia="Times New Roman" w:hAnsi="Times New Roman"/>
          <w:spacing w:val="-8"/>
          <w:sz w:val="24"/>
          <w:szCs w:val="24"/>
        </w:rPr>
        <w:t>, (</w:t>
      </w:r>
      <w:r w:rsidR="00927C83" w:rsidRPr="00C25226">
        <w:rPr>
          <w:rFonts w:ascii="Times New Roman" w:eastAsia="Times New Roman" w:hAnsi="Times New Roman"/>
          <w:b/>
          <w:spacing w:val="-8"/>
          <w:sz w:val="24"/>
          <w:szCs w:val="24"/>
        </w:rPr>
        <w:t>PEM</w:t>
      </w:r>
      <w:r w:rsidR="00C25226" w:rsidRPr="00C25226">
        <w:rPr>
          <w:rFonts w:ascii="Times New Roman" w:eastAsia="Times New Roman" w:hAnsi="Times New Roman"/>
          <w:b/>
          <w:spacing w:val="-8"/>
          <w:sz w:val="24"/>
          <w:szCs w:val="24"/>
        </w:rPr>
        <w:t>U</w:t>
      </w:r>
      <w:r w:rsidR="00927C83" w:rsidRPr="00C25226">
        <w:rPr>
          <w:rFonts w:ascii="Times New Roman" w:eastAsia="Times New Roman" w:hAnsi="Times New Roman"/>
          <w:b/>
          <w:spacing w:val="-8"/>
          <w:sz w:val="24"/>
          <w:szCs w:val="24"/>
        </w:rPr>
        <w:t>S</w:t>
      </w:r>
      <w:r w:rsidR="00927C83">
        <w:rPr>
          <w:rFonts w:ascii="Times New Roman" w:eastAsia="Times New Roman" w:hAnsi="Times New Roman"/>
          <w:spacing w:val="-8"/>
          <w:sz w:val="24"/>
          <w:szCs w:val="24"/>
        </w:rPr>
        <w:t>)</w:t>
      </w:r>
      <w:r w:rsidR="00FE6B1D">
        <w:rPr>
          <w:rFonts w:ascii="Times New Roman" w:eastAsia="Times New Roman" w:hAnsi="Times New Roman"/>
          <w:spacing w:val="-8"/>
          <w:sz w:val="24"/>
          <w:szCs w:val="24"/>
        </w:rPr>
        <w:t>,</w:t>
      </w:r>
      <w:r w:rsidRPr="009028C0">
        <w:rPr>
          <w:rFonts w:ascii="Times New Roman" w:eastAsia="Times New Roman" w:hAnsi="Times New Roman"/>
          <w:spacing w:val="-8"/>
          <w:sz w:val="24"/>
          <w:szCs w:val="24"/>
        </w:rPr>
        <w:t xml:space="preserve"> </w:t>
      </w:r>
      <w:r w:rsidR="00783D4E">
        <w:rPr>
          <w:rFonts w:ascii="Times New Roman" w:eastAsia="Times New Roman" w:hAnsi="Times New Roman"/>
          <w:spacing w:val="-8"/>
          <w:sz w:val="24"/>
          <w:szCs w:val="24"/>
        </w:rPr>
        <w:t xml:space="preserve">para entregarse a las instituciones vinculadas, </w:t>
      </w:r>
      <w:r w:rsidRPr="009028C0">
        <w:rPr>
          <w:rFonts w:ascii="Times New Roman" w:eastAsia="Times New Roman" w:hAnsi="Times New Roman"/>
          <w:spacing w:val="-8"/>
          <w:sz w:val="24"/>
          <w:szCs w:val="24"/>
        </w:rPr>
        <w:t xml:space="preserve">que acompañado </w:t>
      </w:r>
      <w:r w:rsidRPr="00B430D1">
        <w:rPr>
          <w:rFonts w:ascii="Times New Roman" w:eastAsia="Times New Roman" w:hAnsi="Times New Roman"/>
          <w:b/>
          <w:spacing w:val="-8"/>
          <w:sz w:val="24"/>
          <w:szCs w:val="24"/>
        </w:rPr>
        <w:t>del Plan Na</w:t>
      </w:r>
      <w:r w:rsidR="00B430D1">
        <w:rPr>
          <w:rFonts w:ascii="Times New Roman" w:eastAsia="Times New Roman" w:hAnsi="Times New Roman"/>
          <w:b/>
          <w:spacing w:val="-8"/>
          <w:sz w:val="24"/>
          <w:szCs w:val="24"/>
        </w:rPr>
        <w:t>cional de Seguridad Vial (PNSV)</w:t>
      </w:r>
      <w:r w:rsidR="00B430D1" w:rsidRPr="00B430D1">
        <w:rPr>
          <w:rFonts w:ascii="Times New Roman" w:eastAsia="Times New Roman" w:hAnsi="Times New Roman"/>
          <w:spacing w:val="-8"/>
          <w:sz w:val="24"/>
          <w:szCs w:val="24"/>
        </w:rPr>
        <w:t xml:space="preserve">, </w:t>
      </w:r>
      <w:r w:rsidRPr="009028C0">
        <w:rPr>
          <w:rFonts w:ascii="Times New Roman" w:eastAsia="Times New Roman" w:hAnsi="Times New Roman"/>
          <w:spacing w:val="-8"/>
          <w:sz w:val="24"/>
          <w:szCs w:val="24"/>
        </w:rPr>
        <w:t xml:space="preserve"> han servido de insumos principales al desarrollo del primer Plan Estratégico Institucional del INTRANT, que define, de manera detallada, las estrategias y objetivos </w:t>
      </w:r>
      <w:r w:rsidRPr="009028C0">
        <w:rPr>
          <w:rFonts w:ascii="Times New Roman" w:eastAsia="Times New Roman" w:hAnsi="Times New Roman"/>
          <w:spacing w:val="-8"/>
          <w:sz w:val="24"/>
          <w:szCs w:val="24"/>
        </w:rPr>
        <w:lastRenderedPageBreak/>
        <w:t xml:space="preserve">estratégicos de la institución, así como las iniciativas estratégicas detalladas a nivel de </w:t>
      </w:r>
      <w:r w:rsidR="00FE6B1D" w:rsidRPr="009028C0">
        <w:rPr>
          <w:rFonts w:ascii="Times New Roman" w:eastAsia="Times New Roman" w:hAnsi="Times New Roman"/>
          <w:spacing w:val="-8"/>
          <w:sz w:val="24"/>
          <w:szCs w:val="24"/>
        </w:rPr>
        <w:t xml:space="preserve">Plan Operativo </w:t>
      </w:r>
      <w:r w:rsidR="00FE6B1D">
        <w:rPr>
          <w:rFonts w:ascii="Times New Roman" w:eastAsia="Times New Roman" w:hAnsi="Times New Roman"/>
          <w:spacing w:val="-8"/>
          <w:sz w:val="24"/>
          <w:szCs w:val="24"/>
        </w:rPr>
        <w:t>d</w:t>
      </w:r>
      <w:r w:rsidR="00FE6B1D" w:rsidRPr="009028C0">
        <w:rPr>
          <w:rFonts w:ascii="Times New Roman" w:eastAsia="Times New Roman" w:hAnsi="Times New Roman"/>
          <w:spacing w:val="-8"/>
          <w:sz w:val="24"/>
          <w:szCs w:val="24"/>
        </w:rPr>
        <w:t xml:space="preserve">e Actividades </w:t>
      </w:r>
      <w:r w:rsidRPr="009028C0">
        <w:rPr>
          <w:rFonts w:ascii="Times New Roman" w:eastAsia="Times New Roman" w:hAnsi="Times New Roman"/>
          <w:spacing w:val="-8"/>
          <w:sz w:val="24"/>
          <w:szCs w:val="24"/>
        </w:rPr>
        <w:t xml:space="preserve">(POA), a realizar durante el año 2018. </w:t>
      </w:r>
    </w:p>
    <w:p w:rsidR="00C90CED" w:rsidRPr="00FC2F4A" w:rsidRDefault="00C90CED" w:rsidP="00C90CED">
      <w:pPr>
        <w:shd w:val="clear" w:color="auto" w:fill="FFFFFF"/>
        <w:spacing w:beforeAutospacing="1" w:after="150" w:afterAutospacing="1" w:line="480" w:lineRule="auto"/>
        <w:jc w:val="both"/>
        <w:textAlignment w:val="baseline"/>
        <w:rPr>
          <w:rFonts w:ascii="Times New Roman" w:eastAsia="Times New Roman" w:hAnsi="Times New Roman"/>
          <w:b/>
          <w:bCs/>
          <w:spacing w:val="-8"/>
          <w:sz w:val="28"/>
          <w:szCs w:val="28"/>
          <w:lang w:val="es-ES"/>
        </w:rPr>
      </w:pPr>
      <w:r w:rsidRPr="00FC2F4A">
        <w:rPr>
          <w:rFonts w:ascii="Times New Roman" w:eastAsia="Times New Roman" w:hAnsi="Times New Roman"/>
          <w:b/>
          <w:bCs/>
          <w:spacing w:val="-8"/>
          <w:sz w:val="28"/>
          <w:szCs w:val="28"/>
          <w:lang w:val="es-ES"/>
        </w:rPr>
        <w:t>Identidad Corporativa INTRANT</w:t>
      </w:r>
    </w:p>
    <w:p w:rsidR="00BD79F9" w:rsidRPr="00BD79F9" w:rsidRDefault="00C90CED" w:rsidP="00E1009C">
      <w:pPr>
        <w:shd w:val="clear" w:color="auto" w:fill="FFFFFF"/>
        <w:spacing w:beforeAutospacing="1" w:after="150" w:afterAutospacing="1" w:line="480" w:lineRule="auto"/>
        <w:jc w:val="both"/>
        <w:textAlignment w:val="baseline"/>
        <w:rPr>
          <w:rFonts w:ascii="Times New Roman" w:eastAsia="Times New Roman" w:hAnsi="Times New Roman"/>
          <w:bCs/>
          <w:spacing w:val="-8"/>
          <w:sz w:val="24"/>
          <w:szCs w:val="24"/>
          <w:lang w:val="es-ES"/>
        </w:rPr>
      </w:pPr>
      <w:r w:rsidRPr="00C90CED">
        <w:rPr>
          <w:rFonts w:ascii="Times New Roman" w:eastAsia="Times New Roman" w:hAnsi="Times New Roman"/>
          <w:bCs/>
          <w:spacing w:val="-8"/>
          <w:sz w:val="24"/>
          <w:szCs w:val="24"/>
          <w:lang w:val="es-ES"/>
        </w:rPr>
        <w:t xml:space="preserve">Se completó el </w:t>
      </w:r>
      <w:r w:rsidR="00BD79F9">
        <w:rPr>
          <w:rFonts w:ascii="Times New Roman" w:eastAsia="Times New Roman" w:hAnsi="Times New Roman"/>
          <w:bCs/>
          <w:spacing w:val="-8"/>
          <w:sz w:val="24"/>
          <w:szCs w:val="24"/>
          <w:lang w:val="es-ES"/>
        </w:rPr>
        <w:t>M</w:t>
      </w:r>
      <w:r w:rsidRPr="00C90CED">
        <w:rPr>
          <w:rFonts w:ascii="Times New Roman" w:eastAsia="Times New Roman" w:hAnsi="Times New Roman"/>
          <w:bCs/>
          <w:spacing w:val="-8"/>
          <w:sz w:val="24"/>
          <w:szCs w:val="24"/>
          <w:lang w:val="es-ES"/>
        </w:rPr>
        <w:t>anual de Marca e Identidad Corporativa del INTRANT.  Este libro de marca se confecciono a los fines de asegurar que todas las comunicaciones y campañas asociadas a la marca Institucional estén impregnadas de su imagen corporativa.</w:t>
      </w:r>
    </w:p>
    <w:p w:rsidR="00BA1D4A" w:rsidRPr="00BC7601" w:rsidRDefault="00B14E6F" w:rsidP="00BC7601">
      <w:pPr>
        <w:spacing w:line="480" w:lineRule="auto"/>
        <w:rPr>
          <w:rFonts w:ascii="Times New Roman" w:hAnsi="Times New Roman"/>
          <w:sz w:val="28"/>
          <w:szCs w:val="28"/>
        </w:rPr>
      </w:pPr>
      <w:r w:rsidRPr="00BC7601">
        <w:rPr>
          <w:rFonts w:ascii="Times New Roman" w:hAnsi="Times New Roman"/>
          <w:b/>
          <w:bCs/>
          <w:sz w:val="28"/>
          <w:szCs w:val="28"/>
        </w:rPr>
        <w:t>10</w:t>
      </w:r>
      <w:r w:rsidR="00EF1022" w:rsidRPr="00BC7601">
        <w:rPr>
          <w:rFonts w:ascii="Times New Roman" w:hAnsi="Times New Roman"/>
          <w:b/>
          <w:bCs/>
          <w:sz w:val="28"/>
          <w:szCs w:val="28"/>
        </w:rPr>
        <w:t xml:space="preserve">- </w:t>
      </w:r>
      <w:bookmarkStart w:id="21" w:name="_Hlk501022736"/>
      <w:r w:rsidR="00BA1D4A" w:rsidRPr="00BC7601">
        <w:rPr>
          <w:rFonts w:ascii="Times New Roman" w:hAnsi="Times New Roman"/>
          <w:b/>
          <w:bCs/>
          <w:sz w:val="28"/>
          <w:szCs w:val="28"/>
        </w:rPr>
        <w:t xml:space="preserve">Cambio de </w:t>
      </w:r>
      <w:r w:rsidR="00D33BB2" w:rsidRPr="00BC7601">
        <w:rPr>
          <w:rFonts w:ascii="Times New Roman" w:hAnsi="Times New Roman"/>
          <w:b/>
          <w:bCs/>
          <w:sz w:val="28"/>
          <w:szCs w:val="28"/>
        </w:rPr>
        <w:t>P</w:t>
      </w:r>
      <w:r w:rsidR="00BA1D4A" w:rsidRPr="00BC7601">
        <w:rPr>
          <w:rFonts w:ascii="Times New Roman" w:hAnsi="Times New Roman"/>
          <w:b/>
          <w:bCs/>
          <w:sz w:val="28"/>
          <w:szCs w:val="28"/>
        </w:rPr>
        <w:t xml:space="preserve">lazos para Licencias de </w:t>
      </w:r>
      <w:r w:rsidR="002E75D2" w:rsidRPr="00BC7601">
        <w:rPr>
          <w:rFonts w:ascii="Times New Roman" w:hAnsi="Times New Roman"/>
          <w:b/>
          <w:bCs/>
          <w:sz w:val="28"/>
          <w:szCs w:val="28"/>
        </w:rPr>
        <w:t>C</w:t>
      </w:r>
      <w:r w:rsidR="00BA1D4A" w:rsidRPr="00BC7601">
        <w:rPr>
          <w:rFonts w:ascii="Times New Roman" w:hAnsi="Times New Roman"/>
          <w:b/>
          <w:bCs/>
          <w:sz w:val="28"/>
          <w:szCs w:val="28"/>
        </w:rPr>
        <w:t>onducir</w:t>
      </w:r>
      <w:r w:rsidR="005A4BCD" w:rsidRPr="00BC7601">
        <w:rPr>
          <w:rFonts w:ascii="Times New Roman" w:hAnsi="Times New Roman"/>
          <w:b/>
          <w:bCs/>
          <w:sz w:val="28"/>
          <w:szCs w:val="28"/>
        </w:rPr>
        <w:t xml:space="preserve"> e</w:t>
      </w:r>
      <w:r w:rsidR="00BC7601">
        <w:rPr>
          <w:rFonts w:ascii="Times New Roman" w:hAnsi="Times New Roman"/>
          <w:b/>
          <w:bCs/>
          <w:sz w:val="28"/>
          <w:szCs w:val="28"/>
        </w:rPr>
        <w:t xml:space="preserve"> </w:t>
      </w:r>
      <w:r w:rsidR="009910ED" w:rsidRPr="00BC7601">
        <w:rPr>
          <w:rFonts w:ascii="Times New Roman" w:hAnsi="Times New Roman"/>
          <w:b/>
          <w:bCs/>
          <w:sz w:val="28"/>
          <w:szCs w:val="28"/>
        </w:rPr>
        <w:t>I</w:t>
      </w:r>
      <w:r w:rsidR="005A4BCD" w:rsidRPr="00BC7601">
        <w:rPr>
          <w:rFonts w:ascii="Times New Roman" w:hAnsi="Times New Roman"/>
          <w:b/>
          <w:bCs/>
          <w:sz w:val="28"/>
          <w:szCs w:val="28"/>
        </w:rPr>
        <w:t>mplementación de Unidades Móviles.</w:t>
      </w:r>
      <w:bookmarkEnd w:id="21"/>
    </w:p>
    <w:p w:rsidR="00BA1D4A" w:rsidRPr="00BA1D4A" w:rsidRDefault="00BA1D4A" w:rsidP="00706C91">
      <w:pPr>
        <w:pStyle w:val="NormalWeb"/>
        <w:spacing w:before="150" w:beforeAutospacing="0" w:after="150" w:afterAutospacing="0" w:line="480" w:lineRule="auto"/>
        <w:ind w:firstLine="708"/>
        <w:jc w:val="both"/>
      </w:pPr>
      <w:r w:rsidRPr="00BA1D4A">
        <w:t xml:space="preserve">El viernes cuatro de agosto </w:t>
      </w:r>
      <w:r w:rsidR="007E0940" w:rsidRPr="00BA1D4A">
        <w:t>entraron en vigor</w:t>
      </w:r>
      <w:r w:rsidRPr="00BA1D4A">
        <w:t xml:space="preserve"> </w:t>
      </w:r>
      <w:r w:rsidR="00DD51FE">
        <w:t xml:space="preserve">los </w:t>
      </w:r>
      <w:r w:rsidRPr="00BA1D4A">
        <w:t>nuevos plazos</w:t>
      </w:r>
      <w:r w:rsidR="00DD51FE">
        <w:t xml:space="preserve"> establecidos</w:t>
      </w:r>
      <w:r w:rsidRPr="00BA1D4A">
        <w:t xml:space="preserve"> para la obtención de la </w:t>
      </w:r>
      <w:r w:rsidR="004C4925" w:rsidRPr="00BA1D4A">
        <w:t xml:space="preserve">Licencia </w:t>
      </w:r>
      <w:r w:rsidR="00DD51FE">
        <w:t>d</w:t>
      </w:r>
      <w:r w:rsidR="004C4925" w:rsidRPr="00BA1D4A">
        <w:t>e Conducir</w:t>
      </w:r>
      <w:r w:rsidR="00DD51FE">
        <w:t>,</w:t>
      </w:r>
      <w:r w:rsidR="004C4925" w:rsidRPr="00BA1D4A">
        <w:t xml:space="preserve"> </w:t>
      </w:r>
      <w:r w:rsidRPr="00BA1D4A">
        <w:t>previstos por los artículos 203 y 204 de la Ley 63-17 de Movilidad, Transporte Terrestre, Tránsito y Seguridad Vial de la República Dominicana.</w:t>
      </w:r>
    </w:p>
    <w:p w:rsidR="001F281F" w:rsidRPr="000C6FB9" w:rsidRDefault="001F281F" w:rsidP="00706C91">
      <w:pPr>
        <w:pStyle w:val="NormalWeb"/>
        <w:spacing w:before="150" w:beforeAutospacing="0" w:after="150" w:afterAutospacing="0" w:line="480" w:lineRule="auto"/>
        <w:ind w:firstLine="708"/>
        <w:jc w:val="both"/>
      </w:pPr>
      <w:r w:rsidRPr="00BA1D4A">
        <w:t>Dentro de la implementación de los nuevos plazos</w:t>
      </w:r>
      <w:r w:rsidR="00E0128E">
        <w:t>,</w:t>
      </w:r>
      <w:r w:rsidRPr="00BA1D4A">
        <w:t xml:space="preserve"> se contempla la reducción del tiempo entre el examen teórico y el práctico, de 45 a 15 días, el cual no aplica a menores de 18 años. Tal medida no aplica para aspirantes a conducir con edad entre 16 y 18 años, quienes deberán esperar que transcurran los 45 días establecidos en la actualidad, a partir de que les sea expedido el permiso de aprendizaje, para poder tomar el examen práctico.</w:t>
      </w:r>
      <w:r w:rsidRPr="000C6FB9">
        <w:t xml:space="preserve"> </w:t>
      </w:r>
      <w:r>
        <w:t xml:space="preserve"> En este mismo orden, se implementó, además, la Renovación de Licencias sin importar los años de vencimiento que tenga la misma, aunque si excede los tres (3) años, se le exige tomar la charla de educación vial como pre-requisito para dicha renovación.</w:t>
      </w:r>
    </w:p>
    <w:p w:rsidR="001D4D6D" w:rsidRPr="007B4EBA" w:rsidRDefault="00706C91" w:rsidP="00E12B01">
      <w:pPr>
        <w:tabs>
          <w:tab w:val="center" w:pos="284"/>
        </w:tabs>
        <w:spacing w:line="480" w:lineRule="auto"/>
        <w:jc w:val="both"/>
        <w:rPr>
          <w:rFonts w:ascii="Times New Roman" w:hAnsi="Times New Roman"/>
          <w:sz w:val="24"/>
          <w:szCs w:val="24"/>
        </w:rPr>
      </w:pPr>
      <w:r>
        <w:rPr>
          <w:rFonts w:ascii="Times New Roman" w:hAnsi="Times New Roman"/>
          <w:sz w:val="24"/>
          <w:szCs w:val="24"/>
        </w:rPr>
        <w:lastRenderedPageBreak/>
        <w:tab/>
        <w:t xml:space="preserve">         </w:t>
      </w:r>
      <w:r w:rsidR="00DD51FE" w:rsidRPr="0067581E">
        <w:rPr>
          <w:rFonts w:ascii="Times New Roman" w:hAnsi="Times New Roman"/>
          <w:sz w:val="24"/>
          <w:szCs w:val="24"/>
        </w:rPr>
        <w:t xml:space="preserve">A partir de dicha </w:t>
      </w:r>
      <w:r w:rsidR="008A341E" w:rsidRPr="0067581E">
        <w:rPr>
          <w:rFonts w:ascii="Times New Roman" w:hAnsi="Times New Roman"/>
          <w:sz w:val="24"/>
          <w:szCs w:val="24"/>
        </w:rPr>
        <w:t>implantación</w:t>
      </w:r>
      <w:r w:rsidR="00DD51FE" w:rsidRPr="0067581E">
        <w:rPr>
          <w:rFonts w:ascii="Times New Roman" w:hAnsi="Times New Roman"/>
          <w:sz w:val="24"/>
          <w:szCs w:val="24"/>
        </w:rPr>
        <w:t>, como una de las conquistas tempranas del Intrant, a través de la Dirección de Licencias</w:t>
      </w:r>
      <w:r w:rsidR="008A341E" w:rsidRPr="0067581E">
        <w:rPr>
          <w:rFonts w:ascii="Times New Roman" w:hAnsi="Times New Roman"/>
          <w:sz w:val="24"/>
          <w:szCs w:val="24"/>
        </w:rPr>
        <w:t>,</w:t>
      </w:r>
      <w:r w:rsidR="00DD51FE" w:rsidRPr="0067581E">
        <w:rPr>
          <w:rFonts w:ascii="Times New Roman" w:hAnsi="Times New Roman"/>
          <w:sz w:val="24"/>
          <w:szCs w:val="24"/>
        </w:rPr>
        <w:t xml:space="preserve"> se han emitido</w:t>
      </w:r>
      <w:r w:rsidR="008A341E" w:rsidRPr="0067581E">
        <w:rPr>
          <w:rFonts w:ascii="Times New Roman" w:hAnsi="Times New Roman"/>
          <w:sz w:val="24"/>
          <w:szCs w:val="24"/>
        </w:rPr>
        <w:t xml:space="preserve"> un aproximado de </w:t>
      </w:r>
      <w:r w:rsidR="00BC4ADE" w:rsidRPr="0067581E">
        <w:rPr>
          <w:rFonts w:ascii="Times New Roman" w:hAnsi="Times New Roman"/>
          <w:b/>
          <w:sz w:val="24"/>
          <w:szCs w:val="24"/>
        </w:rPr>
        <w:t>Cuarenta y Cuatro Mil, Doscientos Noventa y Tres (</w:t>
      </w:r>
      <w:r w:rsidR="008A341E" w:rsidRPr="0067581E">
        <w:rPr>
          <w:rFonts w:ascii="Times New Roman" w:hAnsi="Times New Roman"/>
          <w:b/>
          <w:sz w:val="24"/>
          <w:szCs w:val="24"/>
        </w:rPr>
        <w:t>4</w:t>
      </w:r>
      <w:r w:rsidR="00BC4ADE" w:rsidRPr="0067581E">
        <w:rPr>
          <w:rFonts w:ascii="Times New Roman" w:hAnsi="Times New Roman"/>
          <w:b/>
          <w:sz w:val="24"/>
          <w:szCs w:val="24"/>
        </w:rPr>
        <w:t>4</w:t>
      </w:r>
      <w:r w:rsidR="008A341E" w:rsidRPr="0067581E">
        <w:rPr>
          <w:rFonts w:ascii="Times New Roman" w:hAnsi="Times New Roman"/>
          <w:b/>
          <w:sz w:val="24"/>
          <w:szCs w:val="24"/>
        </w:rPr>
        <w:t>,</w:t>
      </w:r>
      <w:r w:rsidR="00BC4ADE" w:rsidRPr="0067581E">
        <w:rPr>
          <w:rFonts w:ascii="Times New Roman" w:hAnsi="Times New Roman"/>
          <w:b/>
          <w:sz w:val="24"/>
          <w:szCs w:val="24"/>
        </w:rPr>
        <w:t>2</w:t>
      </w:r>
      <w:r w:rsidR="008A341E" w:rsidRPr="0067581E">
        <w:rPr>
          <w:rFonts w:ascii="Times New Roman" w:hAnsi="Times New Roman"/>
          <w:b/>
          <w:sz w:val="24"/>
          <w:szCs w:val="24"/>
        </w:rPr>
        <w:t>9</w:t>
      </w:r>
      <w:r w:rsidR="00BC4ADE" w:rsidRPr="0067581E">
        <w:rPr>
          <w:rFonts w:ascii="Times New Roman" w:hAnsi="Times New Roman"/>
          <w:b/>
          <w:sz w:val="24"/>
          <w:szCs w:val="24"/>
        </w:rPr>
        <w:t>3)</w:t>
      </w:r>
      <w:r w:rsidR="008A341E" w:rsidRPr="0067581E">
        <w:rPr>
          <w:rFonts w:ascii="Times New Roman" w:hAnsi="Times New Roman"/>
          <w:b/>
          <w:sz w:val="24"/>
          <w:szCs w:val="24"/>
        </w:rPr>
        <w:t xml:space="preserve"> Licencias de Conducir</w:t>
      </w:r>
      <w:r w:rsidR="007B4EBA" w:rsidRPr="0067581E">
        <w:rPr>
          <w:rFonts w:ascii="Times New Roman" w:hAnsi="Times New Roman"/>
          <w:sz w:val="24"/>
          <w:szCs w:val="24"/>
        </w:rPr>
        <w:t>.</w:t>
      </w:r>
    </w:p>
    <w:p w:rsidR="00730B97" w:rsidRPr="009373B1" w:rsidRDefault="00545A15" w:rsidP="00E12B01">
      <w:pPr>
        <w:tabs>
          <w:tab w:val="center" w:pos="284"/>
        </w:tabs>
        <w:spacing w:line="480" w:lineRule="auto"/>
        <w:jc w:val="both"/>
        <w:rPr>
          <w:rFonts w:ascii="Times New Roman" w:hAnsi="Times New Roman"/>
          <w:sz w:val="24"/>
          <w:szCs w:val="24"/>
        </w:rPr>
      </w:pPr>
      <w:r>
        <w:rPr>
          <w:rFonts w:ascii="Times New Roman" w:hAnsi="Times New Roman"/>
          <w:sz w:val="24"/>
          <w:szCs w:val="24"/>
        </w:rPr>
        <w:tab/>
        <w:t xml:space="preserve">      </w:t>
      </w:r>
      <w:r w:rsidR="008A341E">
        <w:rPr>
          <w:rFonts w:ascii="Times New Roman" w:hAnsi="Times New Roman"/>
          <w:sz w:val="24"/>
          <w:szCs w:val="24"/>
        </w:rPr>
        <w:t xml:space="preserve">Cabe </w:t>
      </w:r>
      <w:r w:rsidR="00CC5A83">
        <w:rPr>
          <w:rFonts w:ascii="Times New Roman" w:hAnsi="Times New Roman"/>
          <w:sz w:val="24"/>
          <w:szCs w:val="24"/>
        </w:rPr>
        <w:t>resaltar</w:t>
      </w:r>
      <w:r w:rsidR="008A341E">
        <w:rPr>
          <w:rFonts w:ascii="Times New Roman" w:hAnsi="Times New Roman"/>
          <w:sz w:val="24"/>
          <w:szCs w:val="24"/>
        </w:rPr>
        <w:t xml:space="preserve"> que para el logro efectivo de la medida y </w:t>
      </w:r>
      <w:r w:rsidR="00A709FF">
        <w:rPr>
          <w:rFonts w:ascii="Times New Roman" w:hAnsi="Times New Roman"/>
          <w:sz w:val="24"/>
          <w:szCs w:val="24"/>
        </w:rPr>
        <w:t>para la elevar la calidad del servicio</w:t>
      </w:r>
      <w:r w:rsidR="00CC5A83">
        <w:rPr>
          <w:rFonts w:ascii="Times New Roman" w:hAnsi="Times New Roman"/>
          <w:sz w:val="24"/>
          <w:szCs w:val="24"/>
        </w:rPr>
        <w:t xml:space="preserve"> ofrecido a la ciudadanía, </w:t>
      </w:r>
      <w:r w:rsidR="00A709FF">
        <w:rPr>
          <w:rFonts w:ascii="Times New Roman" w:hAnsi="Times New Roman"/>
          <w:sz w:val="24"/>
          <w:szCs w:val="24"/>
        </w:rPr>
        <w:t>fueron habilitadas unidades móviles en puntos estratégicos del Gran Santo Domingo</w:t>
      </w:r>
      <w:r w:rsidR="005A4BCD">
        <w:rPr>
          <w:rFonts w:ascii="Times New Roman" w:hAnsi="Times New Roman"/>
          <w:sz w:val="24"/>
          <w:szCs w:val="24"/>
        </w:rPr>
        <w:t xml:space="preserve"> y </w:t>
      </w:r>
      <w:r w:rsidR="00CC5A83">
        <w:rPr>
          <w:rFonts w:ascii="Times New Roman" w:hAnsi="Times New Roman"/>
          <w:sz w:val="24"/>
          <w:szCs w:val="24"/>
        </w:rPr>
        <w:t xml:space="preserve">el interior del país, en coordinación conjunta con las gobernaciones </w:t>
      </w:r>
      <w:r w:rsidR="00BC4ADE">
        <w:rPr>
          <w:rFonts w:ascii="Times New Roman" w:hAnsi="Times New Roman"/>
          <w:sz w:val="24"/>
          <w:szCs w:val="24"/>
        </w:rPr>
        <w:t>provinciales</w:t>
      </w:r>
      <w:r w:rsidR="00CC5A83">
        <w:rPr>
          <w:rFonts w:ascii="Times New Roman" w:hAnsi="Times New Roman"/>
          <w:sz w:val="24"/>
          <w:szCs w:val="24"/>
        </w:rPr>
        <w:t>.</w:t>
      </w:r>
    </w:p>
    <w:p w:rsidR="00F11933" w:rsidRDefault="00D633BE" w:rsidP="001D4D6D">
      <w:pPr>
        <w:tabs>
          <w:tab w:val="center" w:pos="4419"/>
        </w:tabs>
        <w:rPr>
          <w:rFonts w:ascii="Times New Roman" w:hAnsi="Times New Roman"/>
          <w:b/>
          <w:sz w:val="28"/>
          <w:szCs w:val="28"/>
          <w:lang w:val="es-MX"/>
        </w:rPr>
      </w:pPr>
      <w:r w:rsidRPr="00E1009C">
        <w:rPr>
          <w:rFonts w:ascii="Times New Roman" w:hAnsi="Times New Roman"/>
          <w:b/>
          <w:sz w:val="28"/>
          <w:szCs w:val="28"/>
          <w:lang w:val="es-MX"/>
        </w:rPr>
        <w:t>11</w:t>
      </w:r>
      <w:r w:rsidR="00F11933" w:rsidRPr="00E1009C">
        <w:rPr>
          <w:rFonts w:ascii="Times New Roman" w:hAnsi="Times New Roman"/>
          <w:b/>
          <w:sz w:val="28"/>
          <w:szCs w:val="28"/>
          <w:lang w:val="es-MX"/>
        </w:rPr>
        <w:t xml:space="preserve">.- </w:t>
      </w:r>
      <w:bookmarkStart w:id="22" w:name="_Hlk501022813"/>
      <w:r w:rsidR="00F11933" w:rsidRPr="00E1009C">
        <w:rPr>
          <w:rFonts w:ascii="Times New Roman" w:hAnsi="Times New Roman"/>
          <w:b/>
          <w:sz w:val="28"/>
          <w:szCs w:val="28"/>
          <w:lang w:val="es-MX"/>
        </w:rPr>
        <w:t>Celebración de la Semana de la Seguridad Vial</w:t>
      </w:r>
      <w:bookmarkEnd w:id="22"/>
    </w:p>
    <w:p w:rsidR="00006033" w:rsidRPr="00E1009C" w:rsidRDefault="00006033" w:rsidP="001D4D6D">
      <w:pPr>
        <w:tabs>
          <w:tab w:val="center" w:pos="4419"/>
        </w:tabs>
        <w:rPr>
          <w:rFonts w:ascii="Times New Roman" w:hAnsi="Times New Roman"/>
          <w:b/>
          <w:sz w:val="28"/>
          <w:szCs w:val="28"/>
          <w:lang w:val="es-MX"/>
        </w:rPr>
      </w:pPr>
    </w:p>
    <w:p w:rsidR="00651F56" w:rsidRPr="00651F56" w:rsidRDefault="00545A15" w:rsidP="00E12B01">
      <w:pPr>
        <w:tabs>
          <w:tab w:val="center" w:pos="284"/>
        </w:tabs>
        <w:spacing w:line="480" w:lineRule="auto"/>
        <w:jc w:val="both"/>
        <w:rPr>
          <w:rFonts w:ascii="Times New Roman" w:hAnsi="Times New Roman"/>
          <w:sz w:val="24"/>
          <w:szCs w:val="24"/>
        </w:rPr>
      </w:pPr>
      <w:r>
        <w:rPr>
          <w:rFonts w:ascii="Times New Roman" w:hAnsi="Times New Roman"/>
          <w:sz w:val="24"/>
          <w:szCs w:val="24"/>
          <w:lang w:val="es-MX"/>
        </w:rPr>
        <w:tab/>
      </w:r>
      <w:r w:rsidR="00E12B01">
        <w:rPr>
          <w:rFonts w:ascii="Times New Roman" w:hAnsi="Times New Roman"/>
          <w:sz w:val="24"/>
          <w:szCs w:val="24"/>
          <w:lang w:val="es-MX"/>
        </w:rPr>
        <w:tab/>
      </w:r>
      <w:r w:rsidR="007E0940">
        <w:rPr>
          <w:rFonts w:ascii="Times New Roman" w:hAnsi="Times New Roman"/>
          <w:sz w:val="24"/>
          <w:szCs w:val="24"/>
          <w:lang w:val="es-MX"/>
        </w:rPr>
        <w:t xml:space="preserve">Del </w:t>
      </w:r>
      <w:r w:rsidR="007E0940" w:rsidRPr="00651F56">
        <w:rPr>
          <w:rFonts w:ascii="Times New Roman" w:hAnsi="Times New Roman"/>
          <w:sz w:val="24"/>
          <w:szCs w:val="24"/>
        </w:rPr>
        <w:t>19</w:t>
      </w:r>
      <w:r w:rsidR="00651F56" w:rsidRPr="00651F56">
        <w:rPr>
          <w:rFonts w:ascii="Times New Roman" w:hAnsi="Times New Roman"/>
          <w:sz w:val="24"/>
          <w:szCs w:val="24"/>
        </w:rPr>
        <w:t xml:space="preserve"> al 26 de noviembre</w:t>
      </w:r>
      <w:r w:rsidR="009B1EA1">
        <w:rPr>
          <w:rFonts w:ascii="Times New Roman" w:hAnsi="Times New Roman"/>
          <w:sz w:val="24"/>
          <w:szCs w:val="24"/>
        </w:rPr>
        <w:t>, el INTRANT celebró</w:t>
      </w:r>
      <w:r w:rsidR="00651F56" w:rsidRPr="00651F56">
        <w:rPr>
          <w:rFonts w:ascii="Times New Roman" w:hAnsi="Times New Roman"/>
          <w:sz w:val="24"/>
          <w:szCs w:val="24"/>
        </w:rPr>
        <w:t xml:space="preserve"> la </w:t>
      </w:r>
      <w:bookmarkStart w:id="23" w:name="_Hlk500941217"/>
      <w:r w:rsidR="00651F56" w:rsidRPr="00651F56">
        <w:rPr>
          <w:rFonts w:ascii="Times New Roman" w:hAnsi="Times New Roman"/>
          <w:sz w:val="24"/>
          <w:szCs w:val="24"/>
        </w:rPr>
        <w:t>Semana de la Seguridad Vial, con el propósito de promover una cultura de seguridad en las vías, para reducir la tasa de mortalidad por la siniestralidad en el país.</w:t>
      </w:r>
    </w:p>
    <w:bookmarkEnd w:id="23"/>
    <w:p w:rsidR="00651F56" w:rsidRPr="00651F56" w:rsidRDefault="00C51685" w:rsidP="00C51685">
      <w:pPr>
        <w:tabs>
          <w:tab w:val="center" w:pos="0"/>
        </w:tabs>
        <w:spacing w:line="480" w:lineRule="auto"/>
        <w:jc w:val="both"/>
        <w:rPr>
          <w:rFonts w:ascii="Times New Roman" w:hAnsi="Times New Roman"/>
          <w:sz w:val="24"/>
          <w:szCs w:val="24"/>
        </w:rPr>
      </w:pPr>
      <w:r>
        <w:rPr>
          <w:rFonts w:ascii="Times New Roman" w:hAnsi="Times New Roman"/>
          <w:sz w:val="24"/>
          <w:szCs w:val="24"/>
        </w:rPr>
        <w:tab/>
      </w:r>
      <w:r w:rsidR="00651F56" w:rsidRPr="00651F56">
        <w:rPr>
          <w:rFonts w:ascii="Times New Roman" w:hAnsi="Times New Roman"/>
          <w:sz w:val="24"/>
          <w:szCs w:val="24"/>
        </w:rPr>
        <w:t xml:space="preserve">En el marco de las normas establecidas en la </w:t>
      </w:r>
      <w:r w:rsidR="00651F56" w:rsidRPr="00651F56">
        <w:rPr>
          <w:rFonts w:ascii="Times New Roman" w:hAnsi="Times New Roman"/>
          <w:b/>
          <w:sz w:val="24"/>
          <w:szCs w:val="24"/>
        </w:rPr>
        <w:t>Ley 63-17</w:t>
      </w:r>
      <w:r w:rsidR="00651F56" w:rsidRPr="00651F56">
        <w:rPr>
          <w:rFonts w:ascii="Times New Roman" w:hAnsi="Times New Roman"/>
          <w:sz w:val="24"/>
          <w:szCs w:val="24"/>
        </w:rPr>
        <w:t>, de Movilidad, Transporte Terrestre, Tránsito y Seguridad Vial, el Intrant dirigi</w:t>
      </w:r>
      <w:r w:rsidR="009B1EA1">
        <w:rPr>
          <w:rFonts w:ascii="Times New Roman" w:hAnsi="Times New Roman"/>
          <w:sz w:val="24"/>
          <w:szCs w:val="24"/>
        </w:rPr>
        <w:t>ó</w:t>
      </w:r>
      <w:r w:rsidR="00651F56" w:rsidRPr="00651F56">
        <w:rPr>
          <w:rFonts w:ascii="Times New Roman" w:hAnsi="Times New Roman"/>
          <w:sz w:val="24"/>
          <w:szCs w:val="24"/>
        </w:rPr>
        <w:t xml:space="preserve"> mensajes de prevención y Seguridad Vial a la ciudadanía, </w:t>
      </w:r>
      <w:bookmarkStart w:id="24" w:name="_Hlk500941402"/>
      <w:r w:rsidR="00651F56" w:rsidRPr="00651F56">
        <w:rPr>
          <w:rFonts w:ascii="Times New Roman" w:hAnsi="Times New Roman"/>
          <w:sz w:val="24"/>
          <w:szCs w:val="24"/>
        </w:rPr>
        <w:t xml:space="preserve">a través de una estrategia </w:t>
      </w:r>
      <w:r w:rsidR="009B1EA1">
        <w:rPr>
          <w:rFonts w:ascii="Times New Roman" w:hAnsi="Times New Roman"/>
          <w:sz w:val="24"/>
          <w:szCs w:val="24"/>
        </w:rPr>
        <w:t xml:space="preserve">coordinada para </w:t>
      </w:r>
      <w:r w:rsidR="00651F56" w:rsidRPr="00651F56">
        <w:rPr>
          <w:rFonts w:ascii="Times New Roman" w:hAnsi="Times New Roman"/>
          <w:sz w:val="24"/>
          <w:szCs w:val="24"/>
        </w:rPr>
        <w:t>impactar a los conductores y peatones</w:t>
      </w:r>
      <w:bookmarkEnd w:id="24"/>
      <w:r w:rsidR="009B1EA1">
        <w:rPr>
          <w:rFonts w:ascii="Times New Roman" w:hAnsi="Times New Roman"/>
          <w:sz w:val="24"/>
          <w:szCs w:val="24"/>
        </w:rPr>
        <w:t>,</w:t>
      </w:r>
      <w:r w:rsidR="00651F56" w:rsidRPr="00651F56">
        <w:rPr>
          <w:rFonts w:ascii="Times New Roman" w:hAnsi="Times New Roman"/>
          <w:sz w:val="24"/>
          <w:szCs w:val="24"/>
        </w:rPr>
        <w:t xml:space="preserve"> con contenidos alusivos a respetar el rojo del semáforo, usar el cinturón</w:t>
      </w:r>
      <w:r w:rsidR="009B1EA1">
        <w:rPr>
          <w:rFonts w:ascii="Times New Roman" w:hAnsi="Times New Roman"/>
          <w:sz w:val="24"/>
          <w:szCs w:val="24"/>
        </w:rPr>
        <w:t xml:space="preserve"> de seguridad</w:t>
      </w:r>
      <w:r w:rsidR="00651F56" w:rsidRPr="00651F56">
        <w:rPr>
          <w:rFonts w:ascii="Times New Roman" w:hAnsi="Times New Roman"/>
          <w:sz w:val="24"/>
          <w:szCs w:val="24"/>
        </w:rPr>
        <w:t>, transitar con el casco protector, no usar el celular al conducir, no transitar en vía contraria y mantener la licencia de conducir al día.</w:t>
      </w:r>
    </w:p>
    <w:p w:rsidR="00651F56" w:rsidRPr="00651F56" w:rsidRDefault="00C51685" w:rsidP="00C51685">
      <w:pPr>
        <w:tabs>
          <w:tab w:val="center" w:pos="0"/>
        </w:tabs>
        <w:spacing w:line="480" w:lineRule="auto"/>
        <w:jc w:val="both"/>
        <w:rPr>
          <w:rFonts w:ascii="Times New Roman" w:hAnsi="Times New Roman"/>
          <w:sz w:val="24"/>
          <w:szCs w:val="24"/>
        </w:rPr>
      </w:pPr>
      <w:r>
        <w:rPr>
          <w:rFonts w:ascii="Times New Roman" w:hAnsi="Times New Roman"/>
          <w:sz w:val="24"/>
          <w:szCs w:val="24"/>
        </w:rPr>
        <w:tab/>
      </w:r>
      <w:r w:rsidR="00651F56" w:rsidRPr="00651F56">
        <w:rPr>
          <w:rFonts w:ascii="Times New Roman" w:hAnsi="Times New Roman"/>
          <w:sz w:val="24"/>
          <w:szCs w:val="24"/>
        </w:rPr>
        <w:t>Dicha celebración inici</w:t>
      </w:r>
      <w:r w:rsidR="00C77687">
        <w:rPr>
          <w:rFonts w:ascii="Times New Roman" w:hAnsi="Times New Roman"/>
          <w:sz w:val="24"/>
          <w:szCs w:val="24"/>
        </w:rPr>
        <w:t>ó</w:t>
      </w:r>
      <w:r w:rsidR="00651F56" w:rsidRPr="00651F56">
        <w:rPr>
          <w:rFonts w:ascii="Times New Roman" w:hAnsi="Times New Roman"/>
          <w:sz w:val="24"/>
          <w:szCs w:val="24"/>
        </w:rPr>
        <w:t xml:space="preserve"> con una </w:t>
      </w:r>
      <w:r w:rsidR="00C77687">
        <w:rPr>
          <w:rFonts w:ascii="Times New Roman" w:hAnsi="Times New Roman"/>
          <w:sz w:val="24"/>
          <w:szCs w:val="24"/>
        </w:rPr>
        <w:t xml:space="preserve">misa </w:t>
      </w:r>
      <w:r w:rsidR="00651F56" w:rsidRPr="00651F56">
        <w:rPr>
          <w:rFonts w:ascii="Times New Roman" w:hAnsi="Times New Roman"/>
          <w:sz w:val="24"/>
          <w:szCs w:val="24"/>
        </w:rPr>
        <w:t>en honor a las víctimas mortales de los accidentes de tránsito, en la Catedral Primada de América</w:t>
      </w:r>
      <w:r w:rsidR="008E5A81">
        <w:rPr>
          <w:rFonts w:ascii="Times New Roman" w:hAnsi="Times New Roman"/>
          <w:sz w:val="24"/>
          <w:szCs w:val="24"/>
        </w:rPr>
        <w:t>.</w:t>
      </w:r>
    </w:p>
    <w:p w:rsidR="00651F56" w:rsidRPr="00651F56" w:rsidRDefault="00BA7ACC" w:rsidP="00BA7ACC">
      <w:pPr>
        <w:tabs>
          <w:tab w:val="center" w:pos="0"/>
        </w:tabs>
        <w:spacing w:line="480" w:lineRule="auto"/>
        <w:jc w:val="both"/>
        <w:rPr>
          <w:rFonts w:ascii="Times New Roman" w:hAnsi="Times New Roman"/>
          <w:sz w:val="24"/>
          <w:szCs w:val="24"/>
        </w:rPr>
      </w:pPr>
      <w:r>
        <w:rPr>
          <w:rFonts w:ascii="Times New Roman" w:hAnsi="Times New Roman"/>
          <w:sz w:val="24"/>
          <w:szCs w:val="24"/>
        </w:rPr>
        <w:lastRenderedPageBreak/>
        <w:tab/>
      </w:r>
      <w:r w:rsidR="00651F56" w:rsidRPr="00651F56">
        <w:rPr>
          <w:rFonts w:ascii="Times New Roman" w:hAnsi="Times New Roman"/>
          <w:sz w:val="24"/>
          <w:szCs w:val="24"/>
        </w:rPr>
        <w:t>La semana conmemorativa en honor a las víctima</w:t>
      </w:r>
      <w:r w:rsidR="00B430D1">
        <w:rPr>
          <w:rFonts w:ascii="Times New Roman" w:hAnsi="Times New Roman"/>
          <w:sz w:val="24"/>
          <w:szCs w:val="24"/>
        </w:rPr>
        <w:t xml:space="preserve">s del tránsito fue desarrollada </w:t>
      </w:r>
      <w:r w:rsidR="00651F56" w:rsidRPr="00651F56">
        <w:rPr>
          <w:rFonts w:ascii="Times New Roman" w:hAnsi="Times New Roman"/>
          <w:sz w:val="24"/>
          <w:szCs w:val="24"/>
        </w:rPr>
        <w:t>en coordinación con la Presidencia de la República, y los ministerios de Salud Pública (</w:t>
      </w:r>
      <w:r w:rsidR="00651F56" w:rsidRPr="00651F56">
        <w:rPr>
          <w:rFonts w:ascii="Times New Roman" w:hAnsi="Times New Roman"/>
          <w:b/>
          <w:sz w:val="24"/>
          <w:szCs w:val="24"/>
        </w:rPr>
        <w:t>MISPA</w:t>
      </w:r>
      <w:r w:rsidR="00651F56" w:rsidRPr="00651F56">
        <w:rPr>
          <w:rFonts w:ascii="Times New Roman" w:hAnsi="Times New Roman"/>
          <w:sz w:val="24"/>
          <w:szCs w:val="24"/>
        </w:rPr>
        <w:t>), Educación (</w:t>
      </w:r>
      <w:r w:rsidR="00651F56" w:rsidRPr="00651F56">
        <w:rPr>
          <w:rFonts w:ascii="Times New Roman" w:hAnsi="Times New Roman"/>
          <w:b/>
          <w:sz w:val="24"/>
          <w:szCs w:val="24"/>
        </w:rPr>
        <w:t>MINERD</w:t>
      </w:r>
      <w:r w:rsidR="00651F56" w:rsidRPr="00651F56">
        <w:rPr>
          <w:rFonts w:ascii="Times New Roman" w:hAnsi="Times New Roman"/>
          <w:sz w:val="24"/>
          <w:szCs w:val="24"/>
        </w:rPr>
        <w:t>), Obras Públicas y Comunicaciones (</w:t>
      </w:r>
      <w:r w:rsidR="00651F56" w:rsidRPr="00651F56">
        <w:rPr>
          <w:rFonts w:ascii="Times New Roman" w:hAnsi="Times New Roman"/>
          <w:b/>
          <w:sz w:val="24"/>
          <w:szCs w:val="24"/>
        </w:rPr>
        <w:t>MOPC</w:t>
      </w:r>
      <w:r w:rsidR="00651F56" w:rsidRPr="00651F56">
        <w:rPr>
          <w:rFonts w:ascii="Times New Roman" w:hAnsi="Times New Roman"/>
          <w:sz w:val="24"/>
          <w:szCs w:val="24"/>
        </w:rPr>
        <w:t>) y la Dirección General de Seguridad de Tránsito (</w:t>
      </w:r>
      <w:r w:rsidR="00C84A6C">
        <w:rPr>
          <w:rFonts w:ascii="Times New Roman" w:hAnsi="Times New Roman"/>
          <w:b/>
          <w:sz w:val="24"/>
          <w:szCs w:val="24"/>
        </w:rPr>
        <w:t>DIGESETT</w:t>
      </w:r>
      <w:r w:rsidR="00651F56" w:rsidRPr="00651F56">
        <w:rPr>
          <w:rFonts w:ascii="Times New Roman" w:hAnsi="Times New Roman"/>
          <w:sz w:val="24"/>
          <w:szCs w:val="24"/>
        </w:rPr>
        <w:t>)-AMET.</w:t>
      </w:r>
    </w:p>
    <w:p w:rsidR="00651F56" w:rsidRPr="00651F56" w:rsidRDefault="00867297" w:rsidP="00BA7ACC">
      <w:pPr>
        <w:spacing w:line="480" w:lineRule="auto"/>
        <w:ind w:firstLine="708"/>
        <w:jc w:val="both"/>
        <w:rPr>
          <w:rFonts w:ascii="Times New Roman" w:hAnsi="Times New Roman"/>
          <w:sz w:val="24"/>
          <w:szCs w:val="24"/>
        </w:rPr>
      </w:pPr>
      <w:r>
        <w:rPr>
          <w:rFonts w:ascii="Times New Roman" w:hAnsi="Times New Roman"/>
          <w:sz w:val="24"/>
          <w:szCs w:val="24"/>
        </w:rPr>
        <w:t xml:space="preserve">Dicha celebración </w:t>
      </w:r>
      <w:r w:rsidR="007E0940">
        <w:rPr>
          <w:rFonts w:ascii="Times New Roman" w:hAnsi="Times New Roman"/>
          <w:sz w:val="24"/>
          <w:szCs w:val="24"/>
        </w:rPr>
        <w:t>se enmarca en</w:t>
      </w:r>
      <w:r>
        <w:rPr>
          <w:rFonts w:ascii="Times New Roman" w:hAnsi="Times New Roman"/>
          <w:sz w:val="24"/>
          <w:szCs w:val="24"/>
        </w:rPr>
        <w:t xml:space="preserve"> los objetivos del </w:t>
      </w:r>
      <w:r w:rsidR="00651F56" w:rsidRPr="00651F56">
        <w:rPr>
          <w:rFonts w:ascii="Times New Roman" w:hAnsi="Times New Roman"/>
          <w:sz w:val="24"/>
          <w:szCs w:val="24"/>
        </w:rPr>
        <w:t xml:space="preserve">Intrant, como organismo gestor y regulador de todo el tema, </w:t>
      </w:r>
      <w:r>
        <w:rPr>
          <w:rFonts w:ascii="Times New Roman" w:hAnsi="Times New Roman"/>
          <w:sz w:val="24"/>
          <w:szCs w:val="24"/>
        </w:rPr>
        <w:t xml:space="preserve">de </w:t>
      </w:r>
      <w:r w:rsidR="00651F56" w:rsidRPr="00651F56">
        <w:rPr>
          <w:rFonts w:ascii="Times New Roman" w:hAnsi="Times New Roman"/>
          <w:sz w:val="24"/>
          <w:szCs w:val="24"/>
        </w:rPr>
        <w:t xml:space="preserve">reducir en un 30% las víctimas del tránsito </w:t>
      </w:r>
      <w:r w:rsidR="001D2CF3">
        <w:rPr>
          <w:rFonts w:ascii="Times New Roman" w:hAnsi="Times New Roman"/>
          <w:sz w:val="24"/>
          <w:szCs w:val="24"/>
        </w:rPr>
        <w:t xml:space="preserve">en el país, </w:t>
      </w:r>
      <w:r w:rsidR="00651F56" w:rsidRPr="00651F56">
        <w:rPr>
          <w:rFonts w:ascii="Times New Roman" w:hAnsi="Times New Roman"/>
          <w:sz w:val="24"/>
          <w:szCs w:val="24"/>
        </w:rPr>
        <w:t>al año 2020.</w:t>
      </w:r>
    </w:p>
    <w:p w:rsidR="00730B97" w:rsidRPr="00651F56" w:rsidRDefault="00BA7ACC" w:rsidP="00BA7ACC">
      <w:pPr>
        <w:tabs>
          <w:tab w:val="center" w:pos="0"/>
        </w:tabs>
        <w:spacing w:line="480" w:lineRule="auto"/>
        <w:jc w:val="both"/>
        <w:rPr>
          <w:rFonts w:ascii="Times New Roman" w:hAnsi="Times New Roman"/>
          <w:sz w:val="24"/>
          <w:szCs w:val="24"/>
        </w:rPr>
      </w:pPr>
      <w:r>
        <w:rPr>
          <w:rFonts w:ascii="Times New Roman" w:hAnsi="Times New Roman"/>
          <w:sz w:val="24"/>
          <w:szCs w:val="24"/>
        </w:rPr>
        <w:tab/>
      </w:r>
      <w:r w:rsidR="00651F56" w:rsidRPr="00651F56">
        <w:rPr>
          <w:rFonts w:ascii="Times New Roman" w:hAnsi="Times New Roman"/>
          <w:sz w:val="24"/>
          <w:szCs w:val="24"/>
        </w:rPr>
        <w:t xml:space="preserve">En ese sentido, la institución, a través de su Directora Ejecutiva, Ingeniera Claudia Franchesca De los Santos, trabaja para agilizar la implementación y ejecución del </w:t>
      </w:r>
      <w:r w:rsidR="00651F56" w:rsidRPr="001D2CF3">
        <w:rPr>
          <w:rFonts w:ascii="Times New Roman" w:hAnsi="Times New Roman"/>
          <w:b/>
          <w:sz w:val="24"/>
          <w:szCs w:val="24"/>
        </w:rPr>
        <w:t>Plan Nacional de Seguridad Vial</w:t>
      </w:r>
      <w:r w:rsidR="00651F56" w:rsidRPr="00651F56">
        <w:rPr>
          <w:rFonts w:ascii="Times New Roman" w:hAnsi="Times New Roman"/>
          <w:sz w:val="24"/>
          <w:szCs w:val="24"/>
        </w:rPr>
        <w:t>, para lo cual ha venido realizando levantamientos de campo, entrenamiento de su personal técnico en las competencias requeridas, así como el establecimiento de convenios de colaboración e integración de los distintos sectores que intervienen para las soluciones esperadas.</w:t>
      </w:r>
    </w:p>
    <w:p w:rsidR="00651F56" w:rsidRPr="00651F56" w:rsidRDefault="00BA7ACC" w:rsidP="00BA7ACC">
      <w:pPr>
        <w:tabs>
          <w:tab w:val="center" w:pos="0"/>
        </w:tabs>
        <w:spacing w:line="480" w:lineRule="auto"/>
        <w:jc w:val="both"/>
        <w:rPr>
          <w:rFonts w:ascii="Times New Roman" w:hAnsi="Times New Roman"/>
          <w:sz w:val="24"/>
          <w:szCs w:val="24"/>
        </w:rPr>
      </w:pPr>
      <w:r>
        <w:rPr>
          <w:rFonts w:ascii="Times New Roman" w:hAnsi="Times New Roman"/>
          <w:sz w:val="24"/>
          <w:szCs w:val="24"/>
        </w:rPr>
        <w:tab/>
      </w:r>
      <w:r w:rsidR="00651F56" w:rsidRPr="00651F56">
        <w:rPr>
          <w:rFonts w:ascii="Times New Roman" w:hAnsi="Times New Roman"/>
          <w:sz w:val="24"/>
          <w:szCs w:val="24"/>
        </w:rPr>
        <w:t xml:space="preserve">Dichas acciones, vienen en sintonía con las principales ejecutorias del gobierno del presidente Medina, entre las cuales está la </w:t>
      </w:r>
      <w:r w:rsidR="00651F56" w:rsidRPr="00651F56">
        <w:rPr>
          <w:rFonts w:ascii="Times New Roman" w:hAnsi="Times New Roman"/>
          <w:b/>
          <w:sz w:val="24"/>
          <w:szCs w:val="24"/>
        </w:rPr>
        <w:t>Seguridad Vial</w:t>
      </w:r>
      <w:r w:rsidR="00651F56" w:rsidRPr="00651F56">
        <w:rPr>
          <w:rFonts w:ascii="Times New Roman" w:hAnsi="Times New Roman"/>
          <w:sz w:val="24"/>
          <w:szCs w:val="24"/>
        </w:rPr>
        <w:t xml:space="preserve">, con la </w:t>
      </w:r>
      <w:r w:rsidR="00651F56" w:rsidRPr="00651F56">
        <w:rPr>
          <w:rFonts w:ascii="Times New Roman" w:hAnsi="Times New Roman"/>
          <w:bCs/>
          <w:sz w:val="24"/>
          <w:szCs w:val="24"/>
        </w:rPr>
        <w:t xml:space="preserve">promoción de conductas correctas apegadas a la ley, </w:t>
      </w:r>
      <w:r w:rsidR="00651F56" w:rsidRPr="00651F56">
        <w:rPr>
          <w:rFonts w:ascii="Times New Roman" w:hAnsi="Times New Roman"/>
          <w:sz w:val="24"/>
          <w:szCs w:val="24"/>
        </w:rPr>
        <w:t>que erradiquen las malas costumbres en el tránsito vehicular, para evitar muertes, lesiones y daños económicos a ciudadanos y ciudadanas, y la</w:t>
      </w:r>
      <w:r w:rsidR="00651F56" w:rsidRPr="00651F56">
        <w:rPr>
          <w:rFonts w:ascii="Times New Roman" w:hAnsi="Times New Roman"/>
          <w:b/>
          <w:sz w:val="24"/>
          <w:szCs w:val="24"/>
        </w:rPr>
        <w:t xml:space="preserve"> Reforma del Transporte</w:t>
      </w:r>
      <w:r w:rsidR="00651F56" w:rsidRPr="00651F56">
        <w:rPr>
          <w:rFonts w:ascii="Times New Roman" w:hAnsi="Times New Roman"/>
          <w:sz w:val="24"/>
          <w:szCs w:val="24"/>
        </w:rPr>
        <w:t>, a través del nuevo marco legal que permitirá a los dominicanos contar con un servicio económico, seguro y eficiente.</w:t>
      </w:r>
    </w:p>
    <w:p w:rsidR="00006033" w:rsidRDefault="00006033" w:rsidP="001D4D6D">
      <w:pPr>
        <w:tabs>
          <w:tab w:val="center" w:pos="4419"/>
        </w:tabs>
        <w:rPr>
          <w:rFonts w:ascii="Times New Roman" w:hAnsi="Times New Roman"/>
          <w:sz w:val="24"/>
          <w:szCs w:val="24"/>
          <w:lang w:val="es-MX"/>
        </w:rPr>
      </w:pPr>
    </w:p>
    <w:p w:rsidR="00730B97" w:rsidRDefault="00730B97" w:rsidP="001D4D6D">
      <w:pPr>
        <w:tabs>
          <w:tab w:val="center" w:pos="4419"/>
        </w:tabs>
        <w:rPr>
          <w:rFonts w:ascii="Times New Roman" w:hAnsi="Times New Roman"/>
          <w:sz w:val="24"/>
          <w:szCs w:val="24"/>
          <w:lang w:val="es-MX"/>
        </w:rPr>
      </w:pPr>
    </w:p>
    <w:p w:rsidR="001B2324" w:rsidRPr="00730B97" w:rsidRDefault="001B2324" w:rsidP="001B2324">
      <w:pPr>
        <w:pStyle w:val="Sinespaciado"/>
        <w:rPr>
          <w:rFonts w:ascii="font" w:hAnsi="font"/>
          <w:b/>
          <w:sz w:val="28"/>
          <w:szCs w:val="28"/>
          <w:lang w:val="es-DO"/>
        </w:rPr>
      </w:pPr>
      <w:r w:rsidRPr="00730B97">
        <w:rPr>
          <w:rFonts w:ascii="font" w:hAnsi="font"/>
          <w:b/>
          <w:sz w:val="28"/>
          <w:szCs w:val="28"/>
          <w:lang w:val="es-DO"/>
        </w:rPr>
        <w:lastRenderedPageBreak/>
        <w:t xml:space="preserve">12- </w:t>
      </w:r>
      <w:bookmarkStart w:id="25" w:name="_Hlk501022840"/>
      <w:r w:rsidRPr="00730B97">
        <w:rPr>
          <w:rFonts w:ascii="font" w:hAnsi="font"/>
          <w:b/>
          <w:sz w:val="28"/>
          <w:szCs w:val="28"/>
          <w:lang w:val="es-DO"/>
        </w:rPr>
        <w:t>Avances Escuela Nacional de Educación Vial (ENEVIAL)</w:t>
      </w:r>
      <w:bookmarkEnd w:id="25"/>
    </w:p>
    <w:p w:rsidR="001B2324" w:rsidRPr="00730B97" w:rsidRDefault="001B2324" w:rsidP="001B2324">
      <w:pPr>
        <w:spacing w:after="0" w:line="240" w:lineRule="auto"/>
        <w:rPr>
          <w:sz w:val="28"/>
          <w:szCs w:val="28"/>
        </w:rPr>
      </w:pPr>
      <w:r w:rsidRPr="00730B97">
        <w:rPr>
          <w:sz w:val="28"/>
          <w:szCs w:val="28"/>
        </w:rPr>
        <w:t xml:space="preserve"> </w:t>
      </w:r>
    </w:p>
    <w:p w:rsidR="001B2324" w:rsidRPr="00730B97" w:rsidRDefault="001B2324" w:rsidP="001B2324">
      <w:pPr>
        <w:spacing w:after="0" w:line="480" w:lineRule="auto"/>
        <w:rPr>
          <w:rFonts w:ascii="Times New Roman" w:hAnsi="Times New Roman"/>
          <w:b/>
          <w:sz w:val="28"/>
          <w:szCs w:val="28"/>
          <w:lang w:eastAsia="es-ES"/>
        </w:rPr>
      </w:pPr>
      <w:r w:rsidRPr="00730B97">
        <w:rPr>
          <w:rFonts w:ascii="Times New Roman" w:hAnsi="Times New Roman"/>
          <w:b/>
          <w:sz w:val="28"/>
          <w:szCs w:val="28"/>
          <w:lang w:eastAsia="es-ES"/>
        </w:rPr>
        <w:t>Programa de Profesionalización de Conductores:</w:t>
      </w:r>
    </w:p>
    <w:p w:rsidR="001B2324" w:rsidRDefault="001B2324" w:rsidP="00DA33FF">
      <w:pPr>
        <w:spacing w:after="0" w:line="480" w:lineRule="auto"/>
        <w:ind w:firstLine="708"/>
        <w:jc w:val="both"/>
        <w:rPr>
          <w:rFonts w:ascii="Times New Roman" w:hAnsi="Times New Roman"/>
          <w:sz w:val="24"/>
          <w:szCs w:val="24"/>
          <w:lang w:eastAsia="es-ES"/>
        </w:rPr>
      </w:pPr>
      <w:r w:rsidRPr="00730B97">
        <w:rPr>
          <w:rFonts w:ascii="Times New Roman" w:hAnsi="Times New Roman"/>
          <w:sz w:val="24"/>
          <w:szCs w:val="24"/>
          <w:lang w:eastAsia="es-ES"/>
        </w:rPr>
        <w:t>La Escuela Nacional de Educación Vial (ENEVIAL), a través de su Programa de Profesionalización de Conductores compuesto por los módulos de Normas de Tránsito y Señalizaciones, Servicio al Usuario, Primeros Auxilios y Manejo</w:t>
      </w:r>
      <w:r w:rsidRPr="008B78F4">
        <w:rPr>
          <w:rFonts w:ascii="Times New Roman" w:hAnsi="Times New Roman"/>
          <w:sz w:val="24"/>
          <w:szCs w:val="24"/>
          <w:lang w:eastAsia="es-ES"/>
        </w:rPr>
        <w:t xml:space="preserve"> Defensivo</w:t>
      </w:r>
      <w:r>
        <w:rPr>
          <w:rFonts w:ascii="Times New Roman" w:hAnsi="Times New Roman"/>
          <w:sz w:val="24"/>
          <w:szCs w:val="24"/>
          <w:lang w:eastAsia="es-ES"/>
        </w:rPr>
        <w:t xml:space="preserve">, certificó conductores y auxiliares de transporte de instituciones públicas y privadas, como </w:t>
      </w:r>
      <w:r w:rsidRPr="008B78F4">
        <w:rPr>
          <w:rFonts w:ascii="Times New Roman" w:hAnsi="Times New Roman"/>
          <w:sz w:val="24"/>
          <w:szCs w:val="24"/>
          <w:lang w:eastAsia="es-ES"/>
        </w:rPr>
        <w:t xml:space="preserve">la Oficina Metropolitana de Servicios de Autobuses (OMSA), </w:t>
      </w:r>
      <w:r>
        <w:rPr>
          <w:rFonts w:ascii="Times New Roman" w:hAnsi="Times New Roman"/>
          <w:sz w:val="24"/>
          <w:szCs w:val="24"/>
          <w:lang w:eastAsia="es-ES"/>
        </w:rPr>
        <w:t xml:space="preserve">el </w:t>
      </w:r>
      <w:r w:rsidRPr="008B78F4">
        <w:rPr>
          <w:rFonts w:ascii="Times New Roman" w:hAnsi="Times New Roman"/>
          <w:sz w:val="24"/>
          <w:szCs w:val="24"/>
          <w:lang w:eastAsia="es-ES"/>
        </w:rPr>
        <w:t>Banco Central</w:t>
      </w:r>
      <w:r>
        <w:rPr>
          <w:rFonts w:ascii="Times New Roman" w:hAnsi="Times New Roman"/>
          <w:sz w:val="24"/>
          <w:szCs w:val="24"/>
          <w:lang w:eastAsia="es-ES"/>
        </w:rPr>
        <w:t xml:space="preserve"> y DOMICEN.</w:t>
      </w:r>
    </w:p>
    <w:p w:rsidR="001B2324" w:rsidRDefault="001B2324" w:rsidP="001B2324">
      <w:pPr>
        <w:spacing w:after="0" w:line="240" w:lineRule="auto"/>
        <w:jc w:val="both"/>
        <w:rPr>
          <w:rFonts w:ascii="Times New Roman" w:hAnsi="Times New Roman"/>
          <w:sz w:val="24"/>
          <w:szCs w:val="24"/>
          <w:lang w:eastAsia="es-ES"/>
        </w:rPr>
      </w:pPr>
    </w:p>
    <w:p w:rsidR="001B2324" w:rsidRPr="00E1009C" w:rsidRDefault="001B2324" w:rsidP="001B2324">
      <w:pPr>
        <w:spacing w:after="0" w:line="240" w:lineRule="auto"/>
        <w:rPr>
          <w:rFonts w:ascii="Times New Roman" w:hAnsi="Times New Roman"/>
          <w:b/>
          <w:sz w:val="28"/>
          <w:szCs w:val="28"/>
          <w:lang w:eastAsia="es-ES"/>
        </w:rPr>
      </w:pPr>
      <w:r w:rsidRPr="00E1009C">
        <w:rPr>
          <w:rFonts w:ascii="Times New Roman" w:hAnsi="Times New Roman"/>
          <w:b/>
          <w:sz w:val="28"/>
          <w:szCs w:val="28"/>
          <w:lang w:eastAsia="es-ES"/>
        </w:rPr>
        <w:t>Educación Vial Para Jóvenes de Educación Media:</w:t>
      </w:r>
    </w:p>
    <w:p w:rsidR="001B2324" w:rsidRPr="008B78F4" w:rsidRDefault="001B2324" w:rsidP="001B2324">
      <w:pPr>
        <w:spacing w:after="0" w:line="240" w:lineRule="auto"/>
        <w:jc w:val="both"/>
        <w:rPr>
          <w:rFonts w:ascii="Times New Roman" w:hAnsi="Times New Roman"/>
          <w:sz w:val="24"/>
          <w:szCs w:val="24"/>
          <w:lang w:eastAsia="es-ES"/>
        </w:rPr>
      </w:pPr>
    </w:p>
    <w:p w:rsidR="001B2324" w:rsidRPr="008B78F4" w:rsidRDefault="001B2324" w:rsidP="00DA33FF">
      <w:pPr>
        <w:spacing w:after="0" w:line="480" w:lineRule="auto"/>
        <w:ind w:firstLine="708"/>
        <w:jc w:val="both"/>
        <w:rPr>
          <w:rFonts w:ascii="Times New Roman" w:hAnsi="Times New Roman"/>
          <w:sz w:val="24"/>
          <w:szCs w:val="24"/>
          <w:lang w:eastAsia="es-ES"/>
        </w:rPr>
      </w:pPr>
      <w:r>
        <w:rPr>
          <w:rFonts w:ascii="Times New Roman" w:hAnsi="Times New Roman"/>
          <w:sz w:val="24"/>
          <w:szCs w:val="24"/>
          <w:lang w:eastAsia="es-ES"/>
        </w:rPr>
        <w:t>Asimismo, c</w:t>
      </w:r>
      <w:r w:rsidRPr="008B78F4">
        <w:rPr>
          <w:rFonts w:ascii="Times New Roman" w:hAnsi="Times New Roman"/>
          <w:sz w:val="24"/>
          <w:szCs w:val="24"/>
          <w:lang w:eastAsia="es-ES"/>
        </w:rPr>
        <w:t xml:space="preserve">omo una respuesta a la necesidad educativa en términos de Seguridad Vial, tras convenio con autoridades del Ministerio de Educación, también  fueron capacitados en el Programa de Profesionalización de Conductores, un total de </w:t>
      </w:r>
      <w:r w:rsidRPr="008B78F4">
        <w:rPr>
          <w:rFonts w:ascii="Times New Roman" w:hAnsi="Times New Roman"/>
          <w:b/>
          <w:sz w:val="24"/>
          <w:szCs w:val="24"/>
          <w:lang w:eastAsia="es-ES"/>
        </w:rPr>
        <w:t>Cuatrocientos Ochenta y  Seis  486</w:t>
      </w:r>
      <w:r w:rsidRPr="008B78F4">
        <w:rPr>
          <w:rFonts w:ascii="Times New Roman" w:hAnsi="Times New Roman"/>
          <w:sz w:val="24"/>
          <w:szCs w:val="24"/>
          <w:lang w:eastAsia="es-ES"/>
        </w:rPr>
        <w:t xml:space="preserve"> jóvenes de Educación Media, provenientes de diferentes Centros  Educativos del </w:t>
      </w:r>
      <w:r>
        <w:rPr>
          <w:rFonts w:ascii="Times New Roman" w:hAnsi="Times New Roman"/>
          <w:sz w:val="24"/>
          <w:szCs w:val="24"/>
          <w:lang w:eastAsia="es-ES"/>
        </w:rPr>
        <w:t>D</w:t>
      </w:r>
      <w:r w:rsidRPr="008B78F4">
        <w:rPr>
          <w:rFonts w:ascii="Times New Roman" w:hAnsi="Times New Roman"/>
          <w:sz w:val="24"/>
          <w:szCs w:val="24"/>
          <w:lang w:eastAsia="es-ES"/>
        </w:rPr>
        <w:t xml:space="preserve">istrito </w:t>
      </w:r>
      <w:r>
        <w:rPr>
          <w:rFonts w:ascii="Times New Roman" w:hAnsi="Times New Roman"/>
          <w:sz w:val="24"/>
          <w:szCs w:val="24"/>
          <w:lang w:eastAsia="es-ES"/>
        </w:rPr>
        <w:t xml:space="preserve">Escolar </w:t>
      </w:r>
      <w:r w:rsidRPr="008B78F4">
        <w:rPr>
          <w:rFonts w:ascii="Times New Roman" w:hAnsi="Times New Roman"/>
          <w:sz w:val="24"/>
          <w:szCs w:val="24"/>
          <w:lang w:eastAsia="es-ES"/>
        </w:rPr>
        <w:t>15-02, fungiendo como entes de prevención a los futuros conductores, al tiempo de certificarles las horas de Labor Social requeridas en su programa académico</w:t>
      </w:r>
      <w:r>
        <w:rPr>
          <w:rFonts w:ascii="Times New Roman" w:hAnsi="Times New Roman"/>
          <w:sz w:val="24"/>
          <w:szCs w:val="24"/>
          <w:lang w:eastAsia="es-ES"/>
        </w:rPr>
        <w:t>.</w:t>
      </w:r>
    </w:p>
    <w:p w:rsidR="001B2324" w:rsidRDefault="001B2324" w:rsidP="009636B5">
      <w:pPr>
        <w:spacing w:after="0" w:line="480" w:lineRule="auto"/>
        <w:ind w:firstLine="708"/>
        <w:jc w:val="both"/>
        <w:rPr>
          <w:rFonts w:ascii="Times New Roman" w:hAnsi="Times New Roman"/>
          <w:sz w:val="24"/>
          <w:szCs w:val="24"/>
        </w:rPr>
      </w:pPr>
      <w:r>
        <w:rPr>
          <w:rFonts w:ascii="Times New Roman" w:hAnsi="Times New Roman"/>
          <w:sz w:val="24"/>
          <w:szCs w:val="24"/>
          <w:lang w:eastAsia="es-ES"/>
        </w:rPr>
        <w:t xml:space="preserve">La capacitación fue dirigida al </w:t>
      </w:r>
      <w:r w:rsidRPr="008B78F4">
        <w:rPr>
          <w:rFonts w:ascii="Times New Roman" w:hAnsi="Times New Roman"/>
          <w:sz w:val="24"/>
          <w:szCs w:val="24"/>
        </w:rPr>
        <w:t>Centro de Excelencia Luis Nolasco Encarnación</w:t>
      </w:r>
      <w:r>
        <w:rPr>
          <w:rFonts w:ascii="Times New Roman" w:hAnsi="Times New Roman"/>
          <w:sz w:val="24"/>
          <w:szCs w:val="24"/>
        </w:rPr>
        <w:t xml:space="preserve">, </w:t>
      </w:r>
      <w:r w:rsidRPr="008B78F4">
        <w:rPr>
          <w:rFonts w:ascii="Times New Roman" w:hAnsi="Times New Roman"/>
          <w:sz w:val="24"/>
          <w:szCs w:val="24"/>
        </w:rPr>
        <w:t>Liceo Nocturno San Gabriel</w:t>
      </w:r>
      <w:r>
        <w:rPr>
          <w:rFonts w:ascii="Times New Roman" w:hAnsi="Times New Roman"/>
          <w:sz w:val="24"/>
          <w:szCs w:val="24"/>
          <w:lang w:eastAsia="es-ES"/>
        </w:rPr>
        <w:t xml:space="preserve">, </w:t>
      </w:r>
      <w:r w:rsidRPr="008B78F4">
        <w:rPr>
          <w:rFonts w:ascii="Times New Roman" w:hAnsi="Times New Roman"/>
          <w:sz w:val="24"/>
          <w:szCs w:val="24"/>
        </w:rPr>
        <w:t xml:space="preserve">Liceo Angélica </w:t>
      </w:r>
      <w:r w:rsidR="007E0940" w:rsidRPr="008B78F4">
        <w:rPr>
          <w:rFonts w:ascii="Times New Roman" w:hAnsi="Times New Roman"/>
          <w:sz w:val="24"/>
          <w:szCs w:val="24"/>
        </w:rPr>
        <w:t>Masse Fe</w:t>
      </w:r>
      <w:r w:rsidRPr="008B78F4">
        <w:rPr>
          <w:rFonts w:ascii="Times New Roman" w:hAnsi="Times New Roman"/>
          <w:sz w:val="24"/>
          <w:szCs w:val="24"/>
        </w:rPr>
        <w:t xml:space="preserve"> y Alegría</w:t>
      </w:r>
      <w:r>
        <w:rPr>
          <w:rFonts w:ascii="Times New Roman" w:hAnsi="Times New Roman"/>
          <w:sz w:val="24"/>
          <w:szCs w:val="24"/>
        </w:rPr>
        <w:t xml:space="preserve">, </w:t>
      </w:r>
      <w:r w:rsidRPr="008B78F4">
        <w:rPr>
          <w:rFonts w:ascii="Times New Roman" w:hAnsi="Times New Roman"/>
          <w:sz w:val="24"/>
          <w:szCs w:val="24"/>
        </w:rPr>
        <w:t xml:space="preserve">Liceo </w:t>
      </w:r>
      <w:r w:rsidR="007E0940" w:rsidRPr="008B78F4">
        <w:rPr>
          <w:rFonts w:ascii="Times New Roman" w:hAnsi="Times New Roman"/>
          <w:sz w:val="24"/>
          <w:szCs w:val="24"/>
        </w:rPr>
        <w:t>Vespertino Juan</w:t>
      </w:r>
      <w:r w:rsidRPr="008B78F4">
        <w:rPr>
          <w:rFonts w:ascii="Times New Roman" w:hAnsi="Times New Roman"/>
          <w:sz w:val="24"/>
          <w:szCs w:val="24"/>
        </w:rPr>
        <w:t xml:space="preserve"> Pablo Duart</w:t>
      </w:r>
      <w:r>
        <w:rPr>
          <w:rFonts w:ascii="Times New Roman" w:hAnsi="Times New Roman"/>
          <w:sz w:val="24"/>
          <w:szCs w:val="24"/>
        </w:rPr>
        <w:t xml:space="preserve">e, </w:t>
      </w:r>
      <w:r w:rsidRPr="008B78F4">
        <w:rPr>
          <w:rFonts w:ascii="Times New Roman" w:hAnsi="Times New Roman"/>
          <w:sz w:val="24"/>
          <w:szCs w:val="24"/>
        </w:rPr>
        <w:t xml:space="preserve">Colegio </w:t>
      </w:r>
      <w:r w:rsidR="007E0940" w:rsidRPr="008B78F4">
        <w:rPr>
          <w:rFonts w:ascii="Times New Roman" w:hAnsi="Times New Roman"/>
          <w:sz w:val="24"/>
          <w:szCs w:val="24"/>
        </w:rPr>
        <w:t>Santo Cura</w:t>
      </w:r>
      <w:r w:rsidRPr="008B78F4">
        <w:rPr>
          <w:rFonts w:ascii="Times New Roman" w:hAnsi="Times New Roman"/>
          <w:sz w:val="24"/>
          <w:szCs w:val="24"/>
        </w:rPr>
        <w:t xml:space="preserve"> de Ars</w:t>
      </w:r>
      <w:r>
        <w:rPr>
          <w:rFonts w:ascii="Times New Roman" w:hAnsi="Times New Roman"/>
          <w:sz w:val="24"/>
          <w:szCs w:val="24"/>
        </w:rPr>
        <w:t xml:space="preserve">, </w:t>
      </w:r>
      <w:r w:rsidRPr="008B78F4">
        <w:rPr>
          <w:rFonts w:ascii="Times New Roman" w:hAnsi="Times New Roman"/>
          <w:sz w:val="24"/>
          <w:szCs w:val="24"/>
        </w:rPr>
        <w:t>Liceo Sagrado Corazón de Jesús</w:t>
      </w:r>
      <w:r>
        <w:rPr>
          <w:rFonts w:ascii="Times New Roman" w:hAnsi="Times New Roman"/>
          <w:sz w:val="24"/>
          <w:szCs w:val="24"/>
        </w:rPr>
        <w:t xml:space="preserve">, </w:t>
      </w:r>
      <w:r w:rsidR="007E0940" w:rsidRPr="008B78F4">
        <w:rPr>
          <w:rFonts w:ascii="Times New Roman" w:hAnsi="Times New Roman"/>
          <w:sz w:val="24"/>
          <w:szCs w:val="24"/>
        </w:rPr>
        <w:t>Liceo Emilio</w:t>
      </w:r>
      <w:r w:rsidRPr="008B78F4">
        <w:rPr>
          <w:rFonts w:ascii="Times New Roman" w:hAnsi="Times New Roman"/>
          <w:sz w:val="24"/>
          <w:szCs w:val="24"/>
        </w:rPr>
        <w:t xml:space="preserve"> Prud</w:t>
      </w:r>
      <w:r>
        <w:rPr>
          <w:rFonts w:ascii="Times New Roman" w:hAnsi="Times New Roman"/>
          <w:sz w:val="24"/>
          <w:szCs w:val="24"/>
        </w:rPr>
        <w:t>h</w:t>
      </w:r>
      <w:r w:rsidRPr="008B78F4">
        <w:rPr>
          <w:rFonts w:ascii="Times New Roman" w:hAnsi="Times New Roman"/>
          <w:sz w:val="24"/>
          <w:szCs w:val="24"/>
        </w:rPr>
        <w:t>omme</w:t>
      </w:r>
      <w:r>
        <w:rPr>
          <w:rFonts w:ascii="Times New Roman" w:hAnsi="Times New Roman"/>
          <w:sz w:val="24"/>
          <w:szCs w:val="24"/>
        </w:rPr>
        <w:t>,</w:t>
      </w:r>
      <w:r>
        <w:rPr>
          <w:rFonts w:ascii="Times New Roman" w:hAnsi="Times New Roman"/>
          <w:sz w:val="24"/>
          <w:szCs w:val="24"/>
          <w:lang w:eastAsia="es-ES"/>
        </w:rPr>
        <w:t xml:space="preserve"> </w:t>
      </w:r>
      <w:r w:rsidR="007E0940" w:rsidRPr="008B78F4">
        <w:rPr>
          <w:rFonts w:ascii="Times New Roman" w:hAnsi="Times New Roman"/>
          <w:sz w:val="24"/>
          <w:szCs w:val="24"/>
        </w:rPr>
        <w:t>Liceo República</w:t>
      </w:r>
      <w:r w:rsidRPr="008B78F4">
        <w:rPr>
          <w:rFonts w:ascii="Times New Roman" w:hAnsi="Times New Roman"/>
          <w:sz w:val="24"/>
          <w:szCs w:val="24"/>
        </w:rPr>
        <w:t xml:space="preserve"> Dominicana</w:t>
      </w:r>
      <w:r>
        <w:rPr>
          <w:rFonts w:ascii="Times New Roman" w:hAnsi="Times New Roman"/>
          <w:sz w:val="24"/>
          <w:szCs w:val="24"/>
        </w:rPr>
        <w:t>,</w:t>
      </w:r>
      <w:r>
        <w:rPr>
          <w:rFonts w:ascii="Times New Roman" w:hAnsi="Times New Roman"/>
          <w:sz w:val="24"/>
          <w:szCs w:val="24"/>
          <w:lang w:eastAsia="es-ES"/>
        </w:rPr>
        <w:t xml:space="preserve"> </w:t>
      </w:r>
      <w:r w:rsidR="007E0940" w:rsidRPr="008B78F4">
        <w:rPr>
          <w:rFonts w:ascii="Times New Roman" w:hAnsi="Times New Roman"/>
          <w:sz w:val="24"/>
          <w:szCs w:val="24"/>
        </w:rPr>
        <w:t>Liceo Capotillo</w:t>
      </w:r>
      <w:r>
        <w:rPr>
          <w:rFonts w:ascii="Times New Roman" w:hAnsi="Times New Roman"/>
          <w:sz w:val="24"/>
          <w:szCs w:val="24"/>
        </w:rPr>
        <w:t>,</w:t>
      </w:r>
      <w:r>
        <w:rPr>
          <w:rFonts w:ascii="Times New Roman" w:hAnsi="Times New Roman"/>
          <w:sz w:val="24"/>
          <w:szCs w:val="24"/>
          <w:lang w:eastAsia="es-ES"/>
        </w:rPr>
        <w:t xml:space="preserve"> </w:t>
      </w:r>
      <w:r w:rsidR="007E0940" w:rsidRPr="008B78F4">
        <w:rPr>
          <w:rFonts w:ascii="Times New Roman" w:hAnsi="Times New Roman"/>
          <w:sz w:val="24"/>
          <w:szCs w:val="24"/>
        </w:rPr>
        <w:t>Liceo Mauricio</w:t>
      </w:r>
      <w:r w:rsidRPr="008B78F4">
        <w:rPr>
          <w:rFonts w:ascii="Times New Roman" w:hAnsi="Times New Roman"/>
          <w:sz w:val="24"/>
          <w:szCs w:val="24"/>
        </w:rPr>
        <w:t xml:space="preserve"> Báez</w:t>
      </w:r>
      <w:r>
        <w:rPr>
          <w:rFonts w:ascii="Times New Roman" w:hAnsi="Times New Roman"/>
          <w:sz w:val="24"/>
          <w:szCs w:val="24"/>
          <w:lang w:eastAsia="es-ES"/>
        </w:rPr>
        <w:t xml:space="preserve">, </w:t>
      </w:r>
      <w:r w:rsidRPr="008B78F4">
        <w:rPr>
          <w:rFonts w:ascii="Times New Roman" w:hAnsi="Times New Roman"/>
          <w:sz w:val="24"/>
          <w:szCs w:val="24"/>
        </w:rPr>
        <w:t>Liceo República de Colombia</w:t>
      </w:r>
      <w:r>
        <w:rPr>
          <w:rFonts w:ascii="Times New Roman" w:hAnsi="Times New Roman"/>
          <w:sz w:val="24"/>
          <w:szCs w:val="24"/>
        </w:rPr>
        <w:t>.</w:t>
      </w:r>
    </w:p>
    <w:p w:rsidR="001B2324" w:rsidRDefault="001B2324" w:rsidP="001B2324">
      <w:pPr>
        <w:spacing w:after="0" w:line="480" w:lineRule="auto"/>
        <w:jc w:val="both"/>
        <w:rPr>
          <w:rFonts w:ascii="Times New Roman" w:hAnsi="Times New Roman"/>
          <w:sz w:val="24"/>
          <w:szCs w:val="24"/>
        </w:rPr>
      </w:pPr>
    </w:p>
    <w:p w:rsidR="001B2324" w:rsidRPr="00315C85" w:rsidRDefault="001B2324" w:rsidP="001B2324">
      <w:pPr>
        <w:spacing w:after="0" w:line="480" w:lineRule="auto"/>
        <w:rPr>
          <w:rFonts w:ascii="Times New Roman" w:hAnsi="Times New Roman"/>
          <w:b/>
          <w:sz w:val="28"/>
          <w:szCs w:val="28"/>
          <w:lang w:eastAsia="es-ES"/>
        </w:rPr>
      </w:pPr>
      <w:r w:rsidRPr="00315C85">
        <w:rPr>
          <w:rFonts w:ascii="Times New Roman" w:hAnsi="Times New Roman"/>
          <w:b/>
          <w:sz w:val="28"/>
          <w:szCs w:val="28"/>
          <w:lang w:eastAsia="es-ES"/>
        </w:rPr>
        <w:lastRenderedPageBreak/>
        <w:t xml:space="preserve">Entrenamiento a la Policía Juvenil Comunitaria                                                   </w:t>
      </w:r>
    </w:p>
    <w:p w:rsidR="001B2324" w:rsidRDefault="001B2324" w:rsidP="001B2324">
      <w:pPr>
        <w:spacing w:after="0" w:line="480" w:lineRule="auto"/>
        <w:ind w:firstLine="708"/>
        <w:rPr>
          <w:rFonts w:ascii="Times New Roman" w:hAnsi="Times New Roman"/>
          <w:sz w:val="24"/>
          <w:szCs w:val="24"/>
        </w:rPr>
      </w:pPr>
      <w:r>
        <w:rPr>
          <w:rFonts w:ascii="Times New Roman" w:hAnsi="Times New Roman"/>
          <w:sz w:val="24"/>
          <w:szCs w:val="24"/>
        </w:rPr>
        <w:t>Como una nueva iniciativa de cara a la juventud, un total de 1, 350 miembros de la Policía Juvenil Comunitaria fueron sensibilizados a través de charlas de Seguridad Vial.</w:t>
      </w:r>
    </w:p>
    <w:p w:rsidR="001B2324" w:rsidRDefault="001B2324" w:rsidP="001B2324">
      <w:pPr>
        <w:spacing w:after="0" w:line="480" w:lineRule="auto"/>
        <w:ind w:firstLine="708"/>
        <w:rPr>
          <w:rFonts w:ascii="Times New Roman" w:hAnsi="Times New Roman"/>
          <w:sz w:val="24"/>
          <w:szCs w:val="24"/>
        </w:rPr>
      </w:pPr>
    </w:p>
    <w:p w:rsidR="001B2324" w:rsidRPr="00315C85" w:rsidRDefault="001B2324" w:rsidP="001B2324">
      <w:pPr>
        <w:spacing w:after="0" w:line="480" w:lineRule="auto"/>
        <w:rPr>
          <w:rFonts w:ascii="Times New Roman" w:hAnsi="Times New Roman"/>
          <w:b/>
          <w:sz w:val="28"/>
          <w:szCs w:val="28"/>
        </w:rPr>
      </w:pPr>
      <w:r w:rsidRPr="00315C85">
        <w:rPr>
          <w:rFonts w:ascii="Times New Roman" w:hAnsi="Times New Roman"/>
          <w:b/>
          <w:sz w:val="28"/>
          <w:szCs w:val="28"/>
        </w:rPr>
        <w:t xml:space="preserve">Charlas de Educación Vial Institucional: </w:t>
      </w:r>
    </w:p>
    <w:p w:rsidR="001B2324" w:rsidRDefault="001B2324" w:rsidP="009636B5">
      <w:pPr>
        <w:spacing w:after="0" w:line="480" w:lineRule="auto"/>
        <w:ind w:firstLine="708"/>
        <w:jc w:val="both"/>
        <w:rPr>
          <w:rFonts w:ascii="Times New Roman" w:hAnsi="Times New Roman"/>
          <w:sz w:val="24"/>
          <w:szCs w:val="24"/>
        </w:rPr>
      </w:pPr>
      <w:r>
        <w:rPr>
          <w:rFonts w:ascii="Times New Roman" w:hAnsi="Times New Roman"/>
          <w:sz w:val="24"/>
          <w:szCs w:val="24"/>
        </w:rPr>
        <w:t xml:space="preserve">Con el objetivo de asociar la Seguridad Vial a la Responsabilidad Social Corporativa de las empresas y del sector Transporte en general, durante el año la ENEVIAL impartió diferentes charlas </w:t>
      </w:r>
      <w:r w:rsidRPr="008B78F4">
        <w:rPr>
          <w:rFonts w:ascii="Times New Roman" w:hAnsi="Times New Roman"/>
          <w:sz w:val="24"/>
          <w:szCs w:val="24"/>
          <w:lang w:eastAsia="es-ES"/>
        </w:rPr>
        <w:t xml:space="preserve">en </w:t>
      </w:r>
      <w:r>
        <w:rPr>
          <w:rFonts w:ascii="Times New Roman" w:hAnsi="Times New Roman"/>
          <w:sz w:val="24"/>
          <w:szCs w:val="24"/>
          <w:lang w:eastAsia="es-ES"/>
        </w:rPr>
        <w:t>i</w:t>
      </w:r>
      <w:r w:rsidRPr="008B78F4">
        <w:rPr>
          <w:rFonts w:ascii="Times New Roman" w:hAnsi="Times New Roman"/>
          <w:sz w:val="24"/>
          <w:szCs w:val="24"/>
          <w:lang w:eastAsia="es-ES"/>
        </w:rPr>
        <w:t xml:space="preserve">nstituciones </w:t>
      </w:r>
      <w:r>
        <w:rPr>
          <w:rFonts w:ascii="Times New Roman" w:hAnsi="Times New Roman"/>
          <w:sz w:val="24"/>
          <w:szCs w:val="24"/>
          <w:lang w:eastAsia="es-ES"/>
        </w:rPr>
        <w:t>p</w:t>
      </w:r>
      <w:r w:rsidRPr="008B78F4">
        <w:rPr>
          <w:rFonts w:ascii="Times New Roman" w:hAnsi="Times New Roman"/>
          <w:sz w:val="24"/>
          <w:szCs w:val="24"/>
          <w:lang w:eastAsia="es-ES"/>
        </w:rPr>
        <w:t xml:space="preserve">úblicas,  </w:t>
      </w:r>
      <w:r>
        <w:rPr>
          <w:rFonts w:ascii="Times New Roman" w:hAnsi="Times New Roman"/>
          <w:sz w:val="24"/>
          <w:szCs w:val="24"/>
          <w:lang w:eastAsia="es-ES"/>
        </w:rPr>
        <w:t>p</w:t>
      </w:r>
      <w:r w:rsidRPr="008B78F4">
        <w:rPr>
          <w:rFonts w:ascii="Times New Roman" w:hAnsi="Times New Roman"/>
          <w:sz w:val="24"/>
          <w:szCs w:val="24"/>
          <w:lang w:eastAsia="es-ES"/>
        </w:rPr>
        <w:t>rivadas</w:t>
      </w:r>
      <w:r>
        <w:rPr>
          <w:rFonts w:ascii="Times New Roman" w:hAnsi="Times New Roman"/>
          <w:sz w:val="24"/>
          <w:szCs w:val="24"/>
          <w:lang w:eastAsia="es-ES"/>
        </w:rPr>
        <w:t xml:space="preserve">, como el </w:t>
      </w:r>
      <w:r w:rsidRPr="008B78F4">
        <w:rPr>
          <w:rFonts w:ascii="Times New Roman" w:hAnsi="Times New Roman"/>
          <w:sz w:val="24"/>
          <w:szCs w:val="24"/>
        </w:rPr>
        <w:t>Consorcio  Energético Punta Cana-Macao</w:t>
      </w:r>
      <w:r>
        <w:rPr>
          <w:rFonts w:ascii="Times New Roman" w:hAnsi="Times New Roman"/>
          <w:sz w:val="24"/>
          <w:szCs w:val="24"/>
        </w:rPr>
        <w:t xml:space="preserve">, Propagas, </w:t>
      </w:r>
      <w:r w:rsidRPr="008B78F4">
        <w:rPr>
          <w:rFonts w:ascii="Times New Roman" w:hAnsi="Times New Roman"/>
          <w:sz w:val="24"/>
          <w:szCs w:val="24"/>
        </w:rPr>
        <w:t>RD FLUYE</w:t>
      </w:r>
      <w:r>
        <w:rPr>
          <w:rFonts w:ascii="Times New Roman" w:hAnsi="Times New Roman"/>
          <w:sz w:val="24"/>
          <w:szCs w:val="24"/>
        </w:rPr>
        <w:t xml:space="preserve"> de </w:t>
      </w:r>
      <w:r w:rsidRPr="008B78F4">
        <w:rPr>
          <w:rFonts w:ascii="Times New Roman" w:hAnsi="Times New Roman"/>
          <w:sz w:val="24"/>
          <w:szCs w:val="24"/>
        </w:rPr>
        <w:t>DOMINOS PIZZA</w:t>
      </w:r>
      <w:r>
        <w:rPr>
          <w:rFonts w:ascii="Times New Roman" w:hAnsi="Times New Roman"/>
          <w:sz w:val="24"/>
          <w:szCs w:val="24"/>
        </w:rPr>
        <w:t xml:space="preserve">, </w:t>
      </w:r>
      <w:r w:rsidRPr="008B78F4">
        <w:rPr>
          <w:rFonts w:ascii="Times New Roman" w:hAnsi="Times New Roman"/>
          <w:sz w:val="24"/>
          <w:szCs w:val="24"/>
        </w:rPr>
        <w:t xml:space="preserve">Ministerio  </w:t>
      </w:r>
      <w:r>
        <w:rPr>
          <w:rFonts w:ascii="Times New Roman" w:hAnsi="Times New Roman"/>
          <w:sz w:val="24"/>
          <w:szCs w:val="24"/>
        </w:rPr>
        <w:t xml:space="preserve">de </w:t>
      </w:r>
      <w:r w:rsidRPr="008B78F4">
        <w:rPr>
          <w:rFonts w:ascii="Times New Roman" w:hAnsi="Times New Roman"/>
          <w:sz w:val="24"/>
          <w:szCs w:val="24"/>
        </w:rPr>
        <w:t>Medio  Ambiente</w:t>
      </w:r>
      <w:r>
        <w:rPr>
          <w:rFonts w:ascii="Times New Roman" w:hAnsi="Times New Roman"/>
          <w:sz w:val="24"/>
          <w:szCs w:val="24"/>
        </w:rPr>
        <w:t>,</w:t>
      </w:r>
      <w:r w:rsidRPr="00655BF1">
        <w:rPr>
          <w:rFonts w:ascii="Times New Roman" w:hAnsi="Times New Roman"/>
          <w:sz w:val="24"/>
          <w:szCs w:val="24"/>
        </w:rPr>
        <w:t xml:space="preserve"> </w:t>
      </w:r>
      <w:r w:rsidRPr="008B78F4">
        <w:rPr>
          <w:rFonts w:ascii="Times New Roman" w:hAnsi="Times New Roman"/>
          <w:sz w:val="24"/>
          <w:szCs w:val="24"/>
        </w:rPr>
        <w:t xml:space="preserve">Escuela  Taller </w:t>
      </w:r>
      <w:r>
        <w:rPr>
          <w:rFonts w:ascii="Times New Roman" w:hAnsi="Times New Roman"/>
          <w:sz w:val="24"/>
          <w:szCs w:val="24"/>
        </w:rPr>
        <w:t xml:space="preserve">del </w:t>
      </w:r>
      <w:r w:rsidRPr="008B78F4">
        <w:rPr>
          <w:rFonts w:ascii="Times New Roman" w:hAnsi="Times New Roman"/>
          <w:sz w:val="24"/>
          <w:szCs w:val="24"/>
        </w:rPr>
        <w:t>Ministerio  de  Trabaj</w:t>
      </w:r>
      <w:r>
        <w:rPr>
          <w:rFonts w:ascii="Times New Roman" w:hAnsi="Times New Roman"/>
          <w:sz w:val="24"/>
          <w:szCs w:val="24"/>
        </w:rPr>
        <w:t xml:space="preserve">o, </w:t>
      </w:r>
      <w:r w:rsidRPr="008B78F4">
        <w:rPr>
          <w:rFonts w:ascii="Times New Roman" w:hAnsi="Times New Roman"/>
          <w:sz w:val="24"/>
          <w:szCs w:val="24"/>
        </w:rPr>
        <w:t xml:space="preserve">Instituto Nacional  para la  Calidad                     </w:t>
      </w:r>
      <w:r>
        <w:rPr>
          <w:rFonts w:ascii="Times New Roman" w:hAnsi="Times New Roman"/>
          <w:sz w:val="24"/>
          <w:szCs w:val="24"/>
        </w:rPr>
        <w:t>(</w:t>
      </w:r>
      <w:r w:rsidRPr="008B78F4">
        <w:rPr>
          <w:rFonts w:ascii="Times New Roman" w:hAnsi="Times New Roman"/>
          <w:sz w:val="24"/>
          <w:szCs w:val="24"/>
        </w:rPr>
        <w:t>INDOCAL</w:t>
      </w:r>
      <w:r>
        <w:rPr>
          <w:rFonts w:ascii="Times New Roman" w:hAnsi="Times New Roman"/>
          <w:sz w:val="24"/>
          <w:szCs w:val="24"/>
        </w:rPr>
        <w:t xml:space="preserve">), </w:t>
      </w:r>
      <w:r w:rsidRPr="008B78F4">
        <w:rPr>
          <w:rFonts w:ascii="Times New Roman" w:hAnsi="Times New Roman"/>
          <w:sz w:val="24"/>
          <w:szCs w:val="24"/>
        </w:rPr>
        <w:t xml:space="preserve">        </w:t>
      </w:r>
      <w:r>
        <w:rPr>
          <w:rFonts w:ascii="Times New Roman" w:hAnsi="Times New Roman"/>
          <w:sz w:val="24"/>
          <w:szCs w:val="24"/>
        </w:rPr>
        <w:t>Security Force y el Sindicato de Choferes de Gaspar Hernández.</w:t>
      </w:r>
      <w:r w:rsidRPr="008B78F4">
        <w:rPr>
          <w:rFonts w:ascii="Times New Roman" w:hAnsi="Times New Roman"/>
          <w:sz w:val="24"/>
          <w:szCs w:val="24"/>
        </w:rPr>
        <w:t xml:space="preserve">     </w:t>
      </w:r>
    </w:p>
    <w:p w:rsidR="001B2324" w:rsidRDefault="001B2324" w:rsidP="001B2324">
      <w:pPr>
        <w:spacing w:after="0" w:line="480" w:lineRule="auto"/>
        <w:jc w:val="both"/>
        <w:rPr>
          <w:rFonts w:ascii="Times New Roman" w:hAnsi="Times New Roman"/>
          <w:sz w:val="24"/>
          <w:szCs w:val="24"/>
        </w:rPr>
      </w:pPr>
    </w:p>
    <w:p w:rsidR="001B2324" w:rsidRPr="005A0D32" w:rsidRDefault="001B2324" w:rsidP="001B2324">
      <w:pPr>
        <w:spacing w:after="0" w:line="480" w:lineRule="auto"/>
        <w:rPr>
          <w:rFonts w:ascii="Times New Roman" w:hAnsi="Times New Roman"/>
          <w:b/>
          <w:sz w:val="28"/>
          <w:szCs w:val="28"/>
        </w:rPr>
      </w:pPr>
      <w:r w:rsidRPr="005A0D32">
        <w:rPr>
          <w:rFonts w:ascii="Times New Roman" w:hAnsi="Times New Roman"/>
          <w:b/>
          <w:sz w:val="28"/>
          <w:szCs w:val="28"/>
        </w:rPr>
        <w:t>Charlas Para Infractores de Ley de Movilidad:</w:t>
      </w:r>
    </w:p>
    <w:p w:rsidR="001B2324" w:rsidRDefault="001B2324" w:rsidP="001B2324">
      <w:pPr>
        <w:spacing w:after="0" w:line="480" w:lineRule="auto"/>
        <w:ind w:firstLine="708"/>
        <w:jc w:val="both"/>
        <w:rPr>
          <w:rFonts w:ascii="Times New Roman" w:hAnsi="Times New Roman"/>
          <w:sz w:val="24"/>
          <w:szCs w:val="24"/>
          <w:lang w:eastAsia="es-ES"/>
        </w:rPr>
      </w:pPr>
      <w:r w:rsidRPr="008B78F4">
        <w:rPr>
          <w:rFonts w:ascii="Times New Roman" w:hAnsi="Times New Roman"/>
          <w:sz w:val="24"/>
          <w:szCs w:val="24"/>
          <w:lang w:eastAsia="es-ES"/>
        </w:rPr>
        <w:t xml:space="preserve">Dando cumplimiento a  </w:t>
      </w:r>
      <w:r>
        <w:rPr>
          <w:rFonts w:ascii="Times New Roman" w:hAnsi="Times New Roman"/>
          <w:sz w:val="24"/>
          <w:szCs w:val="24"/>
          <w:lang w:eastAsia="es-ES"/>
        </w:rPr>
        <w:t xml:space="preserve"> </w:t>
      </w:r>
      <w:r w:rsidR="007E0940" w:rsidRPr="008B78F4">
        <w:rPr>
          <w:rFonts w:ascii="Times New Roman" w:hAnsi="Times New Roman"/>
          <w:sz w:val="24"/>
          <w:szCs w:val="24"/>
          <w:lang w:eastAsia="es-ES"/>
        </w:rPr>
        <w:t>otra</w:t>
      </w:r>
      <w:r w:rsidR="007E0940">
        <w:rPr>
          <w:rFonts w:ascii="Times New Roman" w:hAnsi="Times New Roman"/>
          <w:sz w:val="24"/>
          <w:szCs w:val="24"/>
          <w:lang w:eastAsia="es-ES"/>
        </w:rPr>
        <w:t>s</w:t>
      </w:r>
      <w:r w:rsidR="007E0940" w:rsidRPr="008B78F4">
        <w:rPr>
          <w:rFonts w:ascii="Times New Roman" w:hAnsi="Times New Roman"/>
          <w:sz w:val="24"/>
          <w:szCs w:val="24"/>
          <w:lang w:eastAsia="es-ES"/>
        </w:rPr>
        <w:t xml:space="preserve"> de</w:t>
      </w:r>
      <w:r w:rsidRPr="008B78F4">
        <w:rPr>
          <w:rFonts w:ascii="Times New Roman" w:hAnsi="Times New Roman"/>
          <w:sz w:val="24"/>
          <w:szCs w:val="24"/>
          <w:lang w:eastAsia="es-ES"/>
        </w:rPr>
        <w:t xml:space="preserve"> </w:t>
      </w:r>
      <w:r w:rsidR="007E0940" w:rsidRPr="008B78F4">
        <w:rPr>
          <w:rFonts w:ascii="Times New Roman" w:hAnsi="Times New Roman"/>
          <w:sz w:val="24"/>
          <w:szCs w:val="24"/>
          <w:lang w:eastAsia="es-ES"/>
        </w:rPr>
        <w:t>las atribuciones</w:t>
      </w:r>
      <w:r w:rsidRPr="008B78F4">
        <w:rPr>
          <w:rFonts w:ascii="Times New Roman" w:hAnsi="Times New Roman"/>
          <w:sz w:val="24"/>
          <w:szCs w:val="24"/>
          <w:lang w:eastAsia="es-ES"/>
        </w:rPr>
        <w:t xml:space="preserve"> que le competen </w:t>
      </w:r>
      <w:r w:rsidR="007E0940" w:rsidRPr="008B78F4">
        <w:rPr>
          <w:rFonts w:ascii="Times New Roman" w:hAnsi="Times New Roman"/>
          <w:sz w:val="24"/>
          <w:szCs w:val="24"/>
          <w:lang w:eastAsia="es-ES"/>
        </w:rPr>
        <w:t>a la ENEVIAL</w:t>
      </w:r>
      <w:r>
        <w:rPr>
          <w:rFonts w:ascii="Times New Roman" w:hAnsi="Times New Roman"/>
          <w:sz w:val="24"/>
          <w:szCs w:val="24"/>
          <w:lang w:eastAsia="es-ES"/>
        </w:rPr>
        <w:t xml:space="preserve"> en el marco de la ley 63-17,</w:t>
      </w:r>
      <w:r w:rsidRPr="008B78F4">
        <w:rPr>
          <w:rFonts w:ascii="Times New Roman" w:hAnsi="Times New Roman"/>
          <w:sz w:val="24"/>
          <w:szCs w:val="24"/>
          <w:lang w:eastAsia="es-ES"/>
        </w:rPr>
        <w:t xml:space="preserve"> </w:t>
      </w:r>
      <w:r>
        <w:rPr>
          <w:rFonts w:ascii="Times New Roman" w:hAnsi="Times New Roman"/>
          <w:sz w:val="24"/>
          <w:szCs w:val="24"/>
          <w:lang w:eastAsia="es-ES"/>
        </w:rPr>
        <w:t xml:space="preserve">un aproximado de 900 </w:t>
      </w:r>
      <w:r w:rsidRPr="008B78F4">
        <w:rPr>
          <w:rFonts w:ascii="Times New Roman" w:hAnsi="Times New Roman"/>
          <w:sz w:val="24"/>
          <w:szCs w:val="24"/>
          <w:lang w:eastAsia="es-ES"/>
        </w:rPr>
        <w:t>infractores</w:t>
      </w:r>
      <w:r>
        <w:rPr>
          <w:rFonts w:ascii="Times New Roman" w:hAnsi="Times New Roman"/>
          <w:sz w:val="24"/>
          <w:szCs w:val="24"/>
          <w:lang w:eastAsia="es-ES"/>
        </w:rPr>
        <w:t>, de los cuales la mayoría fueron motoristas,</w:t>
      </w:r>
      <w:r w:rsidRPr="008B78F4">
        <w:rPr>
          <w:rFonts w:ascii="Times New Roman" w:hAnsi="Times New Roman"/>
          <w:sz w:val="24"/>
          <w:szCs w:val="24"/>
          <w:lang w:eastAsia="es-ES"/>
        </w:rPr>
        <w:t xml:space="preserve"> </w:t>
      </w:r>
      <w:r>
        <w:rPr>
          <w:rFonts w:ascii="Times New Roman" w:hAnsi="Times New Roman"/>
          <w:sz w:val="24"/>
          <w:szCs w:val="24"/>
          <w:lang w:eastAsia="es-ES"/>
        </w:rPr>
        <w:t xml:space="preserve">recibieron </w:t>
      </w:r>
      <w:r w:rsidR="007E0940">
        <w:rPr>
          <w:rFonts w:ascii="Times New Roman" w:hAnsi="Times New Roman"/>
          <w:sz w:val="24"/>
          <w:szCs w:val="24"/>
          <w:lang w:eastAsia="es-ES"/>
        </w:rPr>
        <w:t>las charlas</w:t>
      </w:r>
      <w:r>
        <w:rPr>
          <w:rFonts w:ascii="Times New Roman" w:hAnsi="Times New Roman"/>
          <w:sz w:val="24"/>
          <w:szCs w:val="24"/>
          <w:lang w:eastAsia="es-ES"/>
        </w:rPr>
        <w:t xml:space="preserve"> </w:t>
      </w:r>
      <w:r w:rsidR="007E0940">
        <w:rPr>
          <w:rFonts w:ascii="Times New Roman" w:hAnsi="Times New Roman"/>
          <w:sz w:val="24"/>
          <w:szCs w:val="24"/>
          <w:lang w:eastAsia="es-ES"/>
        </w:rPr>
        <w:t>correspondientes</w:t>
      </w:r>
      <w:r w:rsidR="009B1F24">
        <w:rPr>
          <w:rFonts w:ascii="Times New Roman" w:hAnsi="Times New Roman"/>
          <w:sz w:val="24"/>
          <w:szCs w:val="24"/>
          <w:lang w:eastAsia="es-ES"/>
        </w:rPr>
        <w:t xml:space="preserve"> </w:t>
      </w:r>
      <w:r w:rsidR="009B1F24" w:rsidRPr="008B78F4">
        <w:rPr>
          <w:rFonts w:ascii="Times New Roman" w:hAnsi="Times New Roman"/>
          <w:sz w:val="24"/>
          <w:szCs w:val="24"/>
          <w:lang w:eastAsia="es-ES"/>
        </w:rPr>
        <w:t>para crear</w:t>
      </w:r>
      <w:r w:rsidR="009B1F24">
        <w:rPr>
          <w:rFonts w:ascii="Times New Roman" w:hAnsi="Times New Roman"/>
          <w:sz w:val="24"/>
          <w:szCs w:val="24"/>
          <w:lang w:eastAsia="es-ES"/>
        </w:rPr>
        <w:t xml:space="preserve">les </w:t>
      </w:r>
      <w:r w:rsidR="009B1F24" w:rsidRPr="008B78F4">
        <w:rPr>
          <w:rFonts w:ascii="Times New Roman" w:hAnsi="Times New Roman"/>
          <w:sz w:val="24"/>
          <w:szCs w:val="24"/>
          <w:lang w:eastAsia="es-ES"/>
        </w:rPr>
        <w:t xml:space="preserve">conciencia </w:t>
      </w:r>
      <w:r w:rsidR="009B1F24">
        <w:rPr>
          <w:rFonts w:ascii="Times New Roman" w:hAnsi="Times New Roman"/>
          <w:sz w:val="24"/>
          <w:szCs w:val="24"/>
          <w:lang w:eastAsia="es-ES"/>
        </w:rPr>
        <w:t>sobre la</w:t>
      </w:r>
      <w:r w:rsidR="009B1F24" w:rsidRPr="008B78F4">
        <w:rPr>
          <w:rFonts w:ascii="Times New Roman" w:hAnsi="Times New Roman"/>
          <w:sz w:val="24"/>
          <w:szCs w:val="24"/>
          <w:lang w:eastAsia="es-ES"/>
        </w:rPr>
        <w:t xml:space="preserve"> movilidad segura</w:t>
      </w:r>
      <w:r w:rsidR="009B1F24">
        <w:rPr>
          <w:rFonts w:ascii="Times New Roman" w:hAnsi="Times New Roman"/>
          <w:sz w:val="24"/>
          <w:szCs w:val="24"/>
          <w:lang w:eastAsia="es-ES"/>
        </w:rPr>
        <w:t>, y en los casos que aplicaban</w:t>
      </w:r>
      <w:r w:rsidR="00D46169">
        <w:rPr>
          <w:rFonts w:ascii="Times New Roman" w:hAnsi="Times New Roman"/>
          <w:sz w:val="24"/>
          <w:szCs w:val="24"/>
          <w:lang w:eastAsia="es-ES"/>
        </w:rPr>
        <w:t xml:space="preserve">, se les </w:t>
      </w:r>
      <w:r w:rsidR="00EE4724">
        <w:rPr>
          <w:rFonts w:ascii="Times New Roman" w:hAnsi="Times New Roman"/>
          <w:sz w:val="24"/>
          <w:szCs w:val="24"/>
          <w:lang w:eastAsia="es-ES"/>
        </w:rPr>
        <w:t>hizo obtener</w:t>
      </w:r>
      <w:r w:rsidR="00D46169">
        <w:rPr>
          <w:rFonts w:ascii="Times New Roman" w:hAnsi="Times New Roman"/>
          <w:sz w:val="24"/>
          <w:szCs w:val="24"/>
          <w:lang w:eastAsia="es-ES"/>
        </w:rPr>
        <w:t xml:space="preserve"> o </w:t>
      </w:r>
      <w:r w:rsidR="00DE0F4E">
        <w:rPr>
          <w:rFonts w:ascii="Times New Roman" w:hAnsi="Times New Roman"/>
          <w:sz w:val="24"/>
          <w:szCs w:val="24"/>
          <w:lang w:eastAsia="es-ES"/>
        </w:rPr>
        <w:t>renovar su</w:t>
      </w:r>
      <w:r w:rsidR="00D46169">
        <w:rPr>
          <w:rFonts w:ascii="Times New Roman" w:hAnsi="Times New Roman"/>
          <w:sz w:val="24"/>
          <w:szCs w:val="24"/>
          <w:lang w:eastAsia="es-ES"/>
        </w:rPr>
        <w:t xml:space="preserve"> licencia de conducir</w:t>
      </w:r>
      <w:r w:rsidRPr="008B78F4">
        <w:rPr>
          <w:rFonts w:ascii="Times New Roman" w:hAnsi="Times New Roman"/>
          <w:sz w:val="24"/>
          <w:szCs w:val="24"/>
          <w:lang w:eastAsia="es-ES"/>
        </w:rPr>
        <w:t>.</w:t>
      </w:r>
    </w:p>
    <w:p w:rsidR="00730B97" w:rsidRDefault="00730B97" w:rsidP="001B2324">
      <w:pPr>
        <w:spacing w:after="0" w:line="480" w:lineRule="auto"/>
        <w:ind w:firstLine="708"/>
        <w:jc w:val="both"/>
        <w:rPr>
          <w:rFonts w:ascii="Times New Roman" w:hAnsi="Times New Roman"/>
          <w:sz w:val="24"/>
          <w:szCs w:val="24"/>
          <w:lang w:eastAsia="es-ES"/>
        </w:rPr>
      </w:pPr>
    </w:p>
    <w:p w:rsidR="00730B97" w:rsidRDefault="00730B97" w:rsidP="001B2324">
      <w:pPr>
        <w:spacing w:after="0" w:line="480" w:lineRule="auto"/>
        <w:ind w:firstLine="708"/>
        <w:jc w:val="both"/>
        <w:rPr>
          <w:rFonts w:ascii="Times New Roman" w:hAnsi="Times New Roman"/>
          <w:sz w:val="24"/>
          <w:szCs w:val="24"/>
          <w:lang w:eastAsia="es-ES"/>
        </w:rPr>
      </w:pPr>
    </w:p>
    <w:p w:rsidR="00730B97" w:rsidRDefault="00730B97" w:rsidP="001B2324">
      <w:pPr>
        <w:spacing w:after="0" w:line="480" w:lineRule="auto"/>
        <w:ind w:firstLine="708"/>
        <w:jc w:val="both"/>
        <w:rPr>
          <w:rFonts w:ascii="Times New Roman" w:hAnsi="Times New Roman"/>
          <w:sz w:val="24"/>
          <w:szCs w:val="24"/>
          <w:lang w:eastAsia="es-ES"/>
        </w:rPr>
      </w:pPr>
    </w:p>
    <w:p w:rsidR="00730B97" w:rsidRDefault="00730B97" w:rsidP="001B2324">
      <w:pPr>
        <w:spacing w:after="0" w:line="480" w:lineRule="auto"/>
        <w:ind w:firstLine="708"/>
        <w:jc w:val="both"/>
        <w:rPr>
          <w:rFonts w:ascii="Times New Roman" w:hAnsi="Times New Roman"/>
          <w:sz w:val="24"/>
          <w:szCs w:val="24"/>
          <w:lang w:eastAsia="es-ES"/>
        </w:rPr>
      </w:pPr>
    </w:p>
    <w:p w:rsidR="001B2324" w:rsidRPr="00E74DB3" w:rsidRDefault="001B2324" w:rsidP="001B2324">
      <w:pPr>
        <w:pStyle w:val="Sinespaciado"/>
        <w:rPr>
          <w:rFonts w:ascii="font" w:hAnsi="font"/>
          <w:sz w:val="24"/>
          <w:szCs w:val="24"/>
          <w:lang w:val="es-ES"/>
        </w:rPr>
      </w:pPr>
    </w:p>
    <w:p w:rsidR="001B2324" w:rsidRPr="00B87478" w:rsidRDefault="001B2324" w:rsidP="00B87478">
      <w:pPr>
        <w:spacing w:after="0" w:line="480" w:lineRule="auto"/>
        <w:rPr>
          <w:rFonts w:ascii="Times New Roman" w:hAnsi="Times New Roman"/>
          <w:b/>
          <w:sz w:val="28"/>
          <w:szCs w:val="28"/>
        </w:rPr>
      </w:pPr>
      <w:r w:rsidRPr="001952F5">
        <w:rPr>
          <w:rFonts w:ascii="Times New Roman" w:hAnsi="Times New Roman"/>
          <w:b/>
          <w:sz w:val="28"/>
          <w:szCs w:val="28"/>
        </w:rPr>
        <w:t>13-</w:t>
      </w:r>
      <w:bookmarkStart w:id="26" w:name="_Hlk501022940"/>
      <w:r w:rsidRPr="001952F5">
        <w:rPr>
          <w:rFonts w:ascii="Times New Roman" w:hAnsi="Times New Roman"/>
          <w:b/>
          <w:sz w:val="28"/>
          <w:szCs w:val="28"/>
        </w:rPr>
        <w:t xml:space="preserve">Avances Dirección Jurídica </w:t>
      </w:r>
      <w:bookmarkEnd w:id="26"/>
    </w:p>
    <w:p w:rsidR="001B2324" w:rsidRDefault="001B2324" w:rsidP="0052261A">
      <w:pPr>
        <w:spacing w:after="0" w:line="480" w:lineRule="auto"/>
        <w:ind w:firstLine="708"/>
        <w:jc w:val="both"/>
        <w:rPr>
          <w:rFonts w:ascii="Times New Roman" w:hAnsi="Times New Roman"/>
          <w:sz w:val="24"/>
          <w:szCs w:val="24"/>
        </w:rPr>
      </w:pPr>
      <w:r w:rsidRPr="00755C0C">
        <w:rPr>
          <w:rFonts w:ascii="Times New Roman" w:hAnsi="Times New Roman"/>
          <w:sz w:val="24"/>
          <w:szCs w:val="24"/>
        </w:rPr>
        <w:t>La Dirección Jurídica se ha encaminado a ejecutar las actividades propias del área, enfocada los lineamientos generales de Fortalecimiento Institucional y Regulación del Transporte Terrestre, llevando a cabo las acciones necesarias que dan cumplimiento y fortalecimiento a los objetivos del INTRANT.</w:t>
      </w:r>
      <w:r>
        <w:rPr>
          <w:rFonts w:ascii="Times New Roman" w:hAnsi="Times New Roman"/>
          <w:sz w:val="24"/>
          <w:szCs w:val="24"/>
        </w:rPr>
        <w:t xml:space="preserve"> </w:t>
      </w:r>
      <w:r w:rsidRPr="00EE005C">
        <w:rPr>
          <w:rFonts w:ascii="Times New Roman" w:hAnsi="Times New Roman"/>
          <w:sz w:val="24"/>
          <w:szCs w:val="24"/>
        </w:rPr>
        <w:t>Dichas acciones o ejecuciones se resumen en lo siguiente:</w:t>
      </w:r>
    </w:p>
    <w:p w:rsidR="009F320F" w:rsidRPr="00EE005C" w:rsidRDefault="009F320F" w:rsidP="001B2324">
      <w:pPr>
        <w:spacing w:after="0" w:line="480" w:lineRule="auto"/>
        <w:jc w:val="both"/>
        <w:rPr>
          <w:rFonts w:ascii="Times New Roman" w:hAnsi="Times New Roman"/>
          <w:sz w:val="24"/>
          <w:szCs w:val="24"/>
        </w:rPr>
      </w:pPr>
    </w:p>
    <w:p w:rsidR="001B2324" w:rsidRDefault="001B2324" w:rsidP="0052261A">
      <w:pPr>
        <w:spacing w:after="0" w:line="480" w:lineRule="auto"/>
        <w:ind w:firstLine="708"/>
        <w:jc w:val="both"/>
        <w:rPr>
          <w:rFonts w:ascii="Times New Roman" w:eastAsia="Times New Roman" w:hAnsi="Times New Roman"/>
          <w:sz w:val="24"/>
          <w:szCs w:val="24"/>
          <w:lang w:eastAsia="es-ES"/>
        </w:rPr>
      </w:pPr>
      <w:r w:rsidRPr="00E82A4F">
        <w:rPr>
          <w:rFonts w:ascii="Times New Roman" w:hAnsi="Times New Roman"/>
          <w:sz w:val="24"/>
          <w:szCs w:val="24"/>
        </w:rPr>
        <w:t xml:space="preserve">Para contribuir en el desarrollo el fortalecimiento de la transparencia de los procesos institucionales se creó la Comisión de Compras y Contrataciones como </w:t>
      </w:r>
      <w:r w:rsidRPr="00E82A4F">
        <w:rPr>
          <w:rFonts w:ascii="Times New Roman" w:eastAsia="Times New Roman" w:hAnsi="Times New Roman"/>
          <w:sz w:val="24"/>
          <w:szCs w:val="24"/>
          <w:lang w:eastAsia="es-ES"/>
        </w:rPr>
        <w:t>el órgano responsable de la organización, conducción y ejecución de los procedimientos de Licitación Pública Nacional, Licitación Pública Internacional, Sorteo de Obras y Comparación de Precios.</w:t>
      </w:r>
      <w:r w:rsidRPr="00325FB0">
        <w:rPr>
          <w:rFonts w:ascii="Times New Roman" w:eastAsia="Times New Roman" w:hAnsi="Times New Roman"/>
          <w:sz w:val="24"/>
          <w:szCs w:val="24"/>
          <w:lang w:eastAsia="es-ES"/>
        </w:rPr>
        <w:t xml:space="preserve"> </w:t>
      </w:r>
    </w:p>
    <w:p w:rsidR="001B2324" w:rsidRDefault="001B2324" w:rsidP="001B2324">
      <w:pPr>
        <w:spacing w:after="0" w:line="480" w:lineRule="auto"/>
        <w:jc w:val="both"/>
        <w:rPr>
          <w:rFonts w:ascii="Times New Roman" w:eastAsia="Times New Roman" w:hAnsi="Times New Roman"/>
          <w:sz w:val="24"/>
          <w:szCs w:val="24"/>
          <w:lang w:eastAsia="es-ES"/>
        </w:rPr>
      </w:pPr>
    </w:p>
    <w:p w:rsidR="001B2324" w:rsidRPr="000A4D46" w:rsidRDefault="001B2324" w:rsidP="0052261A">
      <w:pPr>
        <w:spacing w:after="0" w:line="480" w:lineRule="auto"/>
        <w:ind w:firstLine="708"/>
        <w:jc w:val="both"/>
        <w:rPr>
          <w:rFonts w:ascii="Times New Roman" w:hAnsi="Times New Roman"/>
          <w:sz w:val="24"/>
          <w:szCs w:val="24"/>
        </w:rPr>
      </w:pPr>
      <w:r w:rsidRPr="00325FB0">
        <w:rPr>
          <w:rFonts w:ascii="Times New Roman" w:hAnsi="Times New Roman"/>
          <w:sz w:val="24"/>
          <w:szCs w:val="24"/>
        </w:rPr>
        <w:t xml:space="preserve">Se realizaron sesenta y cuatro </w:t>
      </w:r>
      <w:r w:rsidRPr="00CE0A8C">
        <w:rPr>
          <w:rFonts w:ascii="Times New Roman" w:hAnsi="Times New Roman"/>
          <w:b/>
          <w:sz w:val="24"/>
          <w:szCs w:val="24"/>
        </w:rPr>
        <w:t>(64) certificaciones de contrato</w:t>
      </w:r>
      <w:r w:rsidR="00E5130F">
        <w:rPr>
          <w:rFonts w:ascii="Times New Roman" w:hAnsi="Times New Roman"/>
          <w:b/>
          <w:sz w:val="24"/>
          <w:szCs w:val="24"/>
        </w:rPr>
        <w:t>s</w:t>
      </w:r>
      <w:r w:rsidRPr="00CE0A8C">
        <w:rPr>
          <w:rFonts w:ascii="Times New Roman" w:hAnsi="Times New Roman"/>
          <w:b/>
          <w:sz w:val="24"/>
          <w:szCs w:val="24"/>
        </w:rPr>
        <w:t xml:space="preserve"> de operación de </w:t>
      </w:r>
      <w:r w:rsidR="000A4D46" w:rsidRPr="00CE0A8C">
        <w:rPr>
          <w:rFonts w:ascii="Times New Roman" w:hAnsi="Times New Roman"/>
          <w:b/>
          <w:sz w:val="24"/>
          <w:szCs w:val="24"/>
        </w:rPr>
        <w:t>rutas,</w:t>
      </w:r>
      <w:r w:rsidR="000A4D46">
        <w:rPr>
          <w:rFonts w:ascii="Times New Roman" w:hAnsi="Times New Roman"/>
          <w:b/>
          <w:sz w:val="24"/>
          <w:szCs w:val="24"/>
        </w:rPr>
        <w:t xml:space="preserve"> </w:t>
      </w:r>
      <w:r w:rsidR="000A4D46" w:rsidRPr="00325FB0">
        <w:rPr>
          <w:rFonts w:ascii="Times New Roman" w:hAnsi="Times New Roman"/>
          <w:sz w:val="24"/>
          <w:szCs w:val="24"/>
        </w:rPr>
        <w:t>fueron</w:t>
      </w:r>
      <w:r w:rsidR="002F311B">
        <w:rPr>
          <w:rFonts w:ascii="Times New Roman" w:hAnsi="Times New Roman"/>
          <w:sz w:val="24"/>
          <w:szCs w:val="24"/>
        </w:rPr>
        <w:t xml:space="preserve"> emitidas</w:t>
      </w:r>
      <w:r w:rsidRPr="00325FB0">
        <w:rPr>
          <w:rFonts w:ascii="Times New Roman" w:hAnsi="Times New Roman"/>
          <w:sz w:val="24"/>
          <w:szCs w:val="24"/>
        </w:rPr>
        <w:t xml:space="preserve"> para suplir la carencia de los contratos de operación rutas </w:t>
      </w:r>
      <w:r w:rsidR="002F311B">
        <w:rPr>
          <w:rFonts w:ascii="Times New Roman" w:hAnsi="Times New Roman"/>
          <w:sz w:val="24"/>
          <w:szCs w:val="24"/>
        </w:rPr>
        <w:t xml:space="preserve">que </w:t>
      </w:r>
      <w:r w:rsidR="00183816">
        <w:rPr>
          <w:rFonts w:ascii="Times New Roman" w:hAnsi="Times New Roman"/>
          <w:sz w:val="24"/>
          <w:szCs w:val="24"/>
        </w:rPr>
        <w:t>habían</w:t>
      </w:r>
      <w:r w:rsidR="002F311B">
        <w:rPr>
          <w:rFonts w:ascii="Times New Roman" w:hAnsi="Times New Roman"/>
          <w:sz w:val="24"/>
          <w:szCs w:val="24"/>
        </w:rPr>
        <w:t xml:space="preserve"> sido cobradas por gestiones anteriores, y no se </w:t>
      </w:r>
      <w:r w:rsidR="00496CD9">
        <w:rPr>
          <w:rFonts w:ascii="Times New Roman" w:hAnsi="Times New Roman"/>
          <w:sz w:val="24"/>
          <w:szCs w:val="24"/>
        </w:rPr>
        <w:t>les</w:t>
      </w:r>
      <w:r w:rsidR="002F311B">
        <w:rPr>
          <w:rFonts w:ascii="Times New Roman" w:hAnsi="Times New Roman"/>
          <w:sz w:val="24"/>
          <w:szCs w:val="24"/>
        </w:rPr>
        <w:t xml:space="preserve"> </w:t>
      </w:r>
      <w:r w:rsidR="000B1C57">
        <w:rPr>
          <w:rFonts w:ascii="Times New Roman" w:hAnsi="Times New Roman"/>
          <w:sz w:val="24"/>
          <w:szCs w:val="24"/>
        </w:rPr>
        <w:t>habían</w:t>
      </w:r>
      <w:r w:rsidR="002F311B">
        <w:rPr>
          <w:rFonts w:ascii="Times New Roman" w:hAnsi="Times New Roman"/>
          <w:sz w:val="24"/>
          <w:szCs w:val="24"/>
        </w:rPr>
        <w:t xml:space="preserve"> entregado a los operadores como constancia.</w:t>
      </w:r>
    </w:p>
    <w:p w:rsidR="001B2324" w:rsidRPr="008A295C" w:rsidRDefault="001B2324" w:rsidP="001B2324">
      <w:pPr>
        <w:spacing w:line="480" w:lineRule="auto"/>
        <w:rPr>
          <w:rFonts w:ascii="Times New Roman" w:hAnsi="Times New Roman"/>
          <w:b/>
          <w:sz w:val="28"/>
          <w:szCs w:val="28"/>
          <w:lang w:eastAsia="es-ES"/>
        </w:rPr>
      </w:pPr>
      <w:r w:rsidRPr="008A295C">
        <w:rPr>
          <w:rFonts w:ascii="Times New Roman" w:hAnsi="Times New Roman"/>
          <w:b/>
          <w:sz w:val="28"/>
          <w:szCs w:val="28"/>
          <w:lang w:eastAsia="es-ES"/>
        </w:rPr>
        <w:t>Demandas Incoadas</w:t>
      </w:r>
      <w:r>
        <w:rPr>
          <w:rFonts w:ascii="Times New Roman" w:hAnsi="Times New Roman"/>
          <w:b/>
          <w:sz w:val="28"/>
          <w:szCs w:val="28"/>
          <w:lang w:eastAsia="es-ES"/>
        </w:rPr>
        <w:t>:</w:t>
      </w:r>
    </w:p>
    <w:p w:rsidR="001B2324" w:rsidRPr="00325FB0" w:rsidRDefault="001B2324" w:rsidP="007E0940">
      <w:pPr>
        <w:spacing w:after="0" w:line="480" w:lineRule="auto"/>
        <w:ind w:firstLine="708"/>
        <w:jc w:val="both"/>
        <w:rPr>
          <w:rFonts w:ascii="Times New Roman" w:eastAsia="Times New Roman" w:hAnsi="Times New Roman"/>
          <w:sz w:val="24"/>
          <w:szCs w:val="24"/>
          <w:lang w:eastAsia="es-ES"/>
        </w:rPr>
      </w:pPr>
      <w:r w:rsidRPr="00F537FC">
        <w:rPr>
          <w:rFonts w:ascii="Times New Roman" w:eastAsia="Times New Roman" w:hAnsi="Times New Roman"/>
          <w:sz w:val="24"/>
          <w:szCs w:val="24"/>
          <w:lang w:eastAsia="es-ES"/>
        </w:rPr>
        <w:t xml:space="preserve">Respecto a las 611 demandas incoadas al anterior Fondo de Desarrollo del Transporte Terrestre (FONDET), desde el año 2005 hasta la fecha, se han concluido </w:t>
      </w:r>
      <w:r w:rsidR="007E0940" w:rsidRPr="00F537FC">
        <w:rPr>
          <w:rFonts w:ascii="Times New Roman" w:eastAsia="Times New Roman" w:hAnsi="Times New Roman"/>
          <w:sz w:val="24"/>
          <w:szCs w:val="24"/>
          <w:lang w:eastAsia="es-ES"/>
        </w:rPr>
        <w:t>376, siendo</w:t>
      </w:r>
      <w:r w:rsidRPr="00F537FC">
        <w:rPr>
          <w:rFonts w:ascii="Times New Roman" w:eastAsia="Times New Roman" w:hAnsi="Times New Roman"/>
          <w:sz w:val="24"/>
          <w:szCs w:val="24"/>
          <w:lang w:eastAsia="es-ES"/>
        </w:rPr>
        <w:t xml:space="preserve"> falladas </w:t>
      </w:r>
      <w:r>
        <w:rPr>
          <w:rFonts w:ascii="Times New Roman" w:eastAsia="Times New Roman" w:hAnsi="Times New Roman"/>
          <w:sz w:val="24"/>
          <w:szCs w:val="24"/>
          <w:lang w:eastAsia="es-ES"/>
        </w:rPr>
        <w:t xml:space="preserve">a favor </w:t>
      </w:r>
      <w:r w:rsidR="007618EC">
        <w:rPr>
          <w:rFonts w:ascii="Times New Roman" w:eastAsia="Times New Roman" w:hAnsi="Times New Roman"/>
          <w:sz w:val="24"/>
          <w:szCs w:val="24"/>
          <w:lang w:eastAsia="es-ES"/>
        </w:rPr>
        <w:t xml:space="preserve">de </w:t>
      </w:r>
      <w:r w:rsidR="007618EC" w:rsidRPr="00F537FC">
        <w:rPr>
          <w:rFonts w:ascii="Times New Roman" w:eastAsia="Times New Roman" w:hAnsi="Times New Roman"/>
          <w:sz w:val="24"/>
          <w:szCs w:val="24"/>
          <w:lang w:eastAsia="es-ES"/>
        </w:rPr>
        <w:t>la</w:t>
      </w:r>
      <w:r w:rsidRPr="00F537FC">
        <w:rPr>
          <w:rFonts w:ascii="Times New Roman" w:eastAsia="Times New Roman" w:hAnsi="Times New Roman"/>
          <w:sz w:val="24"/>
          <w:szCs w:val="24"/>
          <w:lang w:eastAsia="es-ES"/>
        </w:rPr>
        <w:t xml:space="preserve"> </w:t>
      </w:r>
      <w:r w:rsidR="007618EC" w:rsidRPr="00F537FC">
        <w:rPr>
          <w:rFonts w:ascii="Times New Roman" w:eastAsia="Times New Roman" w:hAnsi="Times New Roman"/>
          <w:sz w:val="24"/>
          <w:szCs w:val="24"/>
          <w:lang w:eastAsia="es-ES"/>
        </w:rPr>
        <w:t xml:space="preserve">institución </w:t>
      </w:r>
      <w:r w:rsidR="007618EC">
        <w:rPr>
          <w:rFonts w:ascii="Times New Roman" w:eastAsia="Times New Roman" w:hAnsi="Times New Roman"/>
          <w:sz w:val="24"/>
          <w:szCs w:val="24"/>
          <w:lang w:eastAsia="es-ES"/>
        </w:rPr>
        <w:t>un</w:t>
      </w:r>
      <w:r>
        <w:rPr>
          <w:rFonts w:ascii="Times New Roman" w:eastAsia="Times New Roman" w:hAnsi="Times New Roman"/>
          <w:sz w:val="24"/>
          <w:szCs w:val="24"/>
          <w:lang w:eastAsia="es-ES"/>
        </w:rPr>
        <w:t xml:space="preserve"> total de </w:t>
      </w:r>
      <w:r w:rsidRPr="00F537FC">
        <w:rPr>
          <w:rFonts w:ascii="Times New Roman" w:eastAsia="Times New Roman" w:hAnsi="Times New Roman"/>
          <w:sz w:val="24"/>
          <w:szCs w:val="24"/>
          <w:lang w:eastAsia="es-ES"/>
        </w:rPr>
        <w:t>207</w:t>
      </w:r>
      <w:r>
        <w:rPr>
          <w:rFonts w:ascii="Times New Roman" w:eastAsia="Times New Roman" w:hAnsi="Times New Roman"/>
          <w:sz w:val="24"/>
          <w:szCs w:val="24"/>
          <w:lang w:eastAsia="es-ES"/>
        </w:rPr>
        <w:t>.</w:t>
      </w:r>
    </w:p>
    <w:p w:rsidR="00730B97" w:rsidRPr="00140F43" w:rsidRDefault="001B2324" w:rsidP="001B2324">
      <w:pPr>
        <w:spacing w:after="0" w:line="480" w:lineRule="auto"/>
        <w:jc w:val="both"/>
        <w:rPr>
          <w:rFonts w:ascii="Times New Roman" w:eastAsia="Times New Roman" w:hAnsi="Times New Roman"/>
          <w:sz w:val="24"/>
          <w:szCs w:val="24"/>
          <w:lang w:eastAsia="es-ES"/>
        </w:rPr>
      </w:pPr>
      <w:r w:rsidRPr="00325FB0">
        <w:rPr>
          <w:rFonts w:ascii="Times New Roman" w:eastAsia="Times New Roman" w:hAnsi="Times New Roman"/>
          <w:sz w:val="24"/>
          <w:szCs w:val="24"/>
          <w:lang w:eastAsia="es-ES"/>
        </w:rPr>
        <w:t xml:space="preserve">Los montos de esas 207 demandas de las cuales la institución ha sido liberada </w:t>
      </w:r>
      <w:r w:rsidRPr="003041F4">
        <w:rPr>
          <w:rFonts w:ascii="Times New Roman" w:eastAsia="Times New Roman" w:hAnsi="Times New Roman"/>
          <w:sz w:val="24"/>
          <w:szCs w:val="24"/>
          <w:lang w:eastAsia="es-ES"/>
        </w:rPr>
        <w:t xml:space="preserve">de todo tipo de responsabilidad civil, </w:t>
      </w:r>
      <w:r w:rsidR="003041F4" w:rsidRPr="003041F4">
        <w:rPr>
          <w:rFonts w:ascii="Times New Roman" w:eastAsia="Times New Roman" w:hAnsi="Times New Roman"/>
          <w:sz w:val="24"/>
          <w:szCs w:val="24"/>
          <w:lang w:eastAsia="es-ES"/>
        </w:rPr>
        <w:t xml:space="preserve">estas demandas </w:t>
      </w:r>
      <w:r w:rsidRPr="003041F4">
        <w:rPr>
          <w:rFonts w:ascii="Times New Roman" w:eastAsia="Times New Roman" w:hAnsi="Times New Roman"/>
          <w:sz w:val="24"/>
          <w:szCs w:val="24"/>
          <w:lang w:eastAsia="es-ES"/>
        </w:rPr>
        <w:t xml:space="preserve">ascienden </w:t>
      </w:r>
      <w:r w:rsidRPr="003041F4">
        <w:rPr>
          <w:rFonts w:ascii="Times New Roman" w:eastAsia="Times New Roman" w:hAnsi="Times New Roman"/>
          <w:sz w:val="24"/>
          <w:szCs w:val="24"/>
          <w:lang w:eastAsia="es-ES"/>
        </w:rPr>
        <w:lastRenderedPageBreak/>
        <w:t>aproximadamente a Mil Quinientos Millones de pesos (RD$ 1, 500,000.000.00).</w:t>
      </w:r>
      <w:r w:rsidR="003041F4">
        <w:rPr>
          <w:rFonts w:ascii="Times New Roman" w:eastAsia="Times New Roman" w:hAnsi="Times New Roman"/>
          <w:sz w:val="24"/>
          <w:szCs w:val="24"/>
          <w:lang w:eastAsia="es-ES"/>
        </w:rPr>
        <w:t xml:space="preserve">  </w:t>
      </w:r>
    </w:p>
    <w:p w:rsidR="001B2324" w:rsidRDefault="001B2324" w:rsidP="001B2324">
      <w:pPr>
        <w:pStyle w:val="Prrafodelista"/>
        <w:tabs>
          <w:tab w:val="left" w:pos="426"/>
        </w:tabs>
        <w:spacing w:line="480" w:lineRule="auto"/>
        <w:ind w:left="0"/>
        <w:rPr>
          <w:rFonts w:eastAsia="Calibri"/>
          <w:b/>
          <w:sz w:val="28"/>
          <w:szCs w:val="28"/>
        </w:rPr>
      </w:pPr>
      <w:r w:rsidRPr="008A295C">
        <w:rPr>
          <w:rFonts w:eastAsia="Calibri"/>
          <w:b/>
          <w:sz w:val="28"/>
          <w:szCs w:val="28"/>
        </w:rPr>
        <w:t>14</w:t>
      </w:r>
      <w:r w:rsidRPr="008A295C">
        <w:rPr>
          <w:rFonts w:eastAsia="Calibri"/>
          <w:sz w:val="28"/>
          <w:szCs w:val="28"/>
        </w:rPr>
        <w:t xml:space="preserve">- </w:t>
      </w:r>
      <w:bookmarkStart w:id="27" w:name="_Hlk501023015"/>
      <w:r w:rsidRPr="008A295C">
        <w:rPr>
          <w:rFonts w:eastAsia="Calibri"/>
          <w:b/>
          <w:sz w:val="28"/>
          <w:szCs w:val="28"/>
        </w:rPr>
        <w:t>Avances de la Dirección de Transporte de Pasajeros</w:t>
      </w:r>
      <w:bookmarkEnd w:id="27"/>
    </w:p>
    <w:p w:rsidR="00055BA2" w:rsidRPr="00AF50D3" w:rsidRDefault="00055BA2" w:rsidP="0065334D">
      <w:pPr>
        <w:spacing w:after="0" w:line="480" w:lineRule="auto"/>
        <w:ind w:firstLine="708"/>
        <w:jc w:val="both"/>
        <w:rPr>
          <w:rFonts w:ascii="Times New Roman" w:hAnsi="Times New Roman"/>
          <w:sz w:val="24"/>
          <w:szCs w:val="24"/>
        </w:rPr>
      </w:pPr>
      <w:r w:rsidRPr="00AF50D3">
        <w:rPr>
          <w:rFonts w:ascii="Times New Roman" w:hAnsi="Times New Roman"/>
          <w:sz w:val="24"/>
          <w:szCs w:val="24"/>
        </w:rPr>
        <w:t>Desde sus inicios de operación, esta Dirección, ha trabajado en los siguientes proyectos y actividades:</w:t>
      </w:r>
    </w:p>
    <w:p w:rsidR="00055BA2" w:rsidRDefault="00055BA2" w:rsidP="00055BA2">
      <w:pPr>
        <w:spacing w:after="0" w:line="480" w:lineRule="auto"/>
        <w:jc w:val="both"/>
        <w:rPr>
          <w:rFonts w:ascii="Times New Roman" w:hAnsi="Times New Roman"/>
          <w:sz w:val="24"/>
          <w:szCs w:val="24"/>
        </w:rPr>
      </w:pPr>
    </w:p>
    <w:p w:rsidR="00055BA2" w:rsidRPr="00AF50D3" w:rsidRDefault="00055BA2" w:rsidP="0065334D">
      <w:pPr>
        <w:spacing w:after="0" w:line="480" w:lineRule="auto"/>
        <w:ind w:firstLine="708"/>
        <w:jc w:val="both"/>
        <w:rPr>
          <w:rFonts w:ascii="Times New Roman" w:hAnsi="Times New Roman"/>
          <w:sz w:val="24"/>
          <w:szCs w:val="24"/>
        </w:rPr>
      </w:pPr>
      <w:r w:rsidRPr="00AF50D3">
        <w:rPr>
          <w:rFonts w:ascii="Times New Roman" w:hAnsi="Times New Roman"/>
          <w:sz w:val="24"/>
          <w:szCs w:val="24"/>
        </w:rPr>
        <w:t>Auditoria a las rutas Santiago – La Ortega (Ruta PA) y la Ruta Santiago-Puñal – La Torre (SICHOSANTO, Ruta SP), a los fines de verificar el perfil e inspeccionar las unidades que componen estas rutas.</w:t>
      </w:r>
    </w:p>
    <w:p w:rsidR="00055BA2" w:rsidRPr="00AF50D3" w:rsidRDefault="00C72A30" w:rsidP="00055BA2">
      <w:pPr>
        <w:spacing w:after="0" w:line="240" w:lineRule="auto"/>
        <w:jc w:val="both"/>
        <w:rPr>
          <w:rFonts w:ascii="Times New Roman" w:hAnsi="Times New Roman"/>
          <w:sz w:val="24"/>
          <w:szCs w:val="24"/>
        </w:rPr>
      </w:pPr>
      <w:r w:rsidRPr="00AF50D3">
        <w:rPr>
          <w:rFonts w:ascii="Times New Roman" w:hAnsi="Times New Roman"/>
          <w:noProof/>
          <w:sz w:val="24"/>
          <w:szCs w:val="24"/>
          <w:lang w:eastAsia="es-DO"/>
        </w:rPr>
        <w:drawing>
          <wp:anchor distT="0" distB="0" distL="114300" distR="114300" simplePos="0" relativeHeight="251663872" behindDoc="1" locked="0" layoutInCell="1" allowOverlap="1">
            <wp:simplePos x="0" y="0"/>
            <wp:positionH relativeFrom="column">
              <wp:posOffset>647700</wp:posOffset>
            </wp:positionH>
            <wp:positionV relativeFrom="paragraph">
              <wp:posOffset>69215</wp:posOffset>
            </wp:positionV>
            <wp:extent cx="1800225" cy="1905000"/>
            <wp:effectExtent l="0" t="0" r="9525" b="0"/>
            <wp:wrapNone/>
            <wp:docPr id="109" name="Imagen 1" descr="C:\Users\griceldigarcia.OTTT2\Downloads\IMG-2017100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griceldigarcia.OTTT2\Downloads\IMG-20171002-WA0007.jpg"/>
                    <pic:cNvPicPr>
                      <a:picLocks noChangeAspect="1" noChangeArrowheads="1"/>
                    </pic:cNvPicPr>
                  </pic:nvPicPr>
                  <pic:blipFill>
                    <a:blip r:embed="rId42">
                      <a:extLst>
                        <a:ext uri="{28A0092B-C50C-407E-A947-70E740481C1C}">
                          <a14:useLocalDpi xmlns:a14="http://schemas.microsoft.com/office/drawing/2010/main" val="0"/>
                        </a:ext>
                      </a:extLst>
                    </a:blip>
                    <a:srcRect t="10130" b="6209"/>
                    <a:stretch>
                      <a:fillRect/>
                    </a:stretch>
                  </pic:blipFill>
                  <pic:spPr bwMode="auto">
                    <a:xfrm>
                      <a:off x="0" y="0"/>
                      <a:ext cx="180022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0D3">
        <w:rPr>
          <w:rFonts w:ascii="Times New Roman" w:hAnsi="Times New Roman"/>
          <w:noProof/>
          <w:sz w:val="24"/>
          <w:szCs w:val="24"/>
          <w:lang w:eastAsia="es-DO"/>
        </w:rPr>
        <w:drawing>
          <wp:anchor distT="0" distB="0" distL="114300" distR="114300" simplePos="0" relativeHeight="251664896" behindDoc="1" locked="0" layoutInCell="1" allowOverlap="1">
            <wp:simplePos x="0" y="0"/>
            <wp:positionH relativeFrom="column">
              <wp:posOffset>3105150</wp:posOffset>
            </wp:positionH>
            <wp:positionV relativeFrom="paragraph">
              <wp:posOffset>78740</wp:posOffset>
            </wp:positionV>
            <wp:extent cx="1792605" cy="1847850"/>
            <wp:effectExtent l="19050" t="19050" r="17145" b="19050"/>
            <wp:wrapNone/>
            <wp:docPr id="110" name="Imagen 1" descr="C:\Users\griceldigarcia.OTTT2\Downloads\IMG-201710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griceldigarcia.OTTT2\Downloads\IMG-20171002-WA0003.jpg"/>
                    <pic:cNvPicPr>
                      <a:picLocks noChangeAspect="1" noChangeArrowheads="1"/>
                    </pic:cNvPicPr>
                  </pic:nvPicPr>
                  <pic:blipFill>
                    <a:blip r:embed="rId43">
                      <a:extLst>
                        <a:ext uri="{28A0092B-C50C-407E-A947-70E740481C1C}">
                          <a14:useLocalDpi xmlns:a14="http://schemas.microsoft.com/office/drawing/2010/main" val="0"/>
                        </a:ext>
                      </a:extLst>
                    </a:blip>
                    <a:srcRect l="11546" r="10580"/>
                    <a:stretch>
                      <a:fillRect/>
                    </a:stretch>
                  </pic:blipFill>
                  <pic:spPr bwMode="auto">
                    <a:xfrm>
                      <a:off x="0" y="0"/>
                      <a:ext cx="1792605" cy="1847850"/>
                    </a:xfrm>
                    <a:prstGeom prst="rect">
                      <a:avLst/>
                    </a:prstGeom>
                    <a:noFill/>
                    <a:ln w="19050">
                      <a:solidFill>
                        <a:srgbClr val="4F81BD"/>
                      </a:solidFill>
                      <a:miter lim="800000"/>
                      <a:headEnd/>
                      <a:tailEnd/>
                    </a:ln>
                  </pic:spPr>
                </pic:pic>
              </a:graphicData>
            </a:graphic>
            <wp14:sizeRelH relativeFrom="page">
              <wp14:pctWidth>0</wp14:pctWidth>
            </wp14:sizeRelH>
            <wp14:sizeRelV relativeFrom="page">
              <wp14:pctHeight>0</wp14:pctHeight>
            </wp14:sizeRelV>
          </wp:anchor>
        </w:drawing>
      </w: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65334D">
      <w:pPr>
        <w:spacing w:after="0" w:line="240" w:lineRule="auto"/>
        <w:ind w:firstLine="708"/>
        <w:jc w:val="both"/>
        <w:rPr>
          <w:rFonts w:ascii="Times New Roman" w:hAnsi="Times New Roman"/>
          <w:sz w:val="24"/>
          <w:szCs w:val="24"/>
        </w:rPr>
      </w:pPr>
      <w:r w:rsidRPr="00AF50D3">
        <w:rPr>
          <w:rFonts w:ascii="Times New Roman" w:hAnsi="Times New Roman"/>
          <w:sz w:val="24"/>
          <w:szCs w:val="24"/>
        </w:rPr>
        <w:t>Levantamiento de información de campo en apoyo a la Dirección de Movilidad.</w:t>
      </w:r>
    </w:p>
    <w:p w:rsidR="00055BA2" w:rsidRPr="00AF50D3" w:rsidRDefault="00055BA2" w:rsidP="00055BA2">
      <w:pPr>
        <w:spacing w:after="0" w:line="240" w:lineRule="auto"/>
        <w:jc w:val="both"/>
        <w:rPr>
          <w:rFonts w:ascii="Times New Roman" w:hAnsi="Times New Roman"/>
          <w:sz w:val="24"/>
          <w:szCs w:val="24"/>
        </w:rPr>
      </w:pPr>
    </w:p>
    <w:p w:rsidR="0065334D" w:rsidRDefault="00055BA2" w:rsidP="0065334D">
      <w:pPr>
        <w:spacing w:after="0" w:line="480" w:lineRule="auto"/>
        <w:ind w:firstLine="708"/>
        <w:jc w:val="both"/>
        <w:rPr>
          <w:rFonts w:ascii="Times New Roman" w:hAnsi="Times New Roman"/>
          <w:sz w:val="24"/>
          <w:szCs w:val="24"/>
        </w:rPr>
      </w:pPr>
      <w:r w:rsidRPr="00AF50D3">
        <w:rPr>
          <w:rFonts w:ascii="Times New Roman" w:hAnsi="Times New Roman"/>
          <w:sz w:val="24"/>
          <w:szCs w:val="24"/>
        </w:rPr>
        <w:t>Seguimiento a la entrega de las informaciones de rutas del transporte público procedente de la Autoridad Metropolitana de Transporte</w:t>
      </w:r>
      <w:r w:rsidR="0065334D">
        <w:rPr>
          <w:rFonts w:ascii="Times New Roman" w:hAnsi="Times New Roman"/>
          <w:sz w:val="24"/>
          <w:szCs w:val="24"/>
        </w:rPr>
        <w:t xml:space="preserve"> </w:t>
      </w:r>
      <w:r w:rsidRPr="00AF50D3">
        <w:rPr>
          <w:rFonts w:ascii="Times New Roman" w:hAnsi="Times New Roman"/>
          <w:sz w:val="24"/>
          <w:szCs w:val="24"/>
        </w:rPr>
        <w:t>(AMET=</w:t>
      </w:r>
      <w:r>
        <w:rPr>
          <w:rFonts w:ascii="Times New Roman" w:hAnsi="Times New Roman"/>
          <w:sz w:val="24"/>
          <w:szCs w:val="24"/>
        </w:rPr>
        <w:t>DIGESETTT</w:t>
      </w:r>
      <w:r w:rsidRPr="00AF50D3">
        <w:rPr>
          <w:rFonts w:ascii="Times New Roman" w:hAnsi="Times New Roman"/>
          <w:sz w:val="24"/>
          <w:szCs w:val="24"/>
        </w:rPr>
        <w:t>) hacia el Instituto Nacional de Tránsito y Transporte Terrestre (INTRANT).</w:t>
      </w:r>
    </w:p>
    <w:p w:rsidR="00055BA2" w:rsidRPr="00AF50D3" w:rsidRDefault="00055BA2" w:rsidP="0093222F">
      <w:pPr>
        <w:spacing w:after="0" w:line="480" w:lineRule="auto"/>
        <w:jc w:val="both"/>
        <w:rPr>
          <w:rFonts w:ascii="Times New Roman" w:hAnsi="Times New Roman"/>
          <w:sz w:val="24"/>
          <w:szCs w:val="24"/>
        </w:rPr>
      </w:pPr>
      <w:r w:rsidRPr="00AF50D3">
        <w:rPr>
          <w:rFonts w:ascii="Times New Roman" w:hAnsi="Times New Roman"/>
          <w:sz w:val="24"/>
          <w:szCs w:val="24"/>
        </w:rPr>
        <w:br/>
      </w:r>
      <w:r w:rsidR="0093222F">
        <w:rPr>
          <w:rFonts w:ascii="Times New Roman" w:hAnsi="Times New Roman"/>
          <w:sz w:val="24"/>
          <w:szCs w:val="24"/>
        </w:rPr>
        <w:t xml:space="preserve">           </w:t>
      </w:r>
      <w:r w:rsidRPr="00AF50D3">
        <w:rPr>
          <w:rFonts w:ascii="Times New Roman" w:hAnsi="Times New Roman"/>
          <w:sz w:val="24"/>
          <w:szCs w:val="24"/>
        </w:rPr>
        <w:t xml:space="preserve">Estudio de Ascenso </w:t>
      </w:r>
      <w:r>
        <w:rPr>
          <w:rFonts w:ascii="Times New Roman" w:hAnsi="Times New Roman"/>
          <w:sz w:val="24"/>
          <w:szCs w:val="24"/>
        </w:rPr>
        <w:t>y</w:t>
      </w:r>
      <w:r w:rsidRPr="00AF50D3">
        <w:rPr>
          <w:rFonts w:ascii="Times New Roman" w:hAnsi="Times New Roman"/>
          <w:sz w:val="24"/>
          <w:szCs w:val="24"/>
        </w:rPr>
        <w:t xml:space="preserve"> Descenso a las rutas ASOCHOMCA</w:t>
      </w:r>
      <w:r>
        <w:rPr>
          <w:rFonts w:ascii="Times New Roman" w:hAnsi="Times New Roman"/>
          <w:sz w:val="24"/>
          <w:szCs w:val="24"/>
        </w:rPr>
        <w:t xml:space="preserve"> y</w:t>
      </w:r>
      <w:r w:rsidR="0052261A">
        <w:rPr>
          <w:rFonts w:ascii="Times New Roman" w:hAnsi="Times New Roman"/>
          <w:sz w:val="24"/>
          <w:szCs w:val="24"/>
        </w:rPr>
        <w:t xml:space="preserve"> </w:t>
      </w:r>
      <w:r w:rsidRPr="00AF50D3">
        <w:rPr>
          <w:rFonts w:ascii="Times New Roman" w:hAnsi="Times New Roman"/>
          <w:sz w:val="24"/>
          <w:szCs w:val="24"/>
        </w:rPr>
        <w:t>SICHOPROBOCH que brindan servicio de transporte desde Santo Domingo a Boca Chica y viceversa.</w:t>
      </w:r>
    </w:p>
    <w:p w:rsidR="00055BA2" w:rsidRPr="00AF50D3" w:rsidRDefault="00055BA2" w:rsidP="008E7072">
      <w:pPr>
        <w:spacing w:after="0" w:line="480" w:lineRule="auto"/>
        <w:ind w:firstLine="708"/>
        <w:jc w:val="both"/>
        <w:rPr>
          <w:rFonts w:ascii="Times New Roman" w:hAnsi="Times New Roman"/>
          <w:sz w:val="24"/>
          <w:szCs w:val="24"/>
        </w:rPr>
      </w:pPr>
      <w:r w:rsidRPr="00AF50D3">
        <w:rPr>
          <w:rFonts w:ascii="Times New Roman" w:hAnsi="Times New Roman"/>
          <w:sz w:val="24"/>
          <w:szCs w:val="24"/>
        </w:rPr>
        <w:lastRenderedPageBreak/>
        <w:t xml:space="preserve">Estudio de Ascenso </w:t>
      </w:r>
      <w:r>
        <w:rPr>
          <w:rFonts w:ascii="Times New Roman" w:hAnsi="Times New Roman"/>
          <w:sz w:val="24"/>
          <w:szCs w:val="24"/>
        </w:rPr>
        <w:t xml:space="preserve">y </w:t>
      </w:r>
      <w:r w:rsidRPr="00AF50D3">
        <w:rPr>
          <w:rFonts w:ascii="Times New Roman" w:hAnsi="Times New Roman"/>
          <w:sz w:val="24"/>
          <w:szCs w:val="24"/>
        </w:rPr>
        <w:t>Descenso para ev</w:t>
      </w:r>
      <w:r>
        <w:rPr>
          <w:rFonts w:ascii="Times New Roman" w:hAnsi="Times New Roman"/>
          <w:sz w:val="24"/>
          <w:szCs w:val="24"/>
        </w:rPr>
        <w:t>a</w:t>
      </w:r>
      <w:r w:rsidRPr="00AF50D3">
        <w:rPr>
          <w:rFonts w:ascii="Times New Roman" w:hAnsi="Times New Roman"/>
          <w:sz w:val="24"/>
          <w:szCs w:val="24"/>
        </w:rPr>
        <w:t>lu</w:t>
      </w:r>
      <w:r>
        <w:rPr>
          <w:rFonts w:ascii="Times New Roman" w:hAnsi="Times New Roman"/>
          <w:sz w:val="24"/>
          <w:szCs w:val="24"/>
        </w:rPr>
        <w:t>a</w:t>
      </w:r>
      <w:r w:rsidRPr="00AF50D3">
        <w:rPr>
          <w:rFonts w:ascii="Times New Roman" w:hAnsi="Times New Roman"/>
          <w:sz w:val="24"/>
          <w:szCs w:val="24"/>
        </w:rPr>
        <w:t>ción de la tarifa del transporte público de pasajeros en las siguientes rutas urbanas del Gran Santo Domingo</w:t>
      </w:r>
      <w:r>
        <w:rPr>
          <w:rFonts w:ascii="Times New Roman" w:hAnsi="Times New Roman"/>
          <w:sz w:val="24"/>
          <w:szCs w:val="24"/>
        </w:rPr>
        <w:t>:</w:t>
      </w:r>
    </w:p>
    <w:p w:rsidR="00055BA2" w:rsidRPr="00AF50D3" w:rsidRDefault="00055BA2" w:rsidP="00055BA2">
      <w:pPr>
        <w:spacing w:after="0" w:line="480" w:lineRule="auto"/>
        <w:jc w:val="both"/>
        <w:rPr>
          <w:rFonts w:ascii="Times New Roman" w:hAnsi="Times New Roman"/>
          <w:sz w:val="24"/>
          <w:szCs w:val="24"/>
        </w:rPr>
      </w:pPr>
      <w:r w:rsidRPr="00AF50D3">
        <w:rPr>
          <w:rFonts w:ascii="Times New Roman" w:hAnsi="Times New Roman"/>
          <w:sz w:val="24"/>
          <w:szCs w:val="24"/>
        </w:rPr>
        <w:t>Ruta Sitraur Minibuses, M-1</w:t>
      </w:r>
    </w:p>
    <w:p w:rsidR="00055BA2" w:rsidRPr="00AF50D3" w:rsidRDefault="00055BA2" w:rsidP="00055BA2">
      <w:pPr>
        <w:spacing w:after="0" w:line="480" w:lineRule="auto"/>
        <w:jc w:val="both"/>
        <w:rPr>
          <w:rFonts w:ascii="Times New Roman" w:hAnsi="Times New Roman"/>
          <w:sz w:val="24"/>
          <w:szCs w:val="24"/>
        </w:rPr>
      </w:pPr>
      <w:r w:rsidRPr="00AF50D3">
        <w:rPr>
          <w:rFonts w:ascii="Times New Roman" w:hAnsi="Times New Roman"/>
          <w:sz w:val="24"/>
          <w:szCs w:val="24"/>
        </w:rPr>
        <w:t>Ruta Sitraur Autobuses, M-1</w:t>
      </w:r>
    </w:p>
    <w:p w:rsidR="00055BA2" w:rsidRPr="00AF50D3" w:rsidRDefault="00055BA2" w:rsidP="00055BA2">
      <w:pPr>
        <w:spacing w:after="0" w:line="480" w:lineRule="auto"/>
        <w:jc w:val="both"/>
        <w:rPr>
          <w:rFonts w:ascii="Times New Roman" w:hAnsi="Times New Roman"/>
          <w:sz w:val="24"/>
          <w:szCs w:val="24"/>
        </w:rPr>
      </w:pPr>
      <w:r w:rsidRPr="00AF50D3">
        <w:rPr>
          <w:rFonts w:ascii="Times New Roman" w:hAnsi="Times New Roman"/>
          <w:sz w:val="24"/>
          <w:szCs w:val="24"/>
        </w:rPr>
        <w:t xml:space="preserve">Ruta Caribe Tours de Autobuses, A-31 </w:t>
      </w:r>
    </w:p>
    <w:p w:rsidR="00055BA2" w:rsidRPr="00AF50D3" w:rsidRDefault="00055BA2" w:rsidP="00055BA2">
      <w:pPr>
        <w:spacing w:after="0" w:line="480" w:lineRule="auto"/>
        <w:jc w:val="both"/>
        <w:rPr>
          <w:rFonts w:ascii="Times New Roman" w:hAnsi="Times New Roman"/>
          <w:sz w:val="24"/>
          <w:szCs w:val="24"/>
        </w:rPr>
      </w:pPr>
      <w:r w:rsidRPr="00AF50D3">
        <w:rPr>
          <w:rFonts w:ascii="Times New Roman" w:hAnsi="Times New Roman"/>
          <w:sz w:val="24"/>
          <w:szCs w:val="24"/>
        </w:rPr>
        <w:t>Ruta 10B de Minibuses</w:t>
      </w:r>
    </w:p>
    <w:p w:rsidR="00055BA2" w:rsidRPr="00AF50D3" w:rsidRDefault="00055BA2" w:rsidP="00055BA2">
      <w:pPr>
        <w:spacing w:after="0" w:line="480" w:lineRule="auto"/>
        <w:jc w:val="both"/>
        <w:rPr>
          <w:rFonts w:ascii="Times New Roman" w:hAnsi="Times New Roman"/>
          <w:sz w:val="24"/>
          <w:szCs w:val="24"/>
        </w:rPr>
      </w:pPr>
      <w:r w:rsidRPr="00AF50D3">
        <w:rPr>
          <w:rFonts w:ascii="Times New Roman" w:hAnsi="Times New Roman"/>
          <w:sz w:val="24"/>
          <w:szCs w:val="24"/>
        </w:rPr>
        <w:t>Ruta ASOPROMIUASD de Minibuses, M-7</w:t>
      </w:r>
    </w:p>
    <w:p w:rsidR="00055BA2" w:rsidRPr="00AF50D3" w:rsidRDefault="00055BA2" w:rsidP="00055BA2">
      <w:pPr>
        <w:spacing w:after="0" w:line="240" w:lineRule="auto"/>
        <w:jc w:val="both"/>
        <w:rPr>
          <w:rFonts w:ascii="Times New Roman" w:hAnsi="Times New Roman"/>
          <w:sz w:val="24"/>
          <w:szCs w:val="24"/>
        </w:rPr>
      </w:pPr>
    </w:p>
    <w:p w:rsidR="00055BA2" w:rsidRPr="00AF50D3" w:rsidRDefault="00C72A30" w:rsidP="00055BA2">
      <w:pPr>
        <w:spacing w:after="0" w:line="240" w:lineRule="auto"/>
        <w:jc w:val="both"/>
        <w:rPr>
          <w:rFonts w:ascii="Times New Roman" w:hAnsi="Times New Roman"/>
          <w:sz w:val="24"/>
          <w:szCs w:val="24"/>
        </w:rPr>
      </w:pPr>
      <w:r w:rsidRPr="00AF50D3">
        <w:rPr>
          <w:rFonts w:ascii="Times New Roman" w:hAnsi="Times New Roman"/>
          <w:noProof/>
          <w:sz w:val="24"/>
          <w:szCs w:val="24"/>
          <w:lang w:eastAsia="es-DO"/>
        </w:rPr>
        <w:drawing>
          <wp:anchor distT="0" distB="0" distL="114300" distR="114300" simplePos="0" relativeHeight="251665920" behindDoc="1" locked="0" layoutInCell="1" allowOverlap="1">
            <wp:simplePos x="0" y="0"/>
            <wp:positionH relativeFrom="column">
              <wp:posOffset>617855</wp:posOffset>
            </wp:positionH>
            <wp:positionV relativeFrom="paragraph">
              <wp:posOffset>22225</wp:posOffset>
            </wp:positionV>
            <wp:extent cx="1848485" cy="1515110"/>
            <wp:effectExtent l="0" t="0" r="0" b="8890"/>
            <wp:wrapNone/>
            <wp:docPr id="111" name="Picture 2" descr="C:\Users\owner\Downloads\IMG-201710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ownloads\IMG-20171026-WA0011.jpg"/>
                    <pic:cNvPicPr>
                      <a:picLocks noChangeAspect="1" noChangeArrowheads="1"/>
                    </pic:cNvPicPr>
                  </pic:nvPicPr>
                  <pic:blipFill>
                    <a:blip r:embed="rId44">
                      <a:extLst>
                        <a:ext uri="{28A0092B-C50C-407E-A947-70E740481C1C}">
                          <a14:useLocalDpi xmlns:a14="http://schemas.microsoft.com/office/drawing/2010/main" val="0"/>
                        </a:ext>
                      </a:extLst>
                    </a:blip>
                    <a:srcRect b="38124"/>
                    <a:stretch>
                      <a:fillRect/>
                    </a:stretch>
                  </pic:blipFill>
                  <pic:spPr bwMode="auto">
                    <a:xfrm>
                      <a:off x="0" y="0"/>
                      <a:ext cx="1848485" cy="1515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0D3">
        <w:rPr>
          <w:rFonts w:ascii="Times New Roman" w:hAnsi="Times New Roman"/>
          <w:noProof/>
          <w:sz w:val="24"/>
          <w:szCs w:val="24"/>
          <w:lang w:eastAsia="es-DO"/>
        </w:rPr>
        <w:drawing>
          <wp:anchor distT="0" distB="0" distL="114300" distR="114300" simplePos="0" relativeHeight="251666944" behindDoc="1" locked="0" layoutInCell="1" allowOverlap="1">
            <wp:simplePos x="0" y="0"/>
            <wp:positionH relativeFrom="column">
              <wp:posOffset>2868930</wp:posOffset>
            </wp:positionH>
            <wp:positionV relativeFrom="paragraph">
              <wp:posOffset>15240</wp:posOffset>
            </wp:positionV>
            <wp:extent cx="1775460" cy="1521460"/>
            <wp:effectExtent l="0" t="0" r="0" b="2540"/>
            <wp:wrapNone/>
            <wp:docPr id="112" name="Picture 3" descr="C:\Users\owner\Downloads\IMG-20171026-WA0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wnloads\IMG-20171026-WA0025(1).jpg"/>
                    <pic:cNvPicPr>
                      <a:picLocks noChangeAspect="1" noChangeArrowheads="1"/>
                    </pic:cNvPicPr>
                  </pic:nvPicPr>
                  <pic:blipFill>
                    <a:blip r:embed="rId45">
                      <a:extLst>
                        <a:ext uri="{28A0092B-C50C-407E-A947-70E740481C1C}">
                          <a14:useLocalDpi xmlns:a14="http://schemas.microsoft.com/office/drawing/2010/main" val="0"/>
                        </a:ext>
                      </a:extLst>
                    </a:blip>
                    <a:srcRect l="11807"/>
                    <a:stretch>
                      <a:fillRect/>
                    </a:stretch>
                  </pic:blipFill>
                  <pic:spPr bwMode="auto">
                    <a:xfrm>
                      <a:off x="0" y="0"/>
                      <a:ext cx="1775460" cy="1521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Default="00055BA2" w:rsidP="00055BA2">
      <w:pPr>
        <w:spacing w:after="0" w:line="480" w:lineRule="auto"/>
        <w:jc w:val="both"/>
        <w:rPr>
          <w:rFonts w:ascii="Times New Roman" w:hAnsi="Times New Roman"/>
          <w:sz w:val="24"/>
          <w:szCs w:val="24"/>
        </w:rPr>
      </w:pPr>
    </w:p>
    <w:p w:rsidR="00055BA2" w:rsidRDefault="00055BA2" w:rsidP="00055BA2">
      <w:pPr>
        <w:spacing w:after="0" w:line="480" w:lineRule="auto"/>
        <w:jc w:val="both"/>
        <w:rPr>
          <w:rFonts w:ascii="Times New Roman" w:hAnsi="Times New Roman"/>
          <w:sz w:val="24"/>
          <w:szCs w:val="24"/>
        </w:rPr>
      </w:pPr>
    </w:p>
    <w:p w:rsidR="008E7072" w:rsidRDefault="008E7072" w:rsidP="00055BA2">
      <w:pPr>
        <w:spacing w:after="0" w:line="480" w:lineRule="auto"/>
        <w:jc w:val="both"/>
        <w:rPr>
          <w:rFonts w:ascii="Times New Roman" w:hAnsi="Times New Roman"/>
          <w:sz w:val="24"/>
          <w:szCs w:val="24"/>
        </w:rPr>
      </w:pPr>
    </w:p>
    <w:p w:rsidR="00055BA2" w:rsidRPr="00AF50D3" w:rsidRDefault="00055BA2" w:rsidP="008E7072">
      <w:pPr>
        <w:spacing w:after="0" w:line="480" w:lineRule="auto"/>
        <w:ind w:firstLine="708"/>
        <w:jc w:val="both"/>
        <w:rPr>
          <w:rFonts w:ascii="Times New Roman" w:hAnsi="Times New Roman"/>
          <w:sz w:val="24"/>
          <w:szCs w:val="24"/>
        </w:rPr>
      </w:pPr>
      <w:r w:rsidRPr="00AF50D3">
        <w:rPr>
          <w:rFonts w:ascii="Times New Roman" w:hAnsi="Times New Roman"/>
          <w:sz w:val="24"/>
          <w:szCs w:val="24"/>
        </w:rPr>
        <w:t>Auditoria a las rutas de transporte público beneficiarias del Subsidio Bonogás-Chofer</w:t>
      </w:r>
      <w:r>
        <w:rPr>
          <w:rFonts w:ascii="Times New Roman" w:hAnsi="Times New Roman"/>
          <w:sz w:val="24"/>
          <w:szCs w:val="24"/>
        </w:rPr>
        <w:t xml:space="preserve">, </w:t>
      </w:r>
      <w:r w:rsidRPr="00AF50D3">
        <w:rPr>
          <w:rFonts w:ascii="Times New Roman" w:hAnsi="Times New Roman"/>
          <w:sz w:val="24"/>
          <w:szCs w:val="24"/>
        </w:rPr>
        <w:t>que prestan servicio en el Gran Santo Domingo</w:t>
      </w:r>
      <w:r>
        <w:rPr>
          <w:rFonts w:ascii="Times New Roman" w:hAnsi="Times New Roman"/>
          <w:sz w:val="24"/>
          <w:szCs w:val="24"/>
        </w:rPr>
        <w:t xml:space="preserve">, incluyendo Boca Chica y Guerra, </w:t>
      </w:r>
      <w:r w:rsidRPr="00AF50D3">
        <w:rPr>
          <w:rFonts w:ascii="Times New Roman" w:hAnsi="Times New Roman"/>
          <w:sz w:val="24"/>
          <w:szCs w:val="24"/>
        </w:rPr>
        <w:t>San Cristóbal, Sánchez Ramírez</w:t>
      </w:r>
      <w:r>
        <w:rPr>
          <w:rFonts w:ascii="Times New Roman" w:hAnsi="Times New Roman"/>
          <w:sz w:val="24"/>
          <w:szCs w:val="24"/>
        </w:rPr>
        <w:t xml:space="preserve">, </w:t>
      </w:r>
      <w:r w:rsidRPr="00AF50D3">
        <w:rPr>
          <w:rFonts w:ascii="Times New Roman" w:hAnsi="Times New Roman"/>
          <w:sz w:val="24"/>
          <w:szCs w:val="24"/>
        </w:rPr>
        <w:t xml:space="preserve">Santiago de </w:t>
      </w:r>
      <w:r>
        <w:rPr>
          <w:rFonts w:ascii="Times New Roman" w:hAnsi="Times New Roman"/>
          <w:sz w:val="24"/>
          <w:szCs w:val="24"/>
        </w:rPr>
        <w:t>l</w:t>
      </w:r>
      <w:r w:rsidRPr="00AF50D3">
        <w:rPr>
          <w:rFonts w:ascii="Times New Roman" w:hAnsi="Times New Roman"/>
          <w:sz w:val="24"/>
          <w:szCs w:val="24"/>
        </w:rPr>
        <w:t>os Caballeros,</w:t>
      </w:r>
      <w:r>
        <w:rPr>
          <w:rFonts w:ascii="Times New Roman" w:hAnsi="Times New Roman"/>
          <w:sz w:val="24"/>
          <w:szCs w:val="24"/>
        </w:rPr>
        <w:t xml:space="preserve"> La Vega, Puerto Plata, Espaillat y Duarte, tanto para las rutas Urbanas como </w:t>
      </w:r>
      <w:r w:rsidR="004A0062">
        <w:rPr>
          <w:rFonts w:ascii="Times New Roman" w:hAnsi="Times New Roman"/>
          <w:sz w:val="24"/>
          <w:szCs w:val="24"/>
        </w:rPr>
        <w:t>Interurbanas</w:t>
      </w:r>
    </w:p>
    <w:p w:rsidR="00055BA2" w:rsidRPr="00AF50D3" w:rsidRDefault="00C72A30" w:rsidP="00055BA2">
      <w:pPr>
        <w:spacing w:after="0" w:line="240" w:lineRule="auto"/>
        <w:jc w:val="both"/>
        <w:rPr>
          <w:rFonts w:ascii="Times New Roman" w:hAnsi="Times New Roman"/>
          <w:sz w:val="24"/>
          <w:szCs w:val="24"/>
        </w:rPr>
      </w:pPr>
      <w:r w:rsidRPr="00AF50D3">
        <w:rPr>
          <w:rFonts w:ascii="Times New Roman" w:hAnsi="Times New Roman"/>
          <w:noProof/>
          <w:sz w:val="24"/>
          <w:szCs w:val="24"/>
          <w:lang w:eastAsia="es-DO"/>
        </w:rPr>
        <w:drawing>
          <wp:anchor distT="0" distB="0" distL="114300" distR="114300" simplePos="0" relativeHeight="251667968" behindDoc="1" locked="0" layoutInCell="1" allowOverlap="1">
            <wp:simplePos x="0" y="0"/>
            <wp:positionH relativeFrom="column">
              <wp:posOffset>252095</wp:posOffset>
            </wp:positionH>
            <wp:positionV relativeFrom="paragraph">
              <wp:posOffset>132080</wp:posOffset>
            </wp:positionV>
            <wp:extent cx="2274570" cy="1855470"/>
            <wp:effectExtent l="0" t="0" r="0" b="0"/>
            <wp:wrapNone/>
            <wp:docPr id="113" name="Picture 4" descr="C:\Users\owner\Downloads\IMG-2017112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ownloads\IMG-20171128-WA0006.jpg"/>
                    <pic:cNvPicPr>
                      <a:picLocks noChangeAspect="1" noChangeArrowheads="1"/>
                    </pic:cNvPicPr>
                  </pic:nvPicPr>
                  <pic:blipFill>
                    <a:blip r:embed="rId46">
                      <a:extLst>
                        <a:ext uri="{28A0092B-C50C-407E-A947-70E740481C1C}">
                          <a14:useLocalDpi xmlns:a14="http://schemas.microsoft.com/office/drawing/2010/main" val="0"/>
                        </a:ext>
                      </a:extLst>
                    </a:blip>
                    <a:srcRect l="13702" r="5168"/>
                    <a:stretch>
                      <a:fillRect/>
                    </a:stretch>
                  </pic:blipFill>
                  <pic:spPr bwMode="auto">
                    <a:xfrm>
                      <a:off x="0" y="0"/>
                      <a:ext cx="2274570" cy="1855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F50D3">
        <w:rPr>
          <w:rFonts w:ascii="Times New Roman" w:hAnsi="Times New Roman"/>
          <w:noProof/>
          <w:sz w:val="24"/>
          <w:szCs w:val="24"/>
          <w:lang w:eastAsia="es-DO"/>
        </w:rPr>
        <w:drawing>
          <wp:anchor distT="0" distB="0" distL="114300" distR="114300" simplePos="0" relativeHeight="251668992" behindDoc="1" locked="0" layoutInCell="1" allowOverlap="1">
            <wp:simplePos x="0" y="0"/>
            <wp:positionH relativeFrom="column">
              <wp:posOffset>2762250</wp:posOffset>
            </wp:positionH>
            <wp:positionV relativeFrom="paragraph">
              <wp:posOffset>122555</wp:posOffset>
            </wp:positionV>
            <wp:extent cx="2064385" cy="1864995"/>
            <wp:effectExtent l="0" t="0" r="0" b="1905"/>
            <wp:wrapNone/>
            <wp:docPr id="114" name="Picture 5" descr="C:\Users\owner\Downloads\IMG-201711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ownloads\IMG-20171122-WA0005.jpg"/>
                    <pic:cNvPicPr>
                      <a:picLocks noChangeAspect="1" noChangeArrowheads="1"/>
                    </pic:cNvPicPr>
                  </pic:nvPicPr>
                  <pic:blipFill>
                    <a:blip r:embed="rId47">
                      <a:extLst>
                        <a:ext uri="{28A0092B-C50C-407E-A947-70E740481C1C}">
                          <a14:useLocalDpi xmlns:a14="http://schemas.microsoft.com/office/drawing/2010/main" val="0"/>
                        </a:ext>
                      </a:extLst>
                    </a:blip>
                    <a:srcRect t="10799" b="20187"/>
                    <a:stretch>
                      <a:fillRect/>
                    </a:stretch>
                  </pic:blipFill>
                  <pic:spPr bwMode="auto">
                    <a:xfrm>
                      <a:off x="0" y="0"/>
                      <a:ext cx="2064385" cy="1864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spacing w:after="0" w:line="240" w:lineRule="auto"/>
        <w:jc w:val="both"/>
        <w:rPr>
          <w:rFonts w:ascii="Times New Roman" w:hAnsi="Times New Roman"/>
          <w:sz w:val="24"/>
          <w:szCs w:val="24"/>
        </w:rPr>
      </w:pPr>
    </w:p>
    <w:p w:rsidR="00055BA2" w:rsidRPr="00AF50D3" w:rsidRDefault="00055BA2" w:rsidP="00055BA2">
      <w:pPr>
        <w:pStyle w:val="Prrafodelista"/>
        <w:tabs>
          <w:tab w:val="left" w:pos="426"/>
        </w:tabs>
        <w:spacing w:line="480" w:lineRule="auto"/>
        <w:ind w:left="0"/>
        <w:jc w:val="both"/>
        <w:rPr>
          <w:rFonts w:eastAsia="Calibri"/>
        </w:rPr>
      </w:pPr>
    </w:p>
    <w:p w:rsidR="00055BA2" w:rsidRDefault="00055BA2" w:rsidP="00055BA2">
      <w:pPr>
        <w:pStyle w:val="Prrafodelista"/>
        <w:tabs>
          <w:tab w:val="left" w:pos="426"/>
        </w:tabs>
        <w:spacing w:line="480" w:lineRule="auto"/>
        <w:ind w:left="0"/>
        <w:jc w:val="both"/>
        <w:rPr>
          <w:rFonts w:eastAsia="Calibri"/>
          <w:highlight w:val="yellow"/>
        </w:rPr>
      </w:pPr>
    </w:p>
    <w:p w:rsidR="008E7072" w:rsidRDefault="008E7072" w:rsidP="00055BA2">
      <w:pPr>
        <w:pStyle w:val="Prrafodelista"/>
        <w:tabs>
          <w:tab w:val="left" w:pos="426"/>
        </w:tabs>
        <w:spacing w:line="480" w:lineRule="auto"/>
        <w:ind w:left="0"/>
        <w:jc w:val="both"/>
        <w:rPr>
          <w:rFonts w:eastAsia="Calibri"/>
        </w:rPr>
      </w:pPr>
    </w:p>
    <w:p w:rsidR="003409ED" w:rsidRDefault="00055BA2" w:rsidP="00FF3739">
      <w:pPr>
        <w:pStyle w:val="Prrafodelista"/>
        <w:tabs>
          <w:tab w:val="left" w:pos="426"/>
        </w:tabs>
        <w:spacing w:line="480" w:lineRule="auto"/>
        <w:ind w:left="0"/>
        <w:jc w:val="both"/>
        <w:rPr>
          <w:rFonts w:eastAsia="Calibri"/>
        </w:rPr>
      </w:pPr>
      <w:r w:rsidRPr="00E9699C">
        <w:rPr>
          <w:rFonts w:eastAsia="Calibri"/>
        </w:rPr>
        <w:lastRenderedPageBreak/>
        <w:t>En otro orden, se ha trabajado en lo siguiente:</w:t>
      </w:r>
    </w:p>
    <w:p w:rsidR="00055BA2" w:rsidRPr="00E9699C" w:rsidRDefault="00055BA2" w:rsidP="00FF3739">
      <w:pPr>
        <w:pStyle w:val="Prrafodelista"/>
        <w:numPr>
          <w:ilvl w:val="0"/>
          <w:numId w:val="24"/>
        </w:numPr>
        <w:tabs>
          <w:tab w:val="left" w:pos="426"/>
        </w:tabs>
        <w:spacing w:line="480" w:lineRule="auto"/>
        <w:jc w:val="both"/>
        <w:rPr>
          <w:rFonts w:eastAsia="Calibri"/>
        </w:rPr>
      </w:pPr>
      <w:r w:rsidRPr="00E9699C">
        <w:rPr>
          <w:color w:val="000000"/>
          <w:lang w:eastAsia="es-DO"/>
        </w:rPr>
        <w:t>Estudio de Transporte Universitario, entre Salcedo, provincia</w:t>
      </w:r>
      <w:r w:rsidRPr="00F23CD4">
        <w:rPr>
          <w:color w:val="000000"/>
          <w:lang w:eastAsia="es-DO"/>
        </w:rPr>
        <w:t xml:space="preserve"> Hermanas Mirabal </w:t>
      </w:r>
      <w:r>
        <w:rPr>
          <w:color w:val="000000"/>
          <w:lang w:eastAsia="es-DO"/>
        </w:rPr>
        <w:t>y</w:t>
      </w:r>
      <w:r w:rsidRPr="00F23CD4">
        <w:rPr>
          <w:color w:val="000000"/>
          <w:lang w:eastAsia="es-DO"/>
        </w:rPr>
        <w:t xml:space="preserve"> San Francisco de Ma</w:t>
      </w:r>
      <w:r>
        <w:rPr>
          <w:color w:val="000000"/>
          <w:lang w:eastAsia="es-DO"/>
        </w:rPr>
        <w:t>c</w:t>
      </w:r>
      <w:r w:rsidRPr="00F23CD4">
        <w:rPr>
          <w:color w:val="000000"/>
          <w:lang w:eastAsia="es-DO"/>
        </w:rPr>
        <w:t>or</w:t>
      </w:r>
      <w:r>
        <w:rPr>
          <w:color w:val="000000"/>
          <w:lang w:eastAsia="es-DO"/>
        </w:rPr>
        <w:t>í</w:t>
      </w:r>
      <w:r w:rsidRPr="00F23CD4">
        <w:rPr>
          <w:color w:val="000000"/>
          <w:lang w:eastAsia="es-DO"/>
        </w:rPr>
        <w:t>s, Recintos UASD y Universidad Católica Nordestana, provincia Duarte</w:t>
      </w:r>
      <w:r>
        <w:rPr>
          <w:color w:val="000000"/>
          <w:lang w:eastAsia="es-DO"/>
        </w:rPr>
        <w:t>.</w:t>
      </w:r>
    </w:p>
    <w:p w:rsidR="00055BA2" w:rsidRDefault="00055BA2" w:rsidP="00FF3739">
      <w:pPr>
        <w:pStyle w:val="Prrafodelista"/>
        <w:numPr>
          <w:ilvl w:val="0"/>
          <w:numId w:val="21"/>
        </w:numPr>
        <w:tabs>
          <w:tab w:val="left" w:pos="426"/>
        </w:tabs>
        <w:spacing w:line="480" w:lineRule="auto"/>
        <w:jc w:val="both"/>
        <w:rPr>
          <w:rFonts w:eastAsia="Calibri"/>
        </w:rPr>
      </w:pPr>
      <w:r w:rsidRPr="00D66365">
        <w:rPr>
          <w:rFonts w:eastAsia="Calibri"/>
        </w:rPr>
        <w:t xml:space="preserve">Levantamiento del recorrido de las rutas que inciden en el área urbana del municipio de Boca Chica, incluidas las urbanas A y B de </w:t>
      </w:r>
      <w:r>
        <w:rPr>
          <w:rFonts w:eastAsia="Calibri"/>
        </w:rPr>
        <w:t>ese municipio.</w:t>
      </w:r>
    </w:p>
    <w:p w:rsidR="00055BA2" w:rsidRPr="009D7B4E" w:rsidRDefault="00055BA2" w:rsidP="00055BA2">
      <w:pPr>
        <w:pStyle w:val="Prrafodelista"/>
        <w:tabs>
          <w:tab w:val="left" w:pos="426"/>
        </w:tabs>
        <w:spacing w:line="480" w:lineRule="auto"/>
        <w:ind w:left="0"/>
        <w:jc w:val="both"/>
        <w:rPr>
          <w:rFonts w:eastAsia="Calibri"/>
          <w:b/>
          <w:sz w:val="28"/>
          <w:szCs w:val="28"/>
        </w:rPr>
      </w:pPr>
      <w:r w:rsidRPr="009D7B4E">
        <w:rPr>
          <w:rFonts w:eastAsia="Calibri"/>
          <w:b/>
          <w:sz w:val="28"/>
          <w:szCs w:val="28"/>
        </w:rPr>
        <w:t>14.1 Avances en el Traspaso del Transporte Turístico del Ministerio de Turismo (MITUR) al INTRANT</w:t>
      </w:r>
    </w:p>
    <w:p w:rsidR="001A413F" w:rsidRDefault="00055BA2" w:rsidP="00FF3739">
      <w:pPr>
        <w:spacing w:after="0" w:line="480" w:lineRule="auto"/>
        <w:jc w:val="both"/>
        <w:rPr>
          <w:rFonts w:ascii="Times New Roman" w:hAnsi="Times New Roman"/>
          <w:sz w:val="24"/>
          <w:szCs w:val="24"/>
        </w:rPr>
      </w:pPr>
      <w:r w:rsidRPr="004706FB">
        <w:rPr>
          <w:rFonts w:ascii="Times New Roman" w:hAnsi="Times New Roman"/>
          <w:sz w:val="24"/>
          <w:szCs w:val="24"/>
        </w:rPr>
        <w:t xml:space="preserve">El día 15 y 16 de noviembre el Ministerio de Turismo entregó al INTRANT, toda la documentación concerniente al Transporte Turístico. </w:t>
      </w:r>
    </w:p>
    <w:p w:rsidR="00055BA2" w:rsidRDefault="00055BA2" w:rsidP="00FF3739">
      <w:pPr>
        <w:spacing w:after="0" w:line="480" w:lineRule="auto"/>
        <w:jc w:val="both"/>
        <w:rPr>
          <w:rFonts w:ascii="Times New Roman" w:hAnsi="Times New Roman"/>
          <w:sz w:val="24"/>
          <w:szCs w:val="24"/>
        </w:rPr>
      </w:pPr>
      <w:r>
        <w:rPr>
          <w:rFonts w:ascii="Times New Roman" w:hAnsi="Times New Roman"/>
          <w:sz w:val="24"/>
          <w:szCs w:val="24"/>
        </w:rPr>
        <w:br/>
      </w:r>
      <w:r w:rsidRPr="004706FB">
        <w:rPr>
          <w:rFonts w:ascii="Times New Roman" w:hAnsi="Times New Roman"/>
          <w:sz w:val="24"/>
          <w:szCs w:val="24"/>
        </w:rPr>
        <w:t xml:space="preserve">El INTRANT se encargará de </w:t>
      </w:r>
      <w:r>
        <w:rPr>
          <w:rFonts w:ascii="Times New Roman" w:hAnsi="Times New Roman"/>
          <w:sz w:val="24"/>
          <w:szCs w:val="24"/>
        </w:rPr>
        <w:t>otorgar los p</w:t>
      </w:r>
      <w:r w:rsidRPr="004706FB">
        <w:rPr>
          <w:rFonts w:ascii="Times New Roman" w:hAnsi="Times New Roman"/>
          <w:sz w:val="24"/>
          <w:szCs w:val="24"/>
        </w:rPr>
        <w:t>ermiso</w:t>
      </w:r>
      <w:r>
        <w:rPr>
          <w:rFonts w:ascii="Times New Roman" w:hAnsi="Times New Roman"/>
          <w:sz w:val="24"/>
          <w:szCs w:val="24"/>
        </w:rPr>
        <w:t xml:space="preserve">s necesarios </w:t>
      </w:r>
      <w:r w:rsidRPr="004706FB">
        <w:rPr>
          <w:rFonts w:ascii="Times New Roman" w:hAnsi="Times New Roman"/>
          <w:sz w:val="24"/>
          <w:szCs w:val="24"/>
        </w:rPr>
        <w:t xml:space="preserve">para el funcionamiento del transporte en el área turística. </w:t>
      </w:r>
      <w:r>
        <w:rPr>
          <w:rFonts w:ascii="Times New Roman" w:hAnsi="Times New Roman"/>
          <w:sz w:val="24"/>
          <w:szCs w:val="24"/>
        </w:rPr>
        <w:t xml:space="preserve">  En este sentido, se recibieron</w:t>
      </w:r>
      <w:r w:rsidRPr="004706FB">
        <w:rPr>
          <w:rFonts w:ascii="Times New Roman" w:hAnsi="Times New Roman"/>
          <w:sz w:val="24"/>
          <w:szCs w:val="24"/>
        </w:rPr>
        <w:t xml:space="preserve"> veint</w:t>
      </w:r>
      <w:r>
        <w:rPr>
          <w:rFonts w:ascii="Times New Roman" w:hAnsi="Times New Roman"/>
          <w:sz w:val="24"/>
          <w:szCs w:val="24"/>
        </w:rPr>
        <w:t>e y tres (23) cajas de expedientes v</w:t>
      </w:r>
      <w:r w:rsidRPr="004706FB">
        <w:rPr>
          <w:rFonts w:ascii="Times New Roman" w:hAnsi="Times New Roman"/>
          <w:sz w:val="24"/>
          <w:szCs w:val="24"/>
        </w:rPr>
        <w:t xml:space="preserve">encidos y no </w:t>
      </w:r>
      <w:r>
        <w:rPr>
          <w:rFonts w:ascii="Times New Roman" w:hAnsi="Times New Roman"/>
          <w:sz w:val="24"/>
          <w:szCs w:val="24"/>
        </w:rPr>
        <w:t>r</w:t>
      </w:r>
      <w:r w:rsidRPr="004706FB">
        <w:rPr>
          <w:rFonts w:ascii="Times New Roman" w:hAnsi="Times New Roman"/>
          <w:sz w:val="24"/>
          <w:szCs w:val="24"/>
        </w:rPr>
        <w:t xml:space="preserve">eglamentados para una </w:t>
      </w:r>
      <w:r w:rsidRPr="005C64BE">
        <w:rPr>
          <w:rFonts w:ascii="Times New Roman" w:hAnsi="Times New Roman"/>
          <w:sz w:val="24"/>
          <w:szCs w:val="24"/>
        </w:rPr>
        <w:t>totalidad de</w:t>
      </w:r>
      <w:r>
        <w:rPr>
          <w:rFonts w:ascii="Times New Roman" w:hAnsi="Times New Roman"/>
          <w:sz w:val="24"/>
          <w:szCs w:val="24"/>
        </w:rPr>
        <w:t xml:space="preserve"> </w:t>
      </w:r>
      <w:r w:rsidRPr="005C64BE">
        <w:rPr>
          <w:rFonts w:ascii="Times New Roman" w:hAnsi="Times New Roman"/>
          <w:sz w:val="24"/>
          <w:szCs w:val="24"/>
        </w:rPr>
        <w:t xml:space="preserve">novecientos cuarenta </w:t>
      </w:r>
      <w:r>
        <w:rPr>
          <w:rFonts w:ascii="Times New Roman" w:hAnsi="Times New Roman"/>
          <w:sz w:val="24"/>
          <w:szCs w:val="24"/>
        </w:rPr>
        <w:t>(</w:t>
      </w:r>
      <w:r w:rsidRPr="005C64BE">
        <w:rPr>
          <w:rFonts w:ascii="Times New Roman" w:hAnsi="Times New Roman"/>
          <w:sz w:val="24"/>
          <w:szCs w:val="24"/>
        </w:rPr>
        <w:t>940) expedientes</w:t>
      </w:r>
      <w:r>
        <w:rPr>
          <w:rFonts w:ascii="Times New Roman" w:hAnsi="Times New Roman"/>
          <w:sz w:val="24"/>
          <w:szCs w:val="24"/>
        </w:rPr>
        <w:t xml:space="preserve">; </w:t>
      </w:r>
      <w:r w:rsidR="00F57640">
        <w:rPr>
          <w:rFonts w:ascii="Times New Roman" w:hAnsi="Times New Roman"/>
          <w:sz w:val="24"/>
          <w:szCs w:val="24"/>
        </w:rPr>
        <w:t>n</w:t>
      </w:r>
      <w:r>
        <w:rPr>
          <w:rFonts w:ascii="Times New Roman" w:hAnsi="Times New Roman"/>
          <w:sz w:val="24"/>
          <w:szCs w:val="24"/>
        </w:rPr>
        <w:t>ueve (9</w:t>
      </w:r>
      <w:r w:rsidRPr="004706FB">
        <w:rPr>
          <w:rFonts w:ascii="Times New Roman" w:hAnsi="Times New Roman"/>
          <w:sz w:val="24"/>
          <w:szCs w:val="24"/>
        </w:rPr>
        <w:t xml:space="preserve">) cajas de expedientes vencidos 2014-2017, </w:t>
      </w:r>
      <w:r>
        <w:rPr>
          <w:rFonts w:ascii="Times New Roman" w:hAnsi="Times New Roman"/>
          <w:sz w:val="24"/>
          <w:szCs w:val="24"/>
        </w:rPr>
        <w:t>correspondientes a doscientos cincuenta y cuatro (</w:t>
      </w:r>
      <w:r w:rsidRPr="004706FB">
        <w:rPr>
          <w:rFonts w:ascii="Times New Roman" w:hAnsi="Times New Roman"/>
          <w:sz w:val="24"/>
          <w:szCs w:val="24"/>
        </w:rPr>
        <w:t>254</w:t>
      </w:r>
      <w:r>
        <w:rPr>
          <w:rFonts w:ascii="Times New Roman" w:hAnsi="Times New Roman"/>
          <w:sz w:val="24"/>
          <w:szCs w:val="24"/>
        </w:rPr>
        <w:t>) expedientes vencidos</w:t>
      </w:r>
      <w:r w:rsidR="00D06A26">
        <w:rPr>
          <w:rFonts w:ascii="Times New Roman" w:hAnsi="Times New Roman"/>
          <w:sz w:val="24"/>
          <w:szCs w:val="24"/>
        </w:rPr>
        <w:t>,</w:t>
      </w:r>
      <w:r>
        <w:rPr>
          <w:rFonts w:ascii="Times New Roman" w:hAnsi="Times New Roman"/>
          <w:sz w:val="24"/>
          <w:szCs w:val="24"/>
        </w:rPr>
        <w:t xml:space="preserve"> </w:t>
      </w:r>
      <w:r w:rsidR="00F57640">
        <w:rPr>
          <w:rFonts w:ascii="Times New Roman" w:hAnsi="Times New Roman"/>
          <w:sz w:val="24"/>
          <w:szCs w:val="24"/>
        </w:rPr>
        <w:t>c</w:t>
      </w:r>
      <w:r>
        <w:rPr>
          <w:rFonts w:ascii="Times New Roman" w:hAnsi="Times New Roman"/>
          <w:sz w:val="24"/>
          <w:szCs w:val="24"/>
        </w:rPr>
        <w:t>uatro (4</w:t>
      </w:r>
      <w:r w:rsidRPr="004706FB">
        <w:rPr>
          <w:rFonts w:ascii="Times New Roman" w:hAnsi="Times New Roman"/>
          <w:sz w:val="24"/>
          <w:szCs w:val="24"/>
        </w:rPr>
        <w:t xml:space="preserve">) cajas de expedientes en proceso, para un total de </w:t>
      </w:r>
      <w:r>
        <w:rPr>
          <w:rFonts w:ascii="Times New Roman" w:hAnsi="Times New Roman"/>
          <w:sz w:val="24"/>
          <w:szCs w:val="24"/>
        </w:rPr>
        <w:t>ciento dieciocho (118) expedientes en proceso</w:t>
      </w:r>
      <w:r w:rsidR="00D06A26">
        <w:rPr>
          <w:rFonts w:ascii="Times New Roman" w:hAnsi="Times New Roman"/>
          <w:sz w:val="24"/>
          <w:szCs w:val="24"/>
        </w:rPr>
        <w:t xml:space="preserve">, y </w:t>
      </w:r>
      <w:r w:rsidR="00D06A26" w:rsidRPr="004706FB">
        <w:rPr>
          <w:rFonts w:ascii="Times New Roman" w:hAnsi="Times New Roman"/>
          <w:sz w:val="24"/>
          <w:szCs w:val="24"/>
        </w:rPr>
        <w:t>una</w:t>
      </w:r>
      <w:r w:rsidRPr="004706FB">
        <w:rPr>
          <w:rFonts w:ascii="Times New Roman" w:hAnsi="Times New Roman"/>
          <w:sz w:val="24"/>
          <w:szCs w:val="24"/>
        </w:rPr>
        <w:t xml:space="preserve"> (</w:t>
      </w:r>
      <w:r w:rsidR="00D06A26">
        <w:rPr>
          <w:rFonts w:ascii="Times New Roman" w:hAnsi="Times New Roman"/>
          <w:sz w:val="24"/>
          <w:szCs w:val="24"/>
        </w:rPr>
        <w:t>1</w:t>
      </w:r>
      <w:r w:rsidRPr="004706FB">
        <w:rPr>
          <w:rFonts w:ascii="Times New Roman" w:hAnsi="Times New Roman"/>
          <w:sz w:val="24"/>
          <w:szCs w:val="24"/>
        </w:rPr>
        <w:t>) caja conteniendo los expedientes vigentes, con un total de veinte y dos</w:t>
      </w:r>
      <w:r>
        <w:rPr>
          <w:rFonts w:ascii="Times New Roman" w:hAnsi="Times New Roman"/>
          <w:sz w:val="24"/>
          <w:szCs w:val="24"/>
        </w:rPr>
        <w:t xml:space="preserve"> (22</w:t>
      </w:r>
      <w:r w:rsidRPr="004706FB">
        <w:rPr>
          <w:rFonts w:ascii="Times New Roman" w:hAnsi="Times New Roman"/>
          <w:sz w:val="24"/>
          <w:szCs w:val="24"/>
        </w:rPr>
        <w:t>) expedientes</w:t>
      </w:r>
      <w:r>
        <w:rPr>
          <w:rFonts w:ascii="Times New Roman" w:hAnsi="Times New Roman"/>
          <w:sz w:val="24"/>
          <w:szCs w:val="24"/>
        </w:rPr>
        <w:t xml:space="preserve"> vigentes o regulados</w:t>
      </w:r>
      <w:r w:rsidRPr="004706FB">
        <w:rPr>
          <w:rFonts w:ascii="Times New Roman" w:hAnsi="Times New Roman"/>
          <w:sz w:val="24"/>
          <w:szCs w:val="24"/>
        </w:rPr>
        <w:t>.</w:t>
      </w:r>
    </w:p>
    <w:p w:rsidR="00055BA2" w:rsidRPr="009D7B4E" w:rsidRDefault="00055BA2" w:rsidP="00FF3739">
      <w:pPr>
        <w:pStyle w:val="Prrafodelista"/>
        <w:tabs>
          <w:tab w:val="left" w:pos="426"/>
        </w:tabs>
        <w:spacing w:line="480" w:lineRule="auto"/>
        <w:ind w:left="0"/>
        <w:jc w:val="both"/>
        <w:rPr>
          <w:rFonts w:eastAsia="Calibri"/>
          <w:sz w:val="28"/>
          <w:szCs w:val="28"/>
          <w:lang w:val="es-MX"/>
        </w:rPr>
      </w:pPr>
      <w:r w:rsidRPr="009D7B4E">
        <w:rPr>
          <w:rFonts w:eastAsia="Calibri"/>
          <w:b/>
          <w:sz w:val="28"/>
          <w:szCs w:val="28"/>
        </w:rPr>
        <w:t>14.2 Levantamientos de Taxis y Paradas en la ciudad de Santiago de los Caballeros</w:t>
      </w:r>
    </w:p>
    <w:p w:rsidR="00055BA2" w:rsidRPr="00F9037B" w:rsidRDefault="00055BA2" w:rsidP="00373DCA">
      <w:pPr>
        <w:spacing w:after="0" w:line="480" w:lineRule="auto"/>
        <w:ind w:firstLine="708"/>
        <w:jc w:val="both"/>
        <w:rPr>
          <w:rFonts w:ascii="Times New Roman" w:hAnsi="Times New Roman"/>
          <w:sz w:val="24"/>
          <w:szCs w:val="24"/>
          <w:lang w:val="es-MX"/>
        </w:rPr>
      </w:pPr>
      <w:r w:rsidRPr="00F9037B">
        <w:rPr>
          <w:rFonts w:ascii="Times New Roman" w:hAnsi="Times New Roman"/>
          <w:sz w:val="24"/>
          <w:szCs w:val="24"/>
          <w:lang w:val="es-MX"/>
        </w:rPr>
        <w:t>La semana desde el día 27 de noviembre hasta el 1 de diciembre de 2017, el INTRANT</w:t>
      </w:r>
      <w:r>
        <w:rPr>
          <w:rFonts w:ascii="Times New Roman" w:hAnsi="Times New Roman"/>
          <w:sz w:val="24"/>
          <w:szCs w:val="24"/>
          <w:lang w:val="es-MX"/>
        </w:rPr>
        <w:t xml:space="preserve">, con la colaboración de la Alcaldía de Santiago, </w:t>
      </w:r>
      <w:r w:rsidRPr="00F9037B">
        <w:rPr>
          <w:rFonts w:ascii="Times New Roman" w:hAnsi="Times New Roman"/>
          <w:sz w:val="24"/>
          <w:szCs w:val="24"/>
          <w:lang w:val="es-MX"/>
        </w:rPr>
        <w:t xml:space="preserve">realizó un </w:t>
      </w:r>
      <w:r w:rsidRPr="00F9037B">
        <w:rPr>
          <w:rFonts w:ascii="Times New Roman" w:hAnsi="Times New Roman"/>
          <w:sz w:val="24"/>
          <w:szCs w:val="24"/>
          <w:lang w:val="es-MX"/>
        </w:rPr>
        <w:lastRenderedPageBreak/>
        <w:t xml:space="preserve">levantamiento de los taxis que se encuentran laborando en </w:t>
      </w:r>
      <w:r>
        <w:rPr>
          <w:rFonts w:ascii="Times New Roman" w:hAnsi="Times New Roman"/>
          <w:sz w:val="24"/>
          <w:szCs w:val="24"/>
          <w:lang w:val="es-MX"/>
        </w:rPr>
        <w:t>esa c</w:t>
      </w:r>
      <w:r w:rsidRPr="00F9037B">
        <w:rPr>
          <w:rFonts w:ascii="Times New Roman" w:hAnsi="Times New Roman"/>
          <w:sz w:val="24"/>
          <w:szCs w:val="24"/>
          <w:lang w:val="es-MX"/>
        </w:rPr>
        <w:t xml:space="preserve">iudad. Se visitaron las paradas de taxis y pusimos un punto fijo en el área del monumento, donde los taxistas acudían para ser censados. En esta primera semana obtuvimos un total de 1,320 (mil trescientos veinte) taxis en operación en dicha ciudad. </w:t>
      </w:r>
    </w:p>
    <w:p w:rsidR="00055BA2" w:rsidRDefault="00055BA2" w:rsidP="009D7B4E">
      <w:pPr>
        <w:spacing w:after="0" w:line="480" w:lineRule="auto"/>
        <w:ind w:firstLine="708"/>
        <w:jc w:val="both"/>
        <w:rPr>
          <w:rFonts w:ascii="Times New Roman" w:hAnsi="Times New Roman"/>
          <w:sz w:val="24"/>
          <w:szCs w:val="24"/>
          <w:lang w:val="es-MX"/>
        </w:rPr>
      </w:pPr>
      <w:r w:rsidRPr="00F9037B">
        <w:rPr>
          <w:rFonts w:ascii="Times New Roman" w:hAnsi="Times New Roman"/>
          <w:sz w:val="24"/>
          <w:szCs w:val="24"/>
          <w:lang w:val="es-MX"/>
        </w:rPr>
        <w:t xml:space="preserve">A petición de los interesados se pidió una semana más y procedimos a realizar la medición desde el miércoles 6 de diciembre al 8 de diciembre de 2017, obteniendo la medición de 361 taxis adicionales, para un universo </w:t>
      </w:r>
      <w:r>
        <w:rPr>
          <w:rFonts w:ascii="Times New Roman" w:hAnsi="Times New Roman"/>
          <w:sz w:val="24"/>
          <w:szCs w:val="24"/>
          <w:lang w:val="es-MX"/>
        </w:rPr>
        <w:t xml:space="preserve">total de Taxis </w:t>
      </w:r>
      <w:r w:rsidRPr="00F9037B">
        <w:rPr>
          <w:rFonts w:ascii="Times New Roman" w:hAnsi="Times New Roman"/>
          <w:sz w:val="24"/>
          <w:szCs w:val="24"/>
          <w:lang w:val="es-MX"/>
        </w:rPr>
        <w:t>de mil seiscientos ochenta y uno</w:t>
      </w:r>
      <w:r>
        <w:rPr>
          <w:rFonts w:ascii="Times New Roman" w:hAnsi="Times New Roman"/>
          <w:sz w:val="24"/>
          <w:szCs w:val="24"/>
          <w:lang w:val="es-MX"/>
        </w:rPr>
        <w:t xml:space="preserve"> (1,681) taxis en esa ciudad.</w:t>
      </w:r>
    </w:p>
    <w:p w:rsidR="00084CAD" w:rsidRDefault="00C72A30" w:rsidP="00084CAD">
      <w:pPr>
        <w:spacing w:after="0" w:line="480" w:lineRule="auto"/>
        <w:ind w:firstLine="708"/>
        <w:rPr>
          <w:rFonts w:ascii="Times New Roman" w:hAnsi="Times New Roman"/>
          <w:sz w:val="24"/>
          <w:szCs w:val="24"/>
          <w:lang w:val="es-MX"/>
        </w:rPr>
      </w:pPr>
      <w:r>
        <w:rPr>
          <w:rFonts w:ascii="Times New Roman" w:hAnsi="Times New Roman"/>
          <w:noProof/>
          <w:sz w:val="24"/>
          <w:szCs w:val="24"/>
          <w:lang w:eastAsia="es-DO"/>
        </w:rPr>
        <w:drawing>
          <wp:inline distT="0" distB="0" distL="0" distR="0">
            <wp:extent cx="1794510" cy="1345565"/>
            <wp:effectExtent l="0" t="0" r="0" b="6985"/>
            <wp:docPr id="15" name="Imagen 15" descr="levantamiento tax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vantamiento taxis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4510" cy="1345565"/>
                    </a:xfrm>
                    <a:prstGeom prst="rect">
                      <a:avLst/>
                    </a:prstGeom>
                    <a:noFill/>
                    <a:ln>
                      <a:noFill/>
                    </a:ln>
                  </pic:spPr>
                </pic:pic>
              </a:graphicData>
            </a:graphic>
          </wp:inline>
        </w:drawing>
      </w:r>
      <w:r w:rsidR="00E525AD">
        <w:rPr>
          <w:rFonts w:ascii="Times New Roman" w:hAnsi="Times New Roman"/>
          <w:sz w:val="24"/>
          <w:szCs w:val="24"/>
          <w:lang w:val="es-MX"/>
        </w:rPr>
        <w:t xml:space="preserve"> </w:t>
      </w:r>
      <w:r>
        <w:rPr>
          <w:rFonts w:ascii="Times New Roman" w:hAnsi="Times New Roman"/>
          <w:noProof/>
          <w:sz w:val="24"/>
          <w:szCs w:val="24"/>
          <w:lang w:eastAsia="es-DO"/>
        </w:rPr>
        <w:drawing>
          <wp:inline distT="0" distB="0" distL="0" distR="0">
            <wp:extent cx="1966595" cy="1337310"/>
            <wp:effectExtent l="0" t="0" r="0" b="0"/>
            <wp:docPr id="16" name="Imagen 16" descr="levantamiento%20taxis%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vantamiento%20taxis%20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66595" cy="1337310"/>
                    </a:xfrm>
                    <a:prstGeom prst="rect">
                      <a:avLst/>
                    </a:prstGeom>
                    <a:noFill/>
                    <a:ln>
                      <a:noFill/>
                    </a:ln>
                  </pic:spPr>
                </pic:pic>
              </a:graphicData>
            </a:graphic>
          </wp:inline>
        </w:drawing>
      </w:r>
      <w:r w:rsidR="00084CAD">
        <w:rPr>
          <w:rFonts w:ascii="Times New Roman" w:hAnsi="Times New Roman"/>
          <w:sz w:val="24"/>
          <w:szCs w:val="24"/>
          <w:lang w:val="es-MX"/>
        </w:rPr>
        <w:t xml:space="preserve">  </w:t>
      </w:r>
    </w:p>
    <w:p w:rsidR="00F01A0A" w:rsidRDefault="00084CAD" w:rsidP="00084CAD">
      <w:pPr>
        <w:spacing w:after="0" w:line="480" w:lineRule="auto"/>
        <w:rPr>
          <w:rFonts w:ascii="Times New Roman" w:hAnsi="Times New Roman"/>
          <w:sz w:val="24"/>
          <w:szCs w:val="24"/>
          <w:lang w:val="es-MX"/>
        </w:rPr>
      </w:pPr>
      <w:r>
        <w:rPr>
          <w:rFonts w:ascii="Times New Roman" w:hAnsi="Times New Roman"/>
          <w:sz w:val="24"/>
          <w:szCs w:val="24"/>
          <w:lang w:val="es-MX"/>
        </w:rPr>
        <w:t xml:space="preserve">            </w:t>
      </w:r>
      <w:r w:rsidR="00C72A30">
        <w:rPr>
          <w:rFonts w:ascii="Times New Roman" w:hAnsi="Times New Roman"/>
          <w:noProof/>
          <w:sz w:val="24"/>
          <w:szCs w:val="24"/>
          <w:lang w:eastAsia="es-DO"/>
        </w:rPr>
        <w:drawing>
          <wp:inline distT="0" distB="0" distL="0" distR="0">
            <wp:extent cx="1854835" cy="1880870"/>
            <wp:effectExtent l="0" t="0" r="0" b="5080"/>
            <wp:docPr id="17" name="Imagen 17" descr="levantamiento%20taxis%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vantamiento%20taxis%20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54835" cy="1880870"/>
                    </a:xfrm>
                    <a:prstGeom prst="rect">
                      <a:avLst/>
                    </a:prstGeom>
                    <a:noFill/>
                    <a:ln>
                      <a:noFill/>
                    </a:ln>
                  </pic:spPr>
                </pic:pic>
              </a:graphicData>
            </a:graphic>
          </wp:inline>
        </w:drawing>
      </w:r>
      <w:r>
        <w:rPr>
          <w:rFonts w:ascii="Times New Roman" w:hAnsi="Times New Roman"/>
          <w:sz w:val="24"/>
          <w:szCs w:val="24"/>
          <w:lang w:val="es-MX"/>
        </w:rPr>
        <w:t xml:space="preserve"> </w:t>
      </w:r>
      <w:r w:rsidR="00C72A30">
        <w:rPr>
          <w:rFonts w:ascii="Times New Roman" w:hAnsi="Times New Roman"/>
          <w:noProof/>
          <w:sz w:val="24"/>
          <w:szCs w:val="24"/>
          <w:lang w:eastAsia="es-DO"/>
        </w:rPr>
        <w:drawing>
          <wp:inline distT="0" distB="0" distL="0" distR="0">
            <wp:extent cx="1837690" cy="1889125"/>
            <wp:effectExtent l="0" t="0" r="0" b="0"/>
            <wp:docPr id="18" name="Imagen 18" descr="levantamiento%20tax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vantamiento%20taxis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37690" cy="1889125"/>
                    </a:xfrm>
                    <a:prstGeom prst="rect">
                      <a:avLst/>
                    </a:prstGeom>
                    <a:noFill/>
                    <a:ln>
                      <a:noFill/>
                    </a:ln>
                  </pic:spPr>
                </pic:pic>
              </a:graphicData>
            </a:graphic>
          </wp:inline>
        </w:drawing>
      </w:r>
    </w:p>
    <w:p w:rsidR="009D7B4E" w:rsidRPr="00F9037B" w:rsidRDefault="009D7B4E" w:rsidP="009D7B4E">
      <w:pPr>
        <w:spacing w:after="0" w:line="480" w:lineRule="auto"/>
        <w:ind w:firstLine="708"/>
        <w:jc w:val="both"/>
        <w:rPr>
          <w:rFonts w:ascii="Times New Roman" w:hAnsi="Times New Roman"/>
          <w:sz w:val="24"/>
          <w:szCs w:val="24"/>
          <w:lang w:val="es-MX"/>
        </w:rPr>
      </w:pPr>
    </w:p>
    <w:p w:rsidR="00055BA2" w:rsidRPr="009D7B4E" w:rsidRDefault="00055BA2" w:rsidP="00055BA2">
      <w:pPr>
        <w:pStyle w:val="Prrafodelista"/>
        <w:tabs>
          <w:tab w:val="left" w:pos="426"/>
        </w:tabs>
        <w:spacing w:line="480" w:lineRule="auto"/>
        <w:ind w:left="0"/>
        <w:jc w:val="both"/>
        <w:rPr>
          <w:rFonts w:eastAsia="Calibri"/>
          <w:b/>
          <w:sz w:val="28"/>
          <w:szCs w:val="28"/>
        </w:rPr>
      </w:pPr>
      <w:r w:rsidRPr="009D7B4E">
        <w:rPr>
          <w:rFonts w:eastAsia="Calibri"/>
          <w:b/>
          <w:sz w:val="28"/>
          <w:szCs w:val="28"/>
        </w:rPr>
        <w:t xml:space="preserve">14.3 Levantamiento de información de vehículos y choferes de Transporte </w:t>
      </w:r>
    </w:p>
    <w:p w:rsidR="00055BA2" w:rsidRDefault="009D7B4E" w:rsidP="00055BA2">
      <w:pPr>
        <w:pStyle w:val="Prrafodelista"/>
        <w:tabs>
          <w:tab w:val="left" w:pos="426"/>
        </w:tabs>
        <w:spacing w:line="480" w:lineRule="auto"/>
        <w:ind w:left="0"/>
        <w:jc w:val="both"/>
        <w:rPr>
          <w:rFonts w:eastAsia="Calibri"/>
        </w:rPr>
      </w:pPr>
      <w:bookmarkStart w:id="28" w:name="_Hlk501456309"/>
      <w:r>
        <w:rPr>
          <w:rFonts w:eastAsia="Calibri"/>
        </w:rPr>
        <w:tab/>
      </w:r>
      <w:r w:rsidR="00055BA2">
        <w:rPr>
          <w:rFonts w:eastAsia="Calibri"/>
        </w:rPr>
        <w:t xml:space="preserve">El INTRANT ha solicitado a todos los operadores, la información concerniente a los vehículos de </w:t>
      </w:r>
      <w:r w:rsidR="002F4717">
        <w:rPr>
          <w:rFonts w:eastAsia="Calibri"/>
        </w:rPr>
        <w:t>transporte,</w:t>
      </w:r>
      <w:r w:rsidR="00055BA2">
        <w:rPr>
          <w:rFonts w:eastAsia="Calibri"/>
        </w:rPr>
        <w:t xml:space="preserve"> así como los choferes de los mismos.  Esta información, compuesta por los datos de cantidad de choferes </w:t>
      </w:r>
      <w:r w:rsidR="00055BA2">
        <w:rPr>
          <w:rFonts w:eastAsia="Calibri"/>
        </w:rPr>
        <w:lastRenderedPageBreak/>
        <w:t>afiliados, ruta, tipo, año y combustible que utiliza el vehículo que posee, ha sido suministrada por ellos, en formato físico y digital y estamos asegurando el tener el 100% de ella de manera digital para nuestro sistema de información y análisis interno.</w:t>
      </w:r>
    </w:p>
    <w:bookmarkEnd w:id="28"/>
    <w:p w:rsidR="00866C45" w:rsidRPr="009D7B4E" w:rsidRDefault="00055BA2" w:rsidP="00055BA2">
      <w:pPr>
        <w:pStyle w:val="Prrafodelista"/>
        <w:tabs>
          <w:tab w:val="left" w:pos="426"/>
        </w:tabs>
        <w:spacing w:line="480" w:lineRule="auto"/>
        <w:ind w:left="0"/>
        <w:jc w:val="both"/>
        <w:rPr>
          <w:rFonts w:eastAsia="Calibri"/>
          <w:b/>
          <w:sz w:val="28"/>
          <w:szCs w:val="28"/>
          <w:highlight w:val="yellow"/>
        </w:rPr>
      </w:pPr>
      <w:r w:rsidRPr="009D7B4E">
        <w:rPr>
          <w:rFonts w:eastAsia="Calibri"/>
          <w:b/>
          <w:sz w:val="28"/>
          <w:szCs w:val="28"/>
        </w:rPr>
        <w:t xml:space="preserve">14.4 Operativo en </w:t>
      </w:r>
      <w:r w:rsidR="0078161A" w:rsidRPr="009D7B4E">
        <w:rPr>
          <w:rFonts w:eastAsia="Calibri"/>
          <w:b/>
          <w:sz w:val="28"/>
          <w:szCs w:val="28"/>
        </w:rPr>
        <w:t xml:space="preserve">Paradas Urbanas e </w:t>
      </w:r>
      <w:r w:rsidR="007F273A" w:rsidRPr="009D7B4E">
        <w:rPr>
          <w:rFonts w:eastAsia="Calibri"/>
          <w:b/>
          <w:sz w:val="28"/>
          <w:szCs w:val="28"/>
        </w:rPr>
        <w:t>Interurbanas</w:t>
      </w:r>
    </w:p>
    <w:p w:rsidR="00151FCE" w:rsidRPr="009D7B4E" w:rsidRDefault="009D7B4E" w:rsidP="009D7B4E">
      <w:pPr>
        <w:pStyle w:val="Prrafodelista"/>
        <w:tabs>
          <w:tab w:val="left" w:pos="426"/>
        </w:tabs>
        <w:spacing w:line="480" w:lineRule="auto"/>
        <w:ind w:left="0"/>
        <w:jc w:val="both"/>
        <w:rPr>
          <w:rFonts w:eastAsia="Calibri"/>
        </w:rPr>
      </w:pPr>
      <w:r>
        <w:rPr>
          <w:rFonts w:eastAsia="Calibri"/>
        </w:rPr>
        <w:tab/>
      </w:r>
      <w:r w:rsidR="00055BA2">
        <w:rPr>
          <w:rFonts w:eastAsia="Calibri"/>
        </w:rPr>
        <w:t xml:space="preserve">El </w:t>
      </w:r>
      <w:r w:rsidR="00866C45">
        <w:rPr>
          <w:rFonts w:eastAsia="Calibri"/>
        </w:rPr>
        <w:t>INTRANT</w:t>
      </w:r>
      <w:r w:rsidR="00055BA2">
        <w:rPr>
          <w:rFonts w:eastAsia="Calibri"/>
        </w:rPr>
        <w:t xml:space="preserve"> </w:t>
      </w:r>
      <w:r w:rsidR="0065334D">
        <w:rPr>
          <w:rFonts w:eastAsia="Calibri"/>
        </w:rPr>
        <w:t xml:space="preserve">realizó el </w:t>
      </w:r>
      <w:r w:rsidR="0065334D" w:rsidRPr="0065334D">
        <w:rPr>
          <w:rFonts w:eastAsia="Calibri"/>
        </w:rPr>
        <w:t>operativo </w:t>
      </w:r>
      <w:r w:rsidR="0065334D" w:rsidRPr="00A746C9">
        <w:rPr>
          <w:rFonts w:eastAsia="Calibri"/>
          <w:bCs/>
        </w:rPr>
        <w:t>Navidad sin Accidentes</w:t>
      </w:r>
      <w:r w:rsidR="00A746C9" w:rsidRPr="00A746C9">
        <w:rPr>
          <w:rFonts w:eastAsia="Calibri"/>
          <w:bCs/>
        </w:rPr>
        <w:t>,</w:t>
      </w:r>
      <w:r w:rsidR="0065334D">
        <w:rPr>
          <w:rFonts w:eastAsia="Calibri"/>
          <w:b/>
          <w:bCs/>
        </w:rPr>
        <w:t xml:space="preserve"> </w:t>
      </w:r>
      <w:r w:rsidR="0065334D">
        <w:rPr>
          <w:rFonts w:eastAsia="Calibri"/>
          <w:bCs/>
        </w:rPr>
        <w:t>con el objetivo de</w:t>
      </w:r>
      <w:r w:rsidR="0065334D" w:rsidRPr="0065334D">
        <w:rPr>
          <w:rFonts w:eastAsia="Calibri"/>
        </w:rPr>
        <w:t> </w:t>
      </w:r>
      <w:r w:rsidR="0065334D">
        <w:rPr>
          <w:rFonts w:eastAsia="Calibri"/>
        </w:rPr>
        <w:t>g</w:t>
      </w:r>
      <w:r w:rsidR="0065334D" w:rsidRPr="0065334D">
        <w:rPr>
          <w:rFonts w:eastAsia="Calibri"/>
        </w:rPr>
        <w:t xml:space="preserve">arantizar la </w:t>
      </w:r>
      <w:r w:rsidR="00A746C9" w:rsidRPr="0065334D">
        <w:rPr>
          <w:rFonts w:eastAsia="Calibri"/>
        </w:rPr>
        <w:t>Seguridad</w:t>
      </w:r>
      <w:r w:rsidR="00A746C9">
        <w:rPr>
          <w:rFonts w:eastAsia="Calibri"/>
        </w:rPr>
        <w:t xml:space="preserve"> Vial de los ciudadanos, en los desplazamientos </w:t>
      </w:r>
      <w:r w:rsidR="0094782B">
        <w:rPr>
          <w:rFonts w:eastAsia="Calibri"/>
        </w:rPr>
        <w:t>masivos durante</w:t>
      </w:r>
      <w:r w:rsidR="00A746C9">
        <w:rPr>
          <w:rFonts w:eastAsia="Calibri"/>
        </w:rPr>
        <w:t xml:space="preserve"> las</w:t>
      </w:r>
      <w:r w:rsidR="0065334D" w:rsidRPr="0065334D">
        <w:rPr>
          <w:rFonts w:eastAsia="Calibri"/>
        </w:rPr>
        <w:t xml:space="preserve"> festividades navideñas</w:t>
      </w:r>
      <w:r w:rsidR="00A746C9">
        <w:rPr>
          <w:rFonts w:eastAsia="Calibri"/>
        </w:rPr>
        <w:t xml:space="preserve">, </w:t>
      </w:r>
      <w:r w:rsidR="00855AB1" w:rsidRPr="0065334D">
        <w:rPr>
          <w:rFonts w:eastAsia="Calibri"/>
        </w:rPr>
        <w:t>concientizando a</w:t>
      </w:r>
      <w:r w:rsidR="0065334D" w:rsidRPr="0065334D">
        <w:rPr>
          <w:rFonts w:eastAsia="Calibri"/>
        </w:rPr>
        <w:t xml:space="preserve"> los conductores y usuarios, así como inspeccionando las condiciones físicas y mecánicas de las unidades</w:t>
      </w:r>
      <w:r w:rsidR="00A746C9">
        <w:rPr>
          <w:rFonts w:eastAsia="Calibri"/>
        </w:rPr>
        <w:t xml:space="preserve"> vehiculares</w:t>
      </w:r>
      <w:r w:rsidR="0065334D" w:rsidRPr="0065334D">
        <w:rPr>
          <w:rFonts w:eastAsia="Calibri"/>
        </w:rPr>
        <w:t>, haciendo énfasis en el desgaste de los neumáticos.</w:t>
      </w:r>
    </w:p>
    <w:p w:rsidR="001B2324" w:rsidRPr="00531EF5" w:rsidRDefault="001B2324" w:rsidP="001B2324">
      <w:pPr>
        <w:pStyle w:val="Prrafodelista"/>
        <w:tabs>
          <w:tab w:val="left" w:pos="426"/>
        </w:tabs>
        <w:spacing w:line="480" w:lineRule="auto"/>
        <w:ind w:left="0"/>
        <w:jc w:val="both"/>
        <w:rPr>
          <w:rFonts w:eastAsia="Calibri"/>
          <w:b/>
          <w:sz w:val="28"/>
          <w:szCs w:val="28"/>
        </w:rPr>
      </w:pPr>
      <w:r w:rsidRPr="00531EF5">
        <w:rPr>
          <w:rFonts w:eastAsia="Calibri"/>
          <w:b/>
          <w:sz w:val="28"/>
          <w:szCs w:val="28"/>
        </w:rPr>
        <w:t>1</w:t>
      </w:r>
      <w:r w:rsidR="00BE7311">
        <w:rPr>
          <w:rFonts w:eastAsia="Calibri"/>
          <w:b/>
          <w:sz w:val="28"/>
          <w:szCs w:val="28"/>
        </w:rPr>
        <w:t>5</w:t>
      </w:r>
      <w:r w:rsidRPr="00531EF5">
        <w:rPr>
          <w:rFonts w:eastAsia="Calibri"/>
          <w:b/>
          <w:sz w:val="28"/>
          <w:szCs w:val="28"/>
        </w:rPr>
        <w:t xml:space="preserve"> </w:t>
      </w:r>
      <w:bookmarkStart w:id="29" w:name="_Hlk501023267"/>
      <w:r w:rsidRPr="00531EF5">
        <w:rPr>
          <w:rFonts w:eastAsia="Calibri"/>
          <w:b/>
          <w:sz w:val="28"/>
          <w:szCs w:val="28"/>
        </w:rPr>
        <w:t>Avances Dirección Transporte de Carga</w:t>
      </w:r>
      <w:bookmarkEnd w:id="29"/>
      <w:r>
        <w:rPr>
          <w:rFonts w:eastAsia="Calibri"/>
          <w:b/>
          <w:sz w:val="28"/>
          <w:szCs w:val="28"/>
        </w:rPr>
        <w:t>:</w:t>
      </w:r>
    </w:p>
    <w:p w:rsidR="00672F76" w:rsidRDefault="00672F76" w:rsidP="009D7B4E">
      <w:pPr>
        <w:spacing w:line="480" w:lineRule="auto"/>
        <w:ind w:firstLine="410"/>
        <w:jc w:val="both"/>
        <w:rPr>
          <w:rFonts w:ascii="Times New Roman" w:hAnsi="Times New Roman"/>
          <w:sz w:val="24"/>
          <w:szCs w:val="24"/>
        </w:rPr>
      </w:pPr>
      <w:r>
        <w:rPr>
          <w:rFonts w:ascii="Times New Roman" w:hAnsi="Times New Roman"/>
          <w:sz w:val="24"/>
          <w:szCs w:val="24"/>
        </w:rPr>
        <w:t xml:space="preserve">En conjunto con la Dirección de Tecnología y apoyando la estrategia de Republica Digital, esta dirección trabajo en el desarrollo de un sistema tecnológico a través del cual los usuarios pueden realizar el Registro de los Vehículos de Carga, utilizando como medio el Internet.  Desde un link de acceso en el portal del INTRANT, los usuarios tendrán acceso a una plataforma totalmente amigable, fácil y </w:t>
      </w:r>
      <w:r w:rsidR="00496CD9">
        <w:rPr>
          <w:rFonts w:ascii="Times New Roman" w:hAnsi="Times New Roman"/>
          <w:sz w:val="24"/>
          <w:szCs w:val="24"/>
        </w:rPr>
        <w:t>rápida</w:t>
      </w:r>
      <w:r>
        <w:rPr>
          <w:rFonts w:ascii="Times New Roman" w:hAnsi="Times New Roman"/>
          <w:sz w:val="24"/>
          <w:szCs w:val="24"/>
        </w:rPr>
        <w:t xml:space="preserve">, sin necesidad de acudir a las oficinas para realizar este registro.  Este programa se encuentra en fase de prueba y durante el mes de diciembre se realizan los registros con los usuarios que solicitan los permisos de circulación durante las festividades de la Navidad y Año nuevo.  </w:t>
      </w:r>
      <w:r w:rsidRPr="002052F3">
        <w:rPr>
          <w:rFonts w:ascii="Times New Roman" w:hAnsi="Times New Roman"/>
          <w:sz w:val="24"/>
          <w:szCs w:val="24"/>
        </w:rPr>
        <w:t>El Permiso de Circulación en Feriado de Navidad y Año Nuevo, es un módulo dentro del sistema de registro de vehículos de carga, que al igual que el registro permitirá la solicitud de este servicio a través del portal institucional del INTRANT.</w:t>
      </w:r>
    </w:p>
    <w:p w:rsidR="001B2324" w:rsidRPr="002052F3" w:rsidRDefault="001B2324" w:rsidP="009D7B4E">
      <w:pPr>
        <w:spacing w:line="480" w:lineRule="auto"/>
        <w:ind w:left="50" w:firstLine="360"/>
        <w:jc w:val="both"/>
        <w:rPr>
          <w:rFonts w:ascii="Times New Roman" w:hAnsi="Times New Roman"/>
          <w:sz w:val="24"/>
          <w:szCs w:val="24"/>
        </w:rPr>
      </w:pPr>
    </w:p>
    <w:p w:rsidR="001B2324" w:rsidRPr="00531EF5" w:rsidRDefault="001B2324" w:rsidP="001B2324">
      <w:pPr>
        <w:keepNext/>
        <w:keepLines/>
        <w:numPr>
          <w:ilvl w:val="0"/>
          <w:numId w:val="23"/>
        </w:numPr>
        <w:spacing w:before="40" w:after="0" w:line="480" w:lineRule="auto"/>
        <w:contextualSpacing/>
        <w:outlineLvl w:val="1"/>
        <w:rPr>
          <w:rFonts w:ascii="Times New Roman" w:eastAsia="Times New Roman" w:hAnsi="Times New Roman"/>
          <w:b/>
          <w:sz w:val="28"/>
          <w:szCs w:val="28"/>
        </w:rPr>
      </w:pPr>
      <w:r w:rsidRPr="00531EF5">
        <w:rPr>
          <w:rFonts w:ascii="Times New Roman" w:eastAsia="Times New Roman" w:hAnsi="Times New Roman"/>
          <w:b/>
          <w:sz w:val="28"/>
          <w:szCs w:val="28"/>
        </w:rPr>
        <w:lastRenderedPageBreak/>
        <w:t>Registro Nacional de Vehículos de Carga</w:t>
      </w:r>
    </w:p>
    <w:p w:rsidR="001B2324" w:rsidRPr="002052F3" w:rsidRDefault="001B2324" w:rsidP="009D7B4E">
      <w:pPr>
        <w:spacing w:line="480" w:lineRule="auto"/>
        <w:ind w:firstLine="410"/>
        <w:jc w:val="both"/>
        <w:rPr>
          <w:rFonts w:ascii="Times New Roman" w:hAnsi="Times New Roman"/>
          <w:sz w:val="24"/>
          <w:szCs w:val="24"/>
        </w:rPr>
      </w:pPr>
      <w:r w:rsidRPr="002052F3">
        <w:rPr>
          <w:rFonts w:ascii="Times New Roman" w:hAnsi="Times New Roman"/>
          <w:sz w:val="24"/>
          <w:szCs w:val="24"/>
        </w:rPr>
        <w:t xml:space="preserve">En conjunto con la </w:t>
      </w:r>
      <w:r>
        <w:rPr>
          <w:rFonts w:ascii="Times New Roman" w:hAnsi="Times New Roman"/>
          <w:sz w:val="24"/>
          <w:szCs w:val="24"/>
        </w:rPr>
        <w:t>D</w:t>
      </w:r>
      <w:r w:rsidRPr="002052F3">
        <w:rPr>
          <w:rFonts w:ascii="Times New Roman" w:hAnsi="Times New Roman"/>
          <w:sz w:val="24"/>
          <w:szCs w:val="24"/>
        </w:rPr>
        <w:t xml:space="preserve">irección de Tecnología, </w:t>
      </w:r>
      <w:r>
        <w:rPr>
          <w:rFonts w:ascii="Times New Roman" w:hAnsi="Times New Roman"/>
          <w:sz w:val="24"/>
          <w:szCs w:val="24"/>
        </w:rPr>
        <w:t>esta dirección trabajó</w:t>
      </w:r>
      <w:r w:rsidRPr="002052F3">
        <w:rPr>
          <w:rFonts w:ascii="Times New Roman" w:hAnsi="Times New Roman"/>
          <w:sz w:val="24"/>
          <w:szCs w:val="24"/>
        </w:rPr>
        <w:t xml:space="preserve"> en el desarrollo de un sistema tecnológico a través del cual los usuarios puedan realizar el </w:t>
      </w:r>
      <w:r>
        <w:rPr>
          <w:rFonts w:ascii="Times New Roman" w:hAnsi="Times New Roman"/>
          <w:sz w:val="24"/>
          <w:szCs w:val="24"/>
        </w:rPr>
        <w:t>R</w:t>
      </w:r>
      <w:r w:rsidRPr="002052F3">
        <w:rPr>
          <w:rFonts w:ascii="Times New Roman" w:hAnsi="Times New Roman"/>
          <w:sz w:val="24"/>
          <w:szCs w:val="24"/>
        </w:rPr>
        <w:t>egistro de los Vehículos de Carga usando como medio el internet. Desde un link de acceso en el portal del INTRANT, los usuarios tendrán acceso a una plataforma totalmente amigable, fácil y rápida, sin necesidad de acudir a las oficinas para realizar el registro.</w:t>
      </w:r>
    </w:p>
    <w:p w:rsidR="001B2324" w:rsidRPr="002052F3" w:rsidRDefault="001B2324" w:rsidP="009D7B4E">
      <w:pPr>
        <w:spacing w:line="480" w:lineRule="auto"/>
        <w:ind w:firstLine="410"/>
        <w:jc w:val="both"/>
        <w:rPr>
          <w:rFonts w:ascii="Times New Roman" w:hAnsi="Times New Roman"/>
          <w:sz w:val="24"/>
          <w:szCs w:val="24"/>
        </w:rPr>
      </w:pPr>
      <w:r w:rsidRPr="002052F3">
        <w:rPr>
          <w:rFonts w:ascii="Times New Roman" w:hAnsi="Times New Roman"/>
          <w:sz w:val="24"/>
          <w:szCs w:val="24"/>
        </w:rPr>
        <w:t xml:space="preserve">El programa se encuentra en fase de prueba y durante </w:t>
      </w:r>
      <w:r>
        <w:rPr>
          <w:rFonts w:ascii="Times New Roman" w:hAnsi="Times New Roman"/>
          <w:sz w:val="24"/>
          <w:szCs w:val="24"/>
        </w:rPr>
        <w:t>el</w:t>
      </w:r>
      <w:r w:rsidRPr="002052F3">
        <w:rPr>
          <w:rFonts w:ascii="Times New Roman" w:hAnsi="Times New Roman"/>
          <w:sz w:val="24"/>
          <w:szCs w:val="24"/>
        </w:rPr>
        <w:t xml:space="preserve"> mes de diciembre se realizar</w:t>
      </w:r>
      <w:r>
        <w:rPr>
          <w:rFonts w:ascii="Times New Roman" w:hAnsi="Times New Roman"/>
          <w:sz w:val="24"/>
          <w:szCs w:val="24"/>
        </w:rPr>
        <w:t>á</w:t>
      </w:r>
      <w:r w:rsidRPr="002052F3">
        <w:rPr>
          <w:rFonts w:ascii="Times New Roman" w:hAnsi="Times New Roman"/>
          <w:sz w:val="24"/>
          <w:szCs w:val="24"/>
        </w:rPr>
        <w:t>n los primeros registros con los usuarios que soliciten el permiso de circulación de Navidad.</w:t>
      </w:r>
    </w:p>
    <w:p w:rsidR="001B2324" w:rsidRDefault="001B2324" w:rsidP="009D7B4E">
      <w:pPr>
        <w:spacing w:line="480" w:lineRule="auto"/>
        <w:ind w:firstLine="410"/>
        <w:jc w:val="both"/>
        <w:rPr>
          <w:rFonts w:ascii="Times New Roman" w:hAnsi="Times New Roman"/>
          <w:sz w:val="24"/>
          <w:szCs w:val="24"/>
        </w:rPr>
      </w:pPr>
      <w:r w:rsidRPr="002052F3">
        <w:rPr>
          <w:rFonts w:ascii="Times New Roman" w:hAnsi="Times New Roman"/>
          <w:sz w:val="24"/>
          <w:szCs w:val="24"/>
        </w:rPr>
        <w:t>El Permiso de Circulación en Feriado de Navidad y Año Nuevo, es un módulo dentro del sistema de registro de vehículos de carga, que al igual que el registro permitirá la solicitud de este servicio a través del portal institucional del INTRANT.</w:t>
      </w:r>
    </w:p>
    <w:p w:rsidR="001B2324" w:rsidRPr="00531EF5" w:rsidRDefault="001B2324" w:rsidP="001B2324">
      <w:pPr>
        <w:spacing w:line="480" w:lineRule="auto"/>
        <w:rPr>
          <w:rFonts w:ascii="Times New Roman" w:hAnsi="Times New Roman"/>
          <w:b/>
          <w:sz w:val="28"/>
          <w:szCs w:val="28"/>
        </w:rPr>
      </w:pPr>
      <w:r w:rsidRPr="00531EF5">
        <w:rPr>
          <w:rFonts w:ascii="Times New Roman" w:hAnsi="Times New Roman"/>
          <w:b/>
          <w:sz w:val="28"/>
          <w:szCs w:val="28"/>
        </w:rPr>
        <w:t xml:space="preserve">13- </w:t>
      </w:r>
      <w:bookmarkStart w:id="30" w:name="_Hlk501023366"/>
      <w:r w:rsidRPr="00531EF5">
        <w:rPr>
          <w:rFonts w:ascii="Times New Roman" w:hAnsi="Times New Roman"/>
          <w:b/>
          <w:sz w:val="28"/>
          <w:szCs w:val="28"/>
        </w:rPr>
        <w:t>Avances Dirección de Vehículos de Motor:</w:t>
      </w:r>
      <w:bookmarkEnd w:id="30"/>
    </w:p>
    <w:p w:rsidR="001B2324" w:rsidRPr="003C14EB" w:rsidRDefault="001B2324" w:rsidP="009D7B4E">
      <w:pPr>
        <w:spacing w:after="0" w:line="480" w:lineRule="auto"/>
        <w:ind w:firstLine="708"/>
        <w:jc w:val="both"/>
        <w:rPr>
          <w:rFonts w:ascii="Times New Roman" w:hAnsi="Times New Roman"/>
          <w:sz w:val="24"/>
          <w:szCs w:val="24"/>
        </w:rPr>
      </w:pPr>
      <w:r>
        <w:rPr>
          <w:rFonts w:ascii="Times New Roman" w:hAnsi="Times New Roman"/>
          <w:sz w:val="24"/>
          <w:szCs w:val="24"/>
        </w:rPr>
        <w:t xml:space="preserve">La citada Dirección trabajó en las siguientes actividades </w:t>
      </w:r>
      <w:r w:rsidRPr="004F43E3">
        <w:rPr>
          <w:rFonts w:ascii="Times New Roman" w:hAnsi="Times New Roman"/>
          <w:sz w:val="24"/>
          <w:szCs w:val="24"/>
        </w:rPr>
        <w:t>para la elaboración de las normativas de La Inspección Técnica Vehicular</w:t>
      </w:r>
      <w:r>
        <w:rPr>
          <w:rFonts w:ascii="Times New Roman" w:hAnsi="Times New Roman"/>
          <w:sz w:val="24"/>
          <w:szCs w:val="24"/>
        </w:rPr>
        <w:t>:</w:t>
      </w:r>
    </w:p>
    <w:p w:rsidR="001B2324" w:rsidRPr="003C14EB" w:rsidRDefault="001B2324" w:rsidP="001B2324">
      <w:pPr>
        <w:spacing w:after="0" w:line="480" w:lineRule="auto"/>
        <w:jc w:val="both"/>
        <w:rPr>
          <w:rFonts w:ascii="Times New Roman" w:hAnsi="Times New Roman"/>
          <w:sz w:val="24"/>
          <w:szCs w:val="24"/>
        </w:rPr>
      </w:pPr>
      <w:r w:rsidRPr="003C14EB">
        <w:rPr>
          <w:rFonts w:ascii="Times New Roman" w:hAnsi="Times New Roman"/>
          <w:sz w:val="24"/>
          <w:szCs w:val="24"/>
        </w:rPr>
        <w:t>Elaboración de formulario</w:t>
      </w:r>
      <w:r>
        <w:rPr>
          <w:rFonts w:ascii="Times New Roman" w:hAnsi="Times New Roman"/>
          <w:sz w:val="24"/>
          <w:szCs w:val="24"/>
        </w:rPr>
        <w:t>s</w:t>
      </w:r>
      <w:r w:rsidRPr="003C14EB">
        <w:rPr>
          <w:rFonts w:ascii="Times New Roman" w:hAnsi="Times New Roman"/>
          <w:sz w:val="24"/>
          <w:szCs w:val="24"/>
        </w:rPr>
        <w:t xml:space="preserve"> para la inspección de motocicletas</w:t>
      </w:r>
      <w:r>
        <w:rPr>
          <w:rFonts w:ascii="Times New Roman" w:hAnsi="Times New Roman"/>
          <w:sz w:val="24"/>
          <w:szCs w:val="24"/>
        </w:rPr>
        <w:t xml:space="preserve">, </w:t>
      </w:r>
      <w:r w:rsidRPr="003C14EB">
        <w:rPr>
          <w:rFonts w:ascii="Times New Roman" w:hAnsi="Times New Roman"/>
          <w:sz w:val="24"/>
          <w:szCs w:val="24"/>
        </w:rPr>
        <w:t>remolques o tráil</w:t>
      </w:r>
      <w:r>
        <w:rPr>
          <w:rFonts w:ascii="Times New Roman" w:hAnsi="Times New Roman"/>
          <w:sz w:val="24"/>
          <w:szCs w:val="24"/>
        </w:rPr>
        <w:t>er, c</w:t>
      </w:r>
      <w:r w:rsidRPr="003C14EB">
        <w:rPr>
          <w:rFonts w:ascii="Times New Roman" w:hAnsi="Times New Roman"/>
          <w:sz w:val="24"/>
          <w:szCs w:val="24"/>
        </w:rPr>
        <w:t>arros, minibús, microbús y autobús.</w:t>
      </w:r>
    </w:p>
    <w:p w:rsidR="001B2324" w:rsidRPr="003C14EB" w:rsidRDefault="001B2324" w:rsidP="009D7B4E">
      <w:pPr>
        <w:spacing w:after="0" w:line="480" w:lineRule="auto"/>
        <w:ind w:firstLine="708"/>
        <w:jc w:val="both"/>
        <w:rPr>
          <w:rFonts w:ascii="Times New Roman" w:hAnsi="Times New Roman"/>
          <w:sz w:val="24"/>
          <w:szCs w:val="24"/>
        </w:rPr>
      </w:pPr>
      <w:r w:rsidRPr="003C14EB">
        <w:rPr>
          <w:rFonts w:ascii="Times New Roman" w:hAnsi="Times New Roman"/>
          <w:sz w:val="24"/>
          <w:szCs w:val="24"/>
        </w:rPr>
        <w:t>Establecimientos de requisitos mínimos para la emisión y/o asignación de chasis a tráile</w:t>
      </w:r>
      <w:r>
        <w:rPr>
          <w:rFonts w:ascii="Times New Roman" w:hAnsi="Times New Roman"/>
          <w:sz w:val="24"/>
          <w:szCs w:val="24"/>
        </w:rPr>
        <w:t>r</w:t>
      </w:r>
      <w:r w:rsidRPr="003C14EB">
        <w:rPr>
          <w:rFonts w:ascii="Times New Roman" w:hAnsi="Times New Roman"/>
          <w:sz w:val="24"/>
          <w:szCs w:val="24"/>
        </w:rPr>
        <w:t>.</w:t>
      </w:r>
    </w:p>
    <w:p w:rsidR="001B2324" w:rsidRPr="003C14EB" w:rsidRDefault="001B2324" w:rsidP="009D7B4E">
      <w:pPr>
        <w:spacing w:after="0" w:line="480" w:lineRule="auto"/>
        <w:ind w:firstLine="708"/>
        <w:jc w:val="both"/>
        <w:rPr>
          <w:rFonts w:ascii="Times New Roman" w:hAnsi="Times New Roman"/>
          <w:sz w:val="24"/>
          <w:szCs w:val="24"/>
        </w:rPr>
      </w:pPr>
      <w:r w:rsidRPr="003C14EB">
        <w:rPr>
          <w:rFonts w:ascii="Times New Roman" w:hAnsi="Times New Roman"/>
          <w:sz w:val="24"/>
          <w:szCs w:val="24"/>
        </w:rPr>
        <w:t>Inspección visual 29,954 unidades</w:t>
      </w:r>
      <w:r>
        <w:rPr>
          <w:rFonts w:ascii="Times New Roman" w:hAnsi="Times New Roman"/>
          <w:sz w:val="24"/>
          <w:szCs w:val="24"/>
        </w:rPr>
        <w:t xml:space="preserve"> </w:t>
      </w:r>
      <w:r w:rsidRPr="003C14EB">
        <w:rPr>
          <w:rFonts w:ascii="Times New Roman" w:hAnsi="Times New Roman"/>
          <w:sz w:val="24"/>
          <w:szCs w:val="24"/>
        </w:rPr>
        <w:t>de motocicletas a nivel nacional</w:t>
      </w:r>
      <w:r>
        <w:rPr>
          <w:rFonts w:ascii="Times New Roman" w:hAnsi="Times New Roman"/>
          <w:sz w:val="24"/>
          <w:szCs w:val="24"/>
        </w:rPr>
        <w:t>.</w:t>
      </w:r>
      <w:r w:rsidRPr="003C14EB">
        <w:rPr>
          <w:rFonts w:ascii="Times New Roman" w:hAnsi="Times New Roman"/>
          <w:sz w:val="24"/>
          <w:szCs w:val="24"/>
        </w:rPr>
        <w:t xml:space="preserve"> </w:t>
      </w:r>
    </w:p>
    <w:p w:rsidR="001B2324" w:rsidRDefault="001B2324" w:rsidP="009D7B4E">
      <w:pPr>
        <w:spacing w:after="0" w:line="480" w:lineRule="auto"/>
        <w:ind w:firstLine="708"/>
        <w:jc w:val="both"/>
        <w:rPr>
          <w:rFonts w:ascii="Times New Roman" w:hAnsi="Times New Roman"/>
          <w:sz w:val="24"/>
          <w:szCs w:val="24"/>
        </w:rPr>
      </w:pPr>
      <w:r w:rsidRPr="003C14EB">
        <w:rPr>
          <w:rFonts w:ascii="Times New Roman" w:hAnsi="Times New Roman"/>
          <w:sz w:val="24"/>
          <w:szCs w:val="24"/>
        </w:rPr>
        <w:lastRenderedPageBreak/>
        <w:t>Inspección visual de microbuses, minibuses y autobuses en el Gran Santo Domingo</w:t>
      </w:r>
      <w:r>
        <w:rPr>
          <w:rFonts w:ascii="Times New Roman" w:hAnsi="Times New Roman"/>
          <w:sz w:val="24"/>
          <w:szCs w:val="24"/>
        </w:rPr>
        <w:t xml:space="preserve">, con </w:t>
      </w:r>
      <w:r w:rsidRPr="003C14EB">
        <w:rPr>
          <w:rFonts w:ascii="Times New Roman" w:hAnsi="Times New Roman"/>
          <w:sz w:val="24"/>
          <w:szCs w:val="24"/>
        </w:rPr>
        <w:t>un total de 6,723 unidades</w:t>
      </w:r>
      <w:r>
        <w:rPr>
          <w:rFonts w:ascii="Times New Roman" w:hAnsi="Times New Roman"/>
          <w:sz w:val="24"/>
          <w:szCs w:val="24"/>
        </w:rPr>
        <w:t>.</w:t>
      </w:r>
    </w:p>
    <w:p w:rsidR="00730B97" w:rsidRPr="003C14EB" w:rsidRDefault="00730B97" w:rsidP="001B2324">
      <w:pPr>
        <w:spacing w:after="0" w:line="480" w:lineRule="auto"/>
        <w:jc w:val="both"/>
        <w:rPr>
          <w:rFonts w:ascii="Times New Roman" w:hAnsi="Times New Roman"/>
          <w:sz w:val="24"/>
          <w:szCs w:val="24"/>
        </w:rPr>
      </w:pPr>
    </w:p>
    <w:p w:rsidR="001B2324" w:rsidRDefault="001B2324" w:rsidP="009D7B4E">
      <w:pPr>
        <w:spacing w:after="0" w:line="480" w:lineRule="auto"/>
        <w:ind w:firstLine="708"/>
        <w:jc w:val="both"/>
        <w:rPr>
          <w:rFonts w:ascii="Times New Roman" w:hAnsi="Times New Roman"/>
          <w:sz w:val="24"/>
          <w:szCs w:val="24"/>
        </w:rPr>
      </w:pPr>
      <w:r w:rsidRPr="003C14EB">
        <w:rPr>
          <w:rFonts w:ascii="Times New Roman" w:hAnsi="Times New Roman"/>
          <w:sz w:val="24"/>
          <w:szCs w:val="24"/>
        </w:rPr>
        <w:t>Inspección visual de 8,679 vehículos livianos en el Gran Santo Domingo</w:t>
      </w:r>
      <w:r>
        <w:rPr>
          <w:rFonts w:ascii="Times New Roman" w:hAnsi="Times New Roman"/>
          <w:sz w:val="24"/>
          <w:szCs w:val="24"/>
        </w:rPr>
        <w:t>.</w:t>
      </w:r>
    </w:p>
    <w:p w:rsidR="00730B97" w:rsidRPr="003C14EB" w:rsidRDefault="00730B97" w:rsidP="001B2324">
      <w:pPr>
        <w:spacing w:after="0" w:line="480" w:lineRule="auto"/>
        <w:jc w:val="both"/>
        <w:rPr>
          <w:rFonts w:ascii="Times New Roman" w:hAnsi="Times New Roman"/>
          <w:sz w:val="24"/>
          <w:szCs w:val="24"/>
        </w:rPr>
      </w:pPr>
    </w:p>
    <w:p w:rsidR="001B2324" w:rsidRPr="003C14EB" w:rsidRDefault="001B2324" w:rsidP="009D7B4E">
      <w:pPr>
        <w:spacing w:after="0" w:line="480" w:lineRule="auto"/>
        <w:ind w:firstLine="708"/>
        <w:jc w:val="both"/>
        <w:rPr>
          <w:rFonts w:ascii="Times New Roman" w:hAnsi="Times New Roman"/>
          <w:sz w:val="24"/>
          <w:szCs w:val="24"/>
        </w:rPr>
      </w:pPr>
      <w:r w:rsidRPr="003C14EB">
        <w:rPr>
          <w:rFonts w:ascii="Times New Roman" w:hAnsi="Times New Roman"/>
          <w:sz w:val="24"/>
          <w:szCs w:val="24"/>
        </w:rPr>
        <w:t>Inspección visual de 582 vehículos pesados en el Gran Santo Domingo</w:t>
      </w:r>
      <w:r>
        <w:rPr>
          <w:rFonts w:ascii="Times New Roman" w:hAnsi="Times New Roman"/>
          <w:sz w:val="24"/>
          <w:szCs w:val="24"/>
        </w:rPr>
        <w:t>.</w:t>
      </w:r>
    </w:p>
    <w:p w:rsidR="00730B97" w:rsidRDefault="001B2324" w:rsidP="001B2324">
      <w:pPr>
        <w:spacing w:after="0" w:line="480" w:lineRule="auto"/>
        <w:jc w:val="both"/>
        <w:rPr>
          <w:rFonts w:ascii="Times New Roman" w:hAnsi="Times New Roman"/>
          <w:sz w:val="24"/>
          <w:szCs w:val="24"/>
        </w:rPr>
      </w:pPr>
      <w:r>
        <w:rPr>
          <w:rFonts w:ascii="Times New Roman" w:hAnsi="Times New Roman"/>
          <w:sz w:val="24"/>
          <w:szCs w:val="24"/>
        </w:rPr>
        <w:t>Asimismo, s</w:t>
      </w:r>
      <w:r w:rsidRPr="003C14EB">
        <w:rPr>
          <w:rFonts w:ascii="Times New Roman" w:hAnsi="Times New Roman"/>
          <w:sz w:val="24"/>
          <w:szCs w:val="24"/>
        </w:rPr>
        <w:t>e evaluó a seis remolques de los cuales solo cuatro han calificado para la asignación de chasis.</w:t>
      </w:r>
    </w:p>
    <w:p w:rsidR="00730B97" w:rsidRDefault="00730B97" w:rsidP="001B2324">
      <w:pPr>
        <w:spacing w:after="0" w:line="480" w:lineRule="auto"/>
        <w:jc w:val="both"/>
        <w:rPr>
          <w:rFonts w:ascii="Times New Roman" w:hAnsi="Times New Roman"/>
          <w:sz w:val="24"/>
          <w:szCs w:val="24"/>
        </w:rPr>
      </w:pPr>
    </w:p>
    <w:p w:rsidR="00730B97" w:rsidRPr="005E6D5C" w:rsidRDefault="00730B97" w:rsidP="001B2324">
      <w:pPr>
        <w:spacing w:after="0" w:line="480" w:lineRule="auto"/>
        <w:jc w:val="both"/>
        <w:rPr>
          <w:rFonts w:ascii="Times New Roman" w:hAnsi="Times New Roman"/>
          <w:sz w:val="24"/>
          <w:szCs w:val="24"/>
        </w:rPr>
      </w:pPr>
    </w:p>
    <w:p w:rsidR="001B2324" w:rsidRPr="0005771C" w:rsidRDefault="001B2324" w:rsidP="009B4845">
      <w:pPr>
        <w:pStyle w:val="Prrafodelista"/>
        <w:tabs>
          <w:tab w:val="left" w:pos="426"/>
        </w:tabs>
        <w:spacing w:line="480" w:lineRule="auto"/>
        <w:ind w:left="0"/>
        <w:rPr>
          <w:rFonts w:eastAsia="Calibri"/>
          <w:b/>
          <w:sz w:val="28"/>
          <w:szCs w:val="28"/>
        </w:rPr>
      </w:pPr>
      <w:r w:rsidRPr="0005771C">
        <w:rPr>
          <w:rFonts w:eastAsia="Calibri"/>
          <w:b/>
          <w:sz w:val="28"/>
          <w:szCs w:val="28"/>
        </w:rPr>
        <w:t>1</w:t>
      </w:r>
      <w:r w:rsidR="00055BA2">
        <w:rPr>
          <w:rFonts w:eastAsia="Calibri"/>
          <w:b/>
          <w:sz w:val="28"/>
          <w:szCs w:val="28"/>
        </w:rPr>
        <w:t>6</w:t>
      </w:r>
      <w:r w:rsidRPr="0005771C">
        <w:rPr>
          <w:rFonts w:eastAsia="Calibri"/>
          <w:b/>
          <w:sz w:val="28"/>
          <w:szCs w:val="28"/>
        </w:rPr>
        <w:t xml:space="preserve"> -</w:t>
      </w:r>
      <w:bookmarkStart w:id="31" w:name="_Hlk501023399"/>
      <w:r w:rsidRPr="0005771C">
        <w:rPr>
          <w:rFonts w:eastAsia="Calibri"/>
          <w:b/>
          <w:sz w:val="28"/>
          <w:szCs w:val="28"/>
        </w:rPr>
        <w:t>Avances Dirección de Comunicaciones</w:t>
      </w:r>
      <w:bookmarkEnd w:id="31"/>
    </w:p>
    <w:p w:rsidR="001B2324" w:rsidRDefault="00463C38" w:rsidP="001B2324">
      <w:pPr>
        <w:pStyle w:val="Prrafodelista"/>
        <w:tabs>
          <w:tab w:val="left" w:pos="426"/>
        </w:tabs>
        <w:spacing w:line="480" w:lineRule="auto"/>
        <w:ind w:left="0"/>
        <w:jc w:val="both"/>
        <w:rPr>
          <w:rFonts w:eastAsia="Calibri"/>
        </w:rPr>
      </w:pPr>
      <w:r>
        <w:rPr>
          <w:rFonts w:eastAsia="Calibri"/>
        </w:rPr>
        <w:tab/>
      </w:r>
      <w:r w:rsidR="001B2324" w:rsidRPr="009D1C23">
        <w:rPr>
          <w:rFonts w:eastAsia="Calibri"/>
        </w:rPr>
        <w:t xml:space="preserve">Con el propósito de </w:t>
      </w:r>
      <w:r w:rsidR="001B2324">
        <w:rPr>
          <w:rFonts w:eastAsia="Calibri"/>
        </w:rPr>
        <w:t>servir a la ciudadanía las informaciones del quehacer institucional del INTRANT, con apego a la transparencia y a la ética, la Dirección de Comunicaciones ha venido sirviendo de manera oportuna a través de los distintos Medios de Comunicación Masiva y de las Redes Sociales, las acciones emprendidas por la institución, así como los avisos de carácter público, respecto a las ejecutorias de implantación de la ley 63-17.</w:t>
      </w:r>
    </w:p>
    <w:p w:rsidR="001B2324" w:rsidRDefault="001B2324" w:rsidP="001B2324">
      <w:pPr>
        <w:pStyle w:val="Prrafodelista"/>
        <w:tabs>
          <w:tab w:val="left" w:pos="426"/>
        </w:tabs>
        <w:spacing w:line="480" w:lineRule="auto"/>
        <w:ind w:left="0"/>
        <w:jc w:val="both"/>
        <w:rPr>
          <w:rFonts w:eastAsia="Calibri"/>
        </w:rPr>
      </w:pPr>
    </w:p>
    <w:p w:rsidR="001B2324" w:rsidRDefault="00463C38" w:rsidP="001B2324">
      <w:pPr>
        <w:pStyle w:val="Prrafodelista"/>
        <w:tabs>
          <w:tab w:val="left" w:pos="426"/>
        </w:tabs>
        <w:spacing w:line="480" w:lineRule="auto"/>
        <w:ind w:left="0"/>
        <w:jc w:val="both"/>
        <w:rPr>
          <w:rFonts w:eastAsia="Calibri"/>
        </w:rPr>
      </w:pPr>
      <w:r>
        <w:rPr>
          <w:rFonts w:eastAsia="Calibri"/>
        </w:rPr>
        <w:tab/>
      </w:r>
      <w:r w:rsidR="001B2324">
        <w:rPr>
          <w:rFonts w:eastAsia="Calibri"/>
        </w:rPr>
        <w:t xml:space="preserve">Conociendo el papel preponderante de los medios para interactuar con los ciudadanos y que éstos a su vez se sientan integrados en la gran misión de reformar el sistema del Transporte Terrestre, el Tránsito y la Seguridad Vial en la República Dominicana, se ha coordinado la participación de la Directora Ejecutiva en diferentes espacios de alcance masivo y en convocatoria abierta a </w:t>
      </w:r>
      <w:r w:rsidR="001B2324">
        <w:rPr>
          <w:rFonts w:eastAsia="Calibri"/>
        </w:rPr>
        <w:lastRenderedPageBreak/>
        <w:t>la prensa, facilitando que día a día la población pueda ser testigo de los logros, proyectos y retos del organismo.</w:t>
      </w:r>
    </w:p>
    <w:p w:rsidR="00463C38" w:rsidRDefault="00463C38" w:rsidP="001B2324">
      <w:pPr>
        <w:pStyle w:val="Prrafodelista"/>
        <w:tabs>
          <w:tab w:val="left" w:pos="426"/>
        </w:tabs>
        <w:spacing w:line="480" w:lineRule="auto"/>
        <w:ind w:left="0"/>
        <w:jc w:val="both"/>
        <w:rPr>
          <w:rFonts w:eastAsia="Calibri"/>
        </w:rPr>
      </w:pPr>
    </w:p>
    <w:p w:rsidR="001B2324" w:rsidRPr="0023477A" w:rsidRDefault="00463C38" w:rsidP="001B2324">
      <w:pPr>
        <w:pStyle w:val="Prrafodelista"/>
        <w:tabs>
          <w:tab w:val="left" w:pos="426"/>
        </w:tabs>
        <w:spacing w:line="480" w:lineRule="auto"/>
        <w:ind w:left="0"/>
        <w:jc w:val="both"/>
        <w:rPr>
          <w:rFonts w:eastAsia="Calibri"/>
        </w:rPr>
      </w:pPr>
      <w:r>
        <w:rPr>
          <w:rFonts w:eastAsia="Calibri"/>
        </w:rPr>
        <w:tab/>
      </w:r>
      <w:r w:rsidR="001B2324">
        <w:rPr>
          <w:rFonts w:eastAsia="Calibri"/>
        </w:rPr>
        <w:t xml:space="preserve">Asimismo, se ha trabajado en el diseño, construcción y divulgación de contenidos informativos y educativos (gráficos, escritos y audiovisuales), con el propósito de sensibilizar a las personas de cara a la Seguridad Vial, e </w:t>
      </w:r>
      <w:r w:rsidR="007618EC">
        <w:rPr>
          <w:rFonts w:eastAsia="Calibri"/>
        </w:rPr>
        <w:t>inducirle</w:t>
      </w:r>
      <w:r w:rsidR="001B2324">
        <w:rPr>
          <w:rFonts w:eastAsia="Calibri"/>
        </w:rPr>
        <w:t xml:space="preserve"> al conocimiento y respeto de la Ley y de las normas de tránsito establecidas en ella.</w:t>
      </w:r>
    </w:p>
    <w:p w:rsidR="001B2324" w:rsidRDefault="001B2324" w:rsidP="001B2324">
      <w:pPr>
        <w:pStyle w:val="Prrafodelista"/>
        <w:tabs>
          <w:tab w:val="left" w:pos="426"/>
        </w:tabs>
        <w:spacing w:line="480" w:lineRule="auto"/>
        <w:ind w:left="0"/>
        <w:rPr>
          <w:b/>
          <w:sz w:val="28"/>
          <w:szCs w:val="28"/>
        </w:rPr>
      </w:pPr>
    </w:p>
    <w:p w:rsidR="001B2324" w:rsidRDefault="001B2324" w:rsidP="001B2324">
      <w:pPr>
        <w:pStyle w:val="Prrafodelista"/>
        <w:tabs>
          <w:tab w:val="left" w:pos="426"/>
        </w:tabs>
        <w:spacing w:line="480" w:lineRule="auto"/>
        <w:rPr>
          <w:b/>
          <w:sz w:val="28"/>
          <w:szCs w:val="28"/>
        </w:rPr>
      </w:pPr>
    </w:p>
    <w:p w:rsidR="001B2324" w:rsidRPr="00E8201E" w:rsidRDefault="001B2324" w:rsidP="001B2324">
      <w:pPr>
        <w:pStyle w:val="Prrafodelista"/>
        <w:tabs>
          <w:tab w:val="left" w:pos="426"/>
        </w:tabs>
        <w:spacing w:line="480" w:lineRule="auto"/>
        <w:rPr>
          <w:b/>
          <w:sz w:val="28"/>
          <w:szCs w:val="28"/>
        </w:rPr>
      </w:pPr>
    </w:p>
    <w:p w:rsidR="001B2324" w:rsidRDefault="001B2324" w:rsidP="001B2324">
      <w:pPr>
        <w:tabs>
          <w:tab w:val="left" w:pos="567"/>
        </w:tabs>
        <w:spacing w:line="480" w:lineRule="auto"/>
        <w:jc w:val="both"/>
        <w:rPr>
          <w:rFonts w:ascii="Times New Roman" w:hAnsi="Times New Roman"/>
          <w:b/>
          <w:sz w:val="32"/>
          <w:szCs w:val="32"/>
        </w:rPr>
      </w:pPr>
    </w:p>
    <w:p w:rsidR="00F564DF" w:rsidRPr="00DF1A06" w:rsidRDefault="00F564DF" w:rsidP="001B2324">
      <w:pPr>
        <w:tabs>
          <w:tab w:val="left" w:pos="567"/>
        </w:tabs>
        <w:spacing w:line="480" w:lineRule="auto"/>
        <w:jc w:val="both"/>
        <w:rPr>
          <w:rFonts w:ascii="Times New Roman" w:hAnsi="Times New Roman"/>
          <w:b/>
          <w:sz w:val="32"/>
          <w:szCs w:val="32"/>
        </w:rPr>
      </w:pPr>
    </w:p>
    <w:p w:rsidR="001B2324" w:rsidRDefault="001B2324" w:rsidP="001B2324">
      <w:pPr>
        <w:tabs>
          <w:tab w:val="left" w:pos="567"/>
        </w:tabs>
        <w:spacing w:line="480" w:lineRule="auto"/>
        <w:jc w:val="both"/>
        <w:rPr>
          <w:rFonts w:ascii="Times New Roman" w:hAnsi="Times New Roman"/>
          <w:b/>
          <w:sz w:val="32"/>
          <w:szCs w:val="32"/>
        </w:rPr>
      </w:pPr>
    </w:p>
    <w:p w:rsidR="001B2324" w:rsidRDefault="001B2324" w:rsidP="001B2324">
      <w:pPr>
        <w:tabs>
          <w:tab w:val="left" w:pos="567"/>
        </w:tabs>
        <w:spacing w:line="480" w:lineRule="auto"/>
        <w:jc w:val="both"/>
        <w:rPr>
          <w:rFonts w:ascii="Times New Roman" w:hAnsi="Times New Roman"/>
          <w:b/>
          <w:sz w:val="32"/>
          <w:szCs w:val="32"/>
        </w:rPr>
      </w:pPr>
    </w:p>
    <w:p w:rsidR="00444D71" w:rsidRDefault="00444D71" w:rsidP="001B2324">
      <w:pPr>
        <w:tabs>
          <w:tab w:val="left" w:pos="567"/>
        </w:tabs>
        <w:spacing w:line="480" w:lineRule="auto"/>
        <w:jc w:val="both"/>
        <w:rPr>
          <w:rFonts w:ascii="Times New Roman" w:hAnsi="Times New Roman"/>
          <w:b/>
          <w:sz w:val="32"/>
          <w:szCs w:val="32"/>
        </w:rPr>
      </w:pPr>
    </w:p>
    <w:p w:rsidR="00444D71" w:rsidRDefault="00444D71" w:rsidP="001B2324">
      <w:pPr>
        <w:tabs>
          <w:tab w:val="left" w:pos="567"/>
        </w:tabs>
        <w:spacing w:line="480" w:lineRule="auto"/>
        <w:jc w:val="both"/>
        <w:rPr>
          <w:rFonts w:ascii="Times New Roman" w:hAnsi="Times New Roman"/>
          <w:b/>
          <w:sz w:val="32"/>
          <w:szCs w:val="32"/>
        </w:rPr>
      </w:pPr>
    </w:p>
    <w:p w:rsidR="001B2324" w:rsidRDefault="001B2324" w:rsidP="001B2324">
      <w:pPr>
        <w:tabs>
          <w:tab w:val="left" w:pos="567"/>
        </w:tabs>
        <w:spacing w:line="480" w:lineRule="auto"/>
        <w:jc w:val="both"/>
        <w:rPr>
          <w:rFonts w:ascii="Times New Roman" w:hAnsi="Times New Roman"/>
          <w:b/>
          <w:sz w:val="32"/>
          <w:szCs w:val="32"/>
        </w:rPr>
      </w:pPr>
    </w:p>
    <w:p w:rsidR="001B2324" w:rsidRPr="00DF1A06" w:rsidRDefault="001B2324" w:rsidP="001B2324">
      <w:pPr>
        <w:tabs>
          <w:tab w:val="left" w:pos="567"/>
        </w:tabs>
        <w:spacing w:line="480" w:lineRule="auto"/>
        <w:jc w:val="both"/>
        <w:rPr>
          <w:rFonts w:ascii="Times New Roman" w:hAnsi="Times New Roman"/>
          <w:b/>
          <w:sz w:val="32"/>
          <w:szCs w:val="32"/>
        </w:rPr>
      </w:pPr>
    </w:p>
    <w:p w:rsidR="00F564DF" w:rsidRDefault="00F564DF" w:rsidP="00F564DF">
      <w:pPr>
        <w:tabs>
          <w:tab w:val="left" w:pos="567"/>
        </w:tabs>
        <w:spacing w:line="480" w:lineRule="auto"/>
        <w:jc w:val="center"/>
        <w:rPr>
          <w:rFonts w:ascii="Times New Roman" w:hAnsi="Times New Roman"/>
          <w:b/>
          <w:sz w:val="32"/>
          <w:szCs w:val="32"/>
        </w:rPr>
      </w:pPr>
    </w:p>
    <w:p w:rsidR="00F564DF" w:rsidRDefault="00F564DF" w:rsidP="00F564DF">
      <w:pPr>
        <w:tabs>
          <w:tab w:val="left" w:pos="567"/>
        </w:tabs>
        <w:spacing w:line="480" w:lineRule="auto"/>
        <w:jc w:val="center"/>
        <w:rPr>
          <w:rFonts w:ascii="Times New Roman" w:hAnsi="Times New Roman"/>
          <w:b/>
          <w:sz w:val="32"/>
          <w:szCs w:val="32"/>
        </w:rPr>
      </w:pPr>
    </w:p>
    <w:p w:rsidR="00F564DF" w:rsidRDefault="00F564DF" w:rsidP="00F564DF">
      <w:pPr>
        <w:tabs>
          <w:tab w:val="left" w:pos="567"/>
        </w:tabs>
        <w:spacing w:line="480" w:lineRule="auto"/>
        <w:jc w:val="center"/>
        <w:rPr>
          <w:rFonts w:ascii="Times New Roman" w:hAnsi="Times New Roman"/>
          <w:b/>
          <w:sz w:val="32"/>
          <w:szCs w:val="32"/>
        </w:rPr>
      </w:pPr>
    </w:p>
    <w:p w:rsidR="00F564DF" w:rsidRDefault="00F564DF" w:rsidP="00F564DF">
      <w:pPr>
        <w:tabs>
          <w:tab w:val="left" w:pos="567"/>
        </w:tabs>
        <w:spacing w:line="480" w:lineRule="auto"/>
        <w:jc w:val="center"/>
        <w:rPr>
          <w:rFonts w:ascii="Times New Roman" w:hAnsi="Times New Roman"/>
          <w:b/>
          <w:sz w:val="32"/>
          <w:szCs w:val="32"/>
        </w:rPr>
      </w:pPr>
    </w:p>
    <w:p w:rsidR="00F564DF" w:rsidRDefault="00F564DF" w:rsidP="00F564DF">
      <w:pPr>
        <w:tabs>
          <w:tab w:val="left" w:pos="567"/>
        </w:tabs>
        <w:spacing w:line="480" w:lineRule="auto"/>
        <w:jc w:val="center"/>
        <w:rPr>
          <w:rFonts w:ascii="Times New Roman" w:hAnsi="Times New Roman"/>
          <w:b/>
          <w:sz w:val="32"/>
          <w:szCs w:val="32"/>
        </w:rPr>
      </w:pPr>
    </w:p>
    <w:p w:rsidR="00F564DF" w:rsidRDefault="00F564DF" w:rsidP="00F564DF">
      <w:pPr>
        <w:tabs>
          <w:tab w:val="left" w:pos="567"/>
        </w:tabs>
        <w:spacing w:line="480" w:lineRule="auto"/>
        <w:jc w:val="center"/>
        <w:rPr>
          <w:rFonts w:ascii="Times New Roman" w:hAnsi="Times New Roman"/>
          <w:b/>
          <w:sz w:val="32"/>
          <w:szCs w:val="32"/>
        </w:rPr>
      </w:pPr>
    </w:p>
    <w:p w:rsidR="00F564DF" w:rsidRDefault="00F564DF" w:rsidP="00F564DF">
      <w:pPr>
        <w:tabs>
          <w:tab w:val="left" w:pos="567"/>
        </w:tabs>
        <w:spacing w:line="480" w:lineRule="auto"/>
        <w:jc w:val="center"/>
        <w:rPr>
          <w:rFonts w:ascii="Times New Roman" w:hAnsi="Times New Roman"/>
          <w:b/>
          <w:sz w:val="32"/>
          <w:szCs w:val="32"/>
        </w:rPr>
      </w:pPr>
    </w:p>
    <w:p w:rsidR="001B2324" w:rsidRPr="00DF1A06" w:rsidRDefault="001B2324" w:rsidP="00F564DF">
      <w:pPr>
        <w:tabs>
          <w:tab w:val="left" w:pos="567"/>
        </w:tabs>
        <w:spacing w:line="480" w:lineRule="auto"/>
        <w:jc w:val="center"/>
        <w:rPr>
          <w:rFonts w:ascii="Times New Roman" w:hAnsi="Times New Roman"/>
          <w:b/>
          <w:sz w:val="24"/>
          <w:szCs w:val="24"/>
        </w:rPr>
      </w:pPr>
      <w:r w:rsidRPr="00DF1A06">
        <w:rPr>
          <w:rFonts w:ascii="Times New Roman" w:hAnsi="Times New Roman"/>
          <w:b/>
          <w:sz w:val="32"/>
          <w:szCs w:val="32"/>
        </w:rPr>
        <w:t>Tema V Gestión Interna</w:t>
      </w:r>
    </w:p>
    <w:p w:rsidR="001B2324" w:rsidRDefault="001B2324" w:rsidP="001B2324">
      <w:pPr>
        <w:tabs>
          <w:tab w:val="left" w:pos="567"/>
        </w:tabs>
        <w:spacing w:line="480" w:lineRule="auto"/>
        <w:jc w:val="both"/>
        <w:rPr>
          <w:rFonts w:ascii="Times New Roman" w:hAnsi="Times New Roman"/>
          <w:b/>
          <w:sz w:val="24"/>
          <w:szCs w:val="24"/>
        </w:rPr>
      </w:pPr>
    </w:p>
    <w:p w:rsidR="001B2324" w:rsidRDefault="001B2324" w:rsidP="001B2324">
      <w:pPr>
        <w:tabs>
          <w:tab w:val="left" w:pos="567"/>
        </w:tabs>
        <w:spacing w:line="480" w:lineRule="auto"/>
        <w:jc w:val="both"/>
        <w:rPr>
          <w:rFonts w:ascii="Times New Roman" w:hAnsi="Times New Roman"/>
          <w:b/>
          <w:sz w:val="24"/>
          <w:szCs w:val="24"/>
        </w:rPr>
      </w:pPr>
    </w:p>
    <w:p w:rsidR="001B2324" w:rsidRDefault="001B2324" w:rsidP="001B2324">
      <w:pPr>
        <w:tabs>
          <w:tab w:val="left" w:pos="567"/>
        </w:tabs>
        <w:spacing w:line="480" w:lineRule="auto"/>
        <w:jc w:val="both"/>
        <w:rPr>
          <w:rFonts w:ascii="Times New Roman" w:hAnsi="Times New Roman"/>
          <w:b/>
          <w:sz w:val="24"/>
          <w:szCs w:val="24"/>
        </w:rPr>
      </w:pPr>
    </w:p>
    <w:p w:rsidR="001B2324" w:rsidRDefault="001B2324" w:rsidP="001B2324">
      <w:pPr>
        <w:tabs>
          <w:tab w:val="left" w:pos="567"/>
        </w:tabs>
        <w:spacing w:line="480" w:lineRule="auto"/>
        <w:jc w:val="both"/>
        <w:rPr>
          <w:rFonts w:ascii="Times New Roman" w:hAnsi="Times New Roman"/>
          <w:b/>
          <w:sz w:val="24"/>
          <w:szCs w:val="24"/>
        </w:rPr>
      </w:pPr>
    </w:p>
    <w:p w:rsidR="00730B97" w:rsidRDefault="00730B97" w:rsidP="001B2324">
      <w:pPr>
        <w:tabs>
          <w:tab w:val="left" w:pos="567"/>
        </w:tabs>
        <w:spacing w:line="480" w:lineRule="auto"/>
        <w:jc w:val="both"/>
        <w:rPr>
          <w:rFonts w:ascii="Times New Roman" w:hAnsi="Times New Roman"/>
          <w:b/>
          <w:sz w:val="24"/>
          <w:szCs w:val="24"/>
        </w:rPr>
      </w:pPr>
    </w:p>
    <w:p w:rsidR="00730B97" w:rsidRDefault="00730B97" w:rsidP="001B2324">
      <w:pPr>
        <w:tabs>
          <w:tab w:val="left" w:pos="567"/>
        </w:tabs>
        <w:spacing w:line="480" w:lineRule="auto"/>
        <w:jc w:val="both"/>
        <w:rPr>
          <w:rFonts w:ascii="Times New Roman" w:hAnsi="Times New Roman"/>
          <w:b/>
          <w:sz w:val="24"/>
          <w:szCs w:val="24"/>
        </w:rPr>
      </w:pPr>
    </w:p>
    <w:p w:rsidR="00730B97" w:rsidRDefault="00730B97" w:rsidP="001B2324">
      <w:pPr>
        <w:tabs>
          <w:tab w:val="left" w:pos="567"/>
        </w:tabs>
        <w:spacing w:line="480" w:lineRule="auto"/>
        <w:jc w:val="both"/>
        <w:rPr>
          <w:rFonts w:ascii="Times New Roman" w:hAnsi="Times New Roman"/>
          <w:b/>
          <w:sz w:val="24"/>
          <w:szCs w:val="24"/>
        </w:rPr>
      </w:pPr>
    </w:p>
    <w:p w:rsidR="00F564DF" w:rsidRDefault="00F564DF" w:rsidP="001B2324">
      <w:pPr>
        <w:tabs>
          <w:tab w:val="left" w:pos="567"/>
        </w:tabs>
        <w:spacing w:line="480" w:lineRule="auto"/>
        <w:jc w:val="both"/>
        <w:rPr>
          <w:rFonts w:ascii="Times New Roman" w:hAnsi="Times New Roman"/>
          <w:b/>
          <w:sz w:val="24"/>
          <w:szCs w:val="24"/>
        </w:rPr>
      </w:pPr>
    </w:p>
    <w:p w:rsidR="00730B97" w:rsidRDefault="00730B97" w:rsidP="001B2324">
      <w:pPr>
        <w:tabs>
          <w:tab w:val="left" w:pos="567"/>
        </w:tabs>
        <w:spacing w:line="480" w:lineRule="auto"/>
        <w:jc w:val="both"/>
        <w:rPr>
          <w:rFonts w:ascii="Times New Roman" w:hAnsi="Times New Roman"/>
          <w:b/>
          <w:sz w:val="24"/>
          <w:szCs w:val="24"/>
        </w:rPr>
      </w:pPr>
    </w:p>
    <w:p w:rsidR="001B2324" w:rsidRPr="00DF1A06" w:rsidRDefault="001B2324" w:rsidP="001B2324">
      <w:pPr>
        <w:tabs>
          <w:tab w:val="left" w:pos="567"/>
        </w:tabs>
        <w:spacing w:line="480" w:lineRule="auto"/>
        <w:rPr>
          <w:rFonts w:ascii="Times New Roman" w:hAnsi="Times New Roman"/>
          <w:b/>
          <w:sz w:val="32"/>
          <w:szCs w:val="32"/>
        </w:rPr>
      </w:pPr>
      <w:r w:rsidRPr="00DF1A06">
        <w:rPr>
          <w:rFonts w:ascii="Times New Roman" w:hAnsi="Times New Roman"/>
          <w:b/>
          <w:sz w:val="32"/>
          <w:szCs w:val="32"/>
        </w:rPr>
        <w:lastRenderedPageBreak/>
        <w:t>V.-Gestión Interna</w:t>
      </w:r>
    </w:p>
    <w:p w:rsidR="001B2324" w:rsidRPr="00DF1A06" w:rsidRDefault="001B2324" w:rsidP="001B2324">
      <w:pPr>
        <w:tabs>
          <w:tab w:val="left" w:pos="567"/>
        </w:tabs>
        <w:spacing w:line="480" w:lineRule="auto"/>
        <w:rPr>
          <w:rFonts w:ascii="Times New Roman" w:hAnsi="Times New Roman"/>
          <w:b/>
          <w:sz w:val="28"/>
          <w:szCs w:val="28"/>
        </w:rPr>
      </w:pPr>
      <w:r w:rsidRPr="00DF1A06">
        <w:rPr>
          <w:rFonts w:ascii="Times New Roman" w:hAnsi="Times New Roman"/>
          <w:b/>
          <w:sz w:val="28"/>
          <w:szCs w:val="28"/>
        </w:rPr>
        <w:t>a) Desempeño Financiero</w:t>
      </w:r>
    </w:p>
    <w:p w:rsidR="001B2324" w:rsidRDefault="001B2324" w:rsidP="001B2324">
      <w:pPr>
        <w:spacing w:line="480" w:lineRule="auto"/>
        <w:ind w:firstLine="708"/>
        <w:contextualSpacing/>
        <w:jc w:val="both"/>
        <w:rPr>
          <w:rFonts w:ascii="Times New Roman" w:hAnsi="Times New Roman"/>
          <w:sz w:val="24"/>
          <w:szCs w:val="24"/>
          <w:lang w:val="es-MX"/>
        </w:rPr>
      </w:pPr>
      <w:r w:rsidRPr="006865D1">
        <w:rPr>
          <w:rFonts w:ascii="Times New Roman" w:hAnsi="Times New Roman"/>
          <w:sz w:val="24"/>
          <w:szCs w:val="24"/>
          <w:lang w:val="es-MX"/>
        </w:rPr>
        <w:t xml:space="preserve">Como ente gestor del uso apropiado de los recursos asignados por el gobierno dominicano, acorde con el Plan Estratégico del Estado, constituido por la Ley 01-12 o Estrategia Nacional de Desarrollo, en aras de cumplir con la estrategia nacional de reordenamiento y reglamentación del Tránsito y el Transporte Terrestre, se  crea el Instituto Nacional de Tránsito y Transporte Terrestre “INTRANT” y al mismo tiempo se suprimen  las Instituciones Oficina Técnica de Transporte Terrestre </w:t>
      </w:r>
      <w:r>
        <w:rPr>
          <w:rFonts w:ascii="Times New Roman" w:hAnsi="Times New Roman"/>
          <w:sz w:val="24"/>
          <w:szCs w:val="24"/>
          <w:lang w:val="es-MX"/>
        </w:rPr>
        <w:t>(</w:t>
      </w:r>
      <w:r w:rsidRPr="006865D1">
        <w:rPr>
          <w:rFonts w:ascii="Times New Roman" w:hAnsi="Times New Roman"/>
          <w:sz w:val="24"/>
          <w:szCs w:val="24"/>
          <w:lang w:val="es-MX"/>
        </w:rPr>
        <w:t>OTTT</w:t>
      </w:r>
      <w:r>
        <w:rPr>
          <w:rFonts w:ascii="Times New Roman" w:hAnsi="Times New Roman"/>
          <w:sz w:val="24"/>
          <w:szCs w:val="24"/>
          <w:lang w:val="es-MX"/>
        </w:rPr>
        <w:t>)</w:t>
      </w:r>
      <w:r w:rsidRPr="006865D1">
        <w:rPr>
          <w:rFonts w:ascii="Times New Roman" w:hAnsi="Times New Roman"/>
          <w:sz w:val="24"/>
          <w:szCs w:val="24"/>
          <w:lang w:val="es-MX"/>
        </w:rPr>
        <w:t xml:space="preserve">, Dirección General de Tránsito Terrestre </w:t>
      </w:r>
      <w:r>
        <w:rPr>
          <w:rFonts w:ascii="Times New Roman" w:hAnsi="Times New Roman"/>
          <w:sz w:val="24"/>
          <w:szCs w:val="24"/>
          <w:lang w:val="es-MX"/>
        </w:rPr>
        <w:t>(</w:t>
      </w:r>
      <w:r w:rsidRPr="006865D1">
        <w:rPr>
          <w:rFonts w:ascii="Times New Roman" w:hAnsi="Times New Roman"/>
          <w:sz w:val="24"/>
          <w:szCs w:val="24"/>
          <w:lang w:val="es-MX"/>
        </w:rPr>
        <w:t>DGTT</w:t>
      </w:r>
      <w:r>
        <w:rPr>
          <w:rFonts w:ascii="Times New Roman" w:hAnsi="Times New Roman"/>
          <w:sz w:val="24"/>
          <w:szCs w:val="24"/>
          <w:lang w:val="es-MX"/>
        </w:rPr>
        <w:t>)</w:t>
      </w:r>
      <w:r w:rsidRPr="006865D1">
        <w:rPr>
          <w:rFonts w:ascii="Times New Roman" w:hAnsi="Times New Roman"/>
          <w:sz w:val="24"/>
          <w:szCs w:val="24"/>
          <w:lang w:val="es-MX"/>
        </w:rPr>
        <w:t xml:space="preserve">,  el Fondo de Desarrollo del Transporte Terrestre </w:t>
      </w:r>
      <w:r>
        <w:rPr>
          <w:rFonts w:ascii="Times New Roman" w:hAnsi="Times New Roman"/>
          <w:sz w:val="24"/>
          <w:szCs w:val="24"/>
          <w:lang w:val="es-MX"/>
        </w:rPr>
        <w:t>(</w:t>
      </w:r>
      <w:r w:rsidRPr="006865D1">
        <w:rPr>
          <w:rFonts w:ascii="Times New Roman" w:hAnsi="Times New Roman"/>
          <w:sz w:val="24"/>
          <w:szCs w:val="24"/>
          <w:lang w:val="es-MX"/>
        </w:rPr>
        <w:t>FONDET</w:t>
      </w:r>
      <w:r>
        <w:rPr>
          <w:rFonts w:ascii="Times New Roman" w:hAnsi="Times New Roman"/>
          <w:sz w:val="24"/>
          <w:szCs w:val="24"/>
          <w:lang w:val="es-MX"/>
        </w:rPr>
        <w:t>)</w:t>
      </w:r>
      <w:r w:rsidRPr="006865D1">
        <w:rPr>
          <w:rFonts w:ascii="Times New Roman" w:hAnsi="Times New Roman"/>
          <w:sz w:val="24"/>
          <w:szCs w:val="24"/>
          <w:lang w:val="es-MX"/>
        </w:rPr>
        <w:t xml:space="preserve">, y el Consejo para la Administración y Regulación de Taxi </w:t>
      </w:r>
      <w:r>
        <w:rPr>
          <w:rFonts w:ascii="Times New Roman" w:hAnsi="Times New Roman"/>
          <w:sz w:val="24"/>
          <w:szCs w:val="24"/>
          <w:lang w:val="es-MX"/>
        </w:rPr>
        <w:t>(</w:t>
      </w:r>
      <w:r w:rsidRPr="006865D1">
        <w:rPr>
          <w:rFonts w:ascii="Times New Roman" w:hAnsi="Times New Roman"/>
          <w:sz w:val="24"/>
          <w:szCs w:val="24"/>
          <w:lang w:val="es-MX"/>
        </w:rPr>
        <w:t>CAR</w:t>
      </w:r>
      <w:r>
        <w:rPr>
          <w:rFonts w:ascii="Times New Roman" w:hAnsi="Times New Roman"/>
          <w:sz w:val="24"/>
          <w:szCs w:val="24"/>
          <w:lang w:val="es-MX"/>
        </w:rPr>
        <w:t>T).</w:t>
      </w:r>
      <w:r w:rsidRPr="006865D1">
        <w:rPr>
          <w:rFonts w:ascii="Times New Roman" w:hAnsi="Times New Roman"/>
          <w:sz w:val="24"/>
          <w:szCs w:val="24"/>
          <w:lang w:val="es-MX"/>
        </w:rPr>
        <w:t xml:space="preserve"> </w:t>
      </w:r>
      <w:r>
        <w:rPr>
          <w:rFonts w:ascii="Times New Roman" w:hAnsi="Times New Roman"/>
          <w:sz w:val="24"/>
          <w:szCs w:val="24"/>
          <w:lang w:val="es-MX"/>
        </w:rPr>
        <w:t>P</w:t>
      </w:r>
      <w:r w:rsidRPr="006865D1">
        <w:rPr>
          <w:rFonts w:ascii="Times New Roman" w:hAnsi="Times New Roman"/>
          <w:sz w:val="24"/>
          <w:szCs w:val="24"/>
          <w:lang w:val="es-MX"/>
        </w:rPr>
        <w:t xml:space="preserve">roducto de esto, el Intrant, recibió al </w:t>
      </w:r>
      <w:r>
        <w:rPr>
          <w:rFonts w:ascii="Times New Roman" w:hAnsi="Times New Roman"/>
          <w:sz w:val="24"/>
          <w:szCs w:val="24"/>
          <w:lang w:val="es-MX"/>
        </w:rPr>
        <w:t xml:space="preserve">día primero (01) </w:t>
      </w:r>
      <w:r w:rsidRPr="006865D1">
        <w:rPr>
          <w:rFonts w:ascii="Times New Roman" w:hAnsi="Times New Roman"/>
          <w:sz w:val="24"/>
          <w:szCs w:val="24"/>
          <w:lang w:val="es-MX"/>
        </w:rPr>
        <w:t xml:space="preserve">de agosto del </w:t>
      </w:r>
      <w:r w:rsidR="007618EC" w:rsidRPr="006865D1">
        <w:rPr>
          <w:rFonts w:ascii="Times New Roman" w:hAnsi="Times New Roman"/>
          <w:sz w:val="24"/>
          <w:szCs w:val="24"/>
          <w:lang w:val="es-MX"/>
        </w:rPr>
        <w:t>2017</w:t>
      </w:r>
      <w:r w:rsidR="007618EC">
        <w:rPr>
          <w:rFonts w:ascii="Times New Roman" w:hAnsi="Times New Roman"/>
          <w:sz w:val="24"/>
          <w:szCs w:val="24"/>
          <w:lang w:val="es-MX"/>
        </w:rPr>
        <w:t>,</w:t>
      </w:r>
      <w:r w:rsidR="007618EC" w:rsidRPr="006865D1">
        <w:rPr>
          <w:rFonts w:ascii="Times New Roman" w:hAnsi="Times New Roman"/>
          <w:sz w:val="24"/>
          <w:szCs w:val="24"/>
          <w:lang w:val="es-MX"/>
        </w:rPr>
        <w:t xml:space="preserve"> del</w:t>
      </w:r>
      <w:r w:rsidRPr="006865D1">
        <w:rPr>
          <w:rFonts w:ascii="Times New Roman" w:hAnsi="Times New Roman"/>
          <w:sz w:val="24"/>
          <w:szCs w:val="24"/>
          <w:lang w:val="es-MX"/>
        </w:rPr>
        <w:t xml:space="preserve"> </w:t>
      </w:r>
      <w:r>
        <w:rPr>
          <w:rFonts w:ascii="Times New Roman" w:hAnsi="Times New Roman"/>
          <w:sz w:val="24"/>
          <w:szCs w:val="24"/>
          <w:lang w:val="es-MX"/>
        </w:rPr>
        <w:t>P</w:t>
      </w:r>
      <w:r w:rsidRPr="006865D1">
        <w:rPr>
          <w:rFonts w:ascii="Times New Roman" w:hAnsi="Times New Roman"/>
          <w:sz w:val="24"/>
          <w:szCs w:val="24"/>
          <w:lang w:val="es-MX"/>
        </w:rPr>
        <w:t xml:space="preserve">resupuesto General de la Nación que </w:t>
      </w:r>
      <w:r w:rsidR="007618EC" w:rsidRPr="006865D1">
        <w:rPr>
          <w:rFonts w:ascii="Times New Roman" w:hAnsi="Times New Roman"/>
          <w:sz w:val="24"/>
          <w:szCs w:val="24"/>
          <w:lang w:val="es-MX"/>
        </w:rPr>
        <w:t>les</w:t>
      </w:r>
      <w:r w:rsidRPr="006865D1">
        <w:rPr>
          <w:rFonts w:ascii="Times New Roman" w:hAnsi="Times New Roman"/>
          <w:sz w:val="24"/>
          <w:szCs w:val="24"/>
          <w:lang w:val="es-MX"/>
        </w:rPr>
        <w:t xml:space="preserve"> asignaron a estas instituciones</w:t>
      </w:r>
      <w:r>
        <w:rPr>
          <w:rFonts w:ascii="Times New Roman" w:hAnsi="Times New Roman"/>
          <w:sz w:val="24"/>
          <w:szCs w:val="24"/>
          <w:lang w:val="es-MX"/>
        </w:rPr>
        <w:t>,</w:t>
      </w:r>
      <w:r w:rsidRPr="006865D1">
        <w:rPr>
          <w:rFonts w:ascii="Times New Roman" w:hAnsi="Times New Roman"/>
          <w:sz w:val="24"/>
          <w:szCs w:val="24"/>
          <w:lang w:val="es-MX"/>
        </w:rPr>
        <w:t xml:space="preserve"> la suma de</w:t>
      </w:r>
      <w:r>
        <w:rPr>
          <w:rFonts w:ascii="Times New Roman" w:hAnsi="Times New Roman"/>
          <w:sz w:val="24"/>
          <w:szCs w:val="24"/>
          <w:lang w:val="es-MX"/>
        </w:rPr>
        <w:t xml:space="preserve"> </w:t>
      </w:r>
      <w:r w:rsidRPr="005D2228">
        <w:rPr>
          <w:rFonts w:ascii="Times New Roman" w:hAnsi="Times New Roman"/>
          <w:b/>
          <w:sz w:val="24"/>
          <w:szCs w:val="24"/>
          <w:lang w:val="es-MX"/>
        </w:rPr>
        <w:t>Ciento ochenta y siete Millones, cuatrocientos veintinueve mil ciento noventa pesos con 63/100, (RD$187,429,190.63</w:t>
      </w:r>
      <w:r w:rsidR="007618EC" w:rsidRPr="005D2228">
        <w:rPr>
          <w:rFonts w:ascii="Times New Roman" w:hAnsi="Times New Roman"/>
          <w:sz w:val="24"/>
          <w:szCs w:val="24"/>
          <w:lang w:val="es-MX"/>
        </w:rPr>
        <w:t>) y</w:t>
      </w:r>
      <w:r w:rsidRPr="005D2228">
        <w:rPr>
          <w:rFonts w:ascii="Times New Roman" w:hAnsi="Times New Roman"/>
          <w:sz w:val="24"/>
          <w:szCs w:val="24"/>
          <w:lang w:val="es-MX"/>
        </w:rPr>
        <w:t xml:space="preserve"> </w:t>
      </w:r>
      <w:r w:rsidRPr="005D2228">
        <w:rPr>
          <w:rFonts w:ascii="Times New Roman" w:hAnsi="Times New Roman"/>
          <w:b/>
          <w:sz w:val="24"/>
          <w:szCs w:val="24"/>
          <w:lang w:val="es-MX"/>
        </w:rPr>
        <w:t>Doce Millones, seiscientos cincuenta y seis mil seiscientos ochenta y un pesos con 88/100 (RD$12,656,681.88)</w:t>
      </w:r>
      <w:r w:rsidRPr="005D2228">
        <w:rPr>
          <w:rFonts w:ascii="Times New Roman" w:hAnsi="Times New Roman"/>
          <w:sz w:val="24"/>
          <w:szCs w:val="24"/>
          <w:lang w:val="es-MX"/>
        </w:rPr>
        <w:t>, p</w:t>
      </w:r>
      <w:r>
        <w:rPr>
          <w:rFonts w:ascii="Times New Roman" w:hAnsi="Times New Roman"/>
          <w:sz w:val="24"/>
          <w:szCs w:val="24"/>
          <w:lang w:val="es-MX"/>
        </w:rPr>
        <w:t xml:space="preserve">rovenientes de los </w:t>
      </w:r>
      <w:r w:rsidR="007618EC">
        <w:rPr>
          <w:rFonts w:ascii="Times New Roman" w:hAnsi="Times New Roman"/>
          <w:sz w:val="24"/>
          <w:szCs w:val="24"/>
          <w:lang w:val="es-MX"/>
        </w:rPr>
        <w:t>fondos del</w:t>
      </w:r>
      <w:r>
        <w:rPr>
          <w:rFonts w:ascii="Times New Roman" w:hAnsi="Times New Roman"/>
          <w:sz w:val="24"/>
          <w:szCs w:val="24"/>
          <w:lang w:val="es-MX"/>
        </w:rPr>
        <w:t xml:space="preserve"> FONDET y de la OTTT. E</w:t>
      </w:r>
      <w:r w:rsidRPr="006865D1">
        <w:rPr>
          <w:rFonts w:ascii="Times New Roman" w:hAnsi="Times New Roman"/>
          <w:sz w:val="24"/>
          <w:szCs w:val="24"/>
          <w:lang w:val="es-MX"/>
        </w:rPr>
        <w:t xml:space="preserve">n su desempeño físico y financiero para el año 2017, tuvo bajo su responsabilidad la ejecución de </w:t>
      </w:r>
      <w:r w:rsidRPr="00C8465D">
        <w:rPr>
          <w:rFonts w:ascii="Times New Roman" w:hAnsi="Times New Roman"/>
          <w:b/>
          <w:sz w:val="24"/>
          <w:szCs w:val="24"/>
          <w:lang w:val="es-MX"/>
        </w:rPr>
        <w:t xml:space="preserve">(Doscientos Millones ochenta y cinco mil ochocientos setenta y dos pesos con 51/100, (RD$ 200,085,872.51), </w:t>
      </w:r>
      <w:r w:rsidRPr="006865D1">
        <w:rPr>
          <w:rFonts w:ascii="Times New Roman" w:hAnsi="Times New Roman"/>
          <w:sz w:val="24"/>
          <w:szCs w:val="24"/>
          <w:lang w:val="es-MX"/>
        </w:rPr>
        <w:t xml:space="preserve">equivalentes a un </w:t>
      </w:r>
      <w:r w:rsidRPr="006865D1">
        <w:rPr>
          <w:rFonts w:ascii="Times New Roman" w:hAnsi="Times New Roman"/>
          <w:b/>
          <w:sz w:val="24"/>
          <w:szCs w:val="24"/>
          <w:lang w:val="es-MX"/>
        </w:rPr>
        <w:t>100%</w:t>
      </w:r>
      <w:r w:rsidRPr="006865D1">
        <w:rPr>
          <w:rFonts w:ascii="Times New Roman" w:hAnsi="Times New Roman"/>
          <w:sz w:val="24"/>
          <w:szCs w:val="24"/>
          <w:lang w:val="es-MX"/>
        </w:rPr>
        <w:t xml:space="preserve"> del monto total transferido para el presupuesto 2017</w:t>
      </w:r>
      <w:r>
        <w:rPr>
          <w:rFonts w:ascii="Times New Roman" w:hAnsi="Times New Roman"/>
          <w:sz w:val="24"/>
          <w:szCs w:val="24"/>
          <w:lang w:val="es-MX"/>
        </w:rPr>
        <w:t>.</w:t>
      </w:r>
    </w:p>
    <w:p w:rsidR="001B2324" w:rsidRPr="006865D1" w:rsidRDefault="001B2324" w:rsidP="001B2324">
      <w:pPr>
        <w:spacing w:line="480" w:lineRule="auto"/>
        <w:ind w:firstLine="708"/>
        <w:contextualSpacing/>
        <w:jc w:val="both"/>
        <w:rPr>
          <w:rFonts w:ascii="Times New Roman" w:hAnsi="Times New Roman"/>
          <w:sz w:val="24"/>
          <w:szCs w:val="24"/>
          <w:lang w:val="es-MX"/>
        </w:rPr>
      </w:pPr>
    </w:p>
    <w:p w:rsidR="008E11C6" w:rsidRDefault="008E11C6" w:rsidP="008E11C6">
      <w:pPr>
        <w:spacing w:line="480" w:lineRule="auto"/>
        <w:contextualSpacing/>
        <w:jc w:val="both"/>
        <w:rPr>
          <w:rFonts w:ascii="Times New Roman" w:hAnsi="Times New Roman"/>
          <w:sz w:val="24"/>
          <w:szCs w:val="24"/>
          <w:lang w:val="es-MX"/>
        </w:rPr>
      </w:pPr>
      <w:r w:rsidRPr="008E11C6">
        <w:rPr>
          <w:rFonts w:ascii="Times New Roman" w:hAnsi="Times New Roman"/>
          <w:sz w:val="24"/>
          <w:szCs w:val="24"/>
          <w:lang w:val="es-MX"/>
        </w:rPr>
        <w:lastRenderedPageBreak/>
        <w:t>Del monto antes mencionado, la suma de RD$187,429,190.63 corresponden a recursos del fondo 100 y el otro monto de RD$12,656,681.88 a fondos propios. Cabe destacar que recibimos durante</w:t>
      </w:r>
      <w:r>
        <w:rPr>
          <w:rFonts w:ascii="Times New Roman" w:hAnsi="Times New Roman"/>
          <w:sz w:val="24"/>
          <w:szCs w:val="24"/>
          <w:lang w:val="es-MX"/>
        </w:rPr>
        <w:t xml:space="preserve"> e</w:t>
      </w:r>
      <w:r w:rsidRPr="008E11C6">
        <w:rPr>
          <w:rFonts w:ascii="Times New Roman" w:hAnsi="Times New Roman"/>
          <w:sz w:val="24"/>
          <w:szCs w:val="24"/>
          <w:lang w:val="es-MX"/>
        </w:rPr>
        <w:t xml:space="preserve">l periodo </w:t>
      </w:r>
      <w:r>
        <w:rPr>
          <w:rFonts w:ascii="Times New Roman" w:hAnsi="Times New Roman"/>
          <w:sz w:val="24"/>
          <w:szCs w:val="24"/>
          <w:lang w:val="es-MX"/>
        </w:rPr>
        <w:t xml:space="preserve">del </w:t>
      </w:r>
      <w:r w:rsidRPr="008E11C6">
        <w:rPr>
          <w:rFonts w:ascii="Times New Roman" w:hAnsi="Times New Roman"/>
          <w:sz w:val="24"/>
          <w:szCs w:val="24"/>
          <w:lang w:val="es-MX"/>
        </w:rPr>
        <w:t xml:space="preserve">1 de agosto 2017 </w:t>
      </w:r>
      <w:r>
        <w:rPr>
          <w:rFonts w:ascii="Times New Roman" w:hAnsi="Times New Roman"/>
          <w:sz w:val="24"/>
          <w:szCs w:val="24"/>
          <w:lang w:val="es-MX"/>
        </w:rPr>
        <w:t xml:space="preserve">al cierre del periodo, las </w:t>
      </w:r>
      <w:r w:rsidRPr="008E11C6">
        <w:rPr>
          <w:rFonts w:ascii="Times New Roman" w:hAnsi="Times New Roman"/>
          <w:sz w:val="24"/>
          <w:szCs w:val="24"/>
          <w:lang w:val="es-MX"/>
        </w:rPr>
        <w:t xml:space="preserve"> recaudaciones proyectadas</w:t>
      </w:r>
      <w:r>
        <w:rPr>
          <w:rFonts w:ascii="Times New Roman" w:hAnsi="Times New Roman"/>
          <w:sz w:val="24"/>
          <w:szCs w:val="24"/>
          <w:lang w:val="es-MX"/>
        </w:rPr>
        <w:t xml:space="preserve"> son de Ciento cuarenta Millones (</w:t>
      </w:r>
      <w:r w:rsidRPr="008E11C6">
        <w:rPr>
          <w:rFonts w:ascii="Times New Roman" w:hAnsi="Times New Roman"/>
          <w:sz w:val="24"/>
          <w:szCs w:val="24"/>
          <w:lang w:val="es-MX"/>
        </w:rPr>
        <w:t>RD$140,000,000.00</w:t>
      </w:r>
      <w:r>
        <w:rPr>
          <w:rFonts w:ascii="Times New Roman" w:hAnsi="Times New Roman"/>
          <w:sz w:val="24"/>
          <w:szCs w:val="24"/>
          <w:lang w:val="es-MX"/>
        </w:rPr>
        <w:t xml:space="preserve">), </w:t>
      </w:r>
      <w:r w:rsidRPr="008E11C6">
        <w:rPr>
          <w:rFonts w:ascii="Times New Roman" w:hAnsi="Times New Roman"/>
          <w:sz w:val="24"/>
          <w:szCs w:val="24"/>
          <w:lang w:val="es-MX"/>
        </w:rPr>
        <w:t xml:space="preserve">y del Ministerio de Obras Publicas y Comunicaciones, la suma de </w:t>
      </w:r>
      <w:r>
        <w:rPr>
          <w:rFonts w:ascii="Times New Roman" w:hAnsi="Times New Roman"/>
          <w:sz w:val="24"/>
          <w:szCs w:val="24"/>
          <w:lang w:val="es-MX"/>
        </w:rPr>
        <w:t>Ocho Millones (</w:t>
      </w:r>
      <w:r w:rsidRPr="008E11C6">
        <w:rPr>
          <w:rFonts w:ascii="Times New Roman" w:hAnsi="Times New Roman"/>
          <w:sz w:val="24"/>
          <w:szCs w:val="24"/>
          <w:lang w:val="es-MX"/>
        </w:rPr>
        <w:t>RD$8,000,000.00</w:t>
      </w:r>
      <w:r>
        <w:rPr>
          <w:rFonts w:ascii="Times New Roman" w:hAnsi="Times New Roman"/>
          <w:sz w:val="24"/>
          <w:szCs w:val="24"/>
          <w:lang w:val="es-MX"/>
        </w:rPr>
        <w:t>)</w:t>
      </w:r>
      <w:r w:rsidRPr="008E11C6">
        <w:rPr>
          <w:rFonts w:ascii="Times New Roman" w:hAnsi="Times New Roman"/>
          <w:sz w:val="24"/>
          <w:szCs w:val="24"/>
          <w:lang w:val="es-MX"/>
        </w:rPr>
        <w:t xml:space="preserve"> para adquisición de equipo</w:t>
      </w:r>
      <w:r>
        <w:rPr>
          <w:rFonts w:ascii="Times New Roman" w:hAnsi="Times New Roman"/>
          <w:sz w:val="24"/>
          <w:szCs w:val="24"/>
          <w:lang w:val="es-MX"/>
        </w:rPr>
        <w:t>s</w:t>
      </w:r>
      <w:r w:rsidRPr="008E11C6">
        <w:rPr>
          <w:rFonts w:ascii="Times New Roman" w:hAnsi="Times New Roman"/>
          <w:sz w:val="24"/>
          <w:szCs w:val="24"/>
          <w:lang w:val="es-MX"/>
        </w:rPr>
        <w:t xml:space="preserve"> de transporte</w:t>
      </w:r>
      <w:r>
        <w:rPr>
          <w:rFonts w:ascii="Times New Roman" w:hAnsi="Times New Roman"/>
          <w:sz w:val="24"/>
          <w:szCs w:val="24"/>
          <w:lang w:val="es-MX"/>
        </w:rPr>
        <w:t>, asimismo, s</w:t>
      </w:r>
      <w:r w:rsidRPr="008E11C6">
        <w:rPr>
          <w:rFonts w:ascii="Times New Roman" w:hAnsi="Times New Roman"/>
          <w:sz w:val="24"/>
          <w:szCs w:val="24"/>
          <w:lang w:val="es-MX"/>
        </w:rPr>
        <w:t>e le asignó al INTRANT, del presupuesto complementario del 2017, la suma de</w:t>
      </w:r>
      <w:r>
        <w:rPr>
          <w:rFonts w:ascii="Times New Roman" w:hAnsi="Times New Roman"/>
          <w:sz w:val="24"/>
          <w:szCs w:val="24"/>
          <w:lang w:val="es-MX"/>
        </w:rPr>
        <w:t xml:space="preserve"> Diecisiete Millones veintinueve mil cuatrocientos pesos con cero centavos (RD$17,029,400.00), </w:t>
      </w:r>
      <w:r w:rsidRPr="008E11C6">
        <w:rPr>
          <w:rFonts w:ascii="Times New Roman" w:hAnsi="Times New Roman"/>
          <w:sz w:val="24"/>
          <w:szCs w:val="24"/>
          <w:lang w:val="es-MX"/>
        </w:rPr>
        <w:t>para un total de asignación presupuestaria de  RD$365,115,272.51</w:t>
      </w:r>
      <w:r>
        <w:rPr>
          <w:rFonts w:ascii="Times New Roman" w:hAnsi="Times New Roman"/>
          <w:sz w:val="24"/>
          <w:szCs w:val="24"/>
          <w:lang w:val="es-MX"/>
        </w:rPr>
        <w:t xml:space="preserve">.  El INTRANT </w:t>
      </w:r>
      <w:bookmarkStart w:id="32" w:name="_Hlk501455448"/>
      <w:r>
        <w:rPr>
          <w:rFonts w:ascii="Times New Roman" w:hAnsi="Times New Roman"/>
          <w:sz w:val="24"/>
          <w:szCs w:val="24"/>
          <w:lang w:val="es-MX"/>
        </w:rPr>
        <w:t xml:space="preserve">heredo, </w:t>
      </w:r>
      <w:r w:rsidR="00AE5A12">
        <w:rPr>
          <w:rFonts w:ascii="Times New Roman" w:hAnsi="Times New Roman"/>
          <w:sz w:val="24"/>
          <w:szCs w:val="24"/>
          <w:lang w:val="es-MX"/>
        </w:rPr>
        <w:t xml:space="preserve"> de las anteriores Oficina Técnica de Transporte Terrestre (OTTT) y el Fondo de Desarrollo del Transporte Terrestre (FONDET)</w:t>
      </w:r>
      <w:bookmarkEnd w:id="32"/>
      <w:r>
        <w:rPr>
          <w:rFonts w:ascii="Times New Roman" w:hAnsi="Times New Roman"/>
          <w:sz w:val="24"/>
          <w:szCs w:val="24"/>
          <w:lang w:val="es-MX"/>
        </w:rPr>
        <w:t xml:space="preserve"> cuentas  por pagar ascendentes a Once Millones cuatrocientos veintiuno diecisiete con cuarenta y cuatro centavos.  </w:t>
      </w:r>
    </w:p>
    <w:p w:rsidR="006574A7" w:rsidRPr="00BD6DD4" w:rsidRDefault="00BD6DD4" w:rsidP="008E11C6">
      <w:pPr>
        <w:spacing w:line="480" w:lineRule="auto"/>
        <w:contextualSpacing/>
        <w:jc w:val="both"/>
        <w:rPr>
          <w:rFonts w:ascii="Times New Roman" w:hAnsi="Times New Roman"/>
          <w:sz w:val="24"/>
          <w:szCs w:val="24"/>
          <w:lang w:val="es-MX"/>
        </w:rPr>
      </w:pPr>
      <w:r>
        <w:rPr>
          <w:rFonts w:ascii="Times New Roman" w:hAnsi="Times New Roman"/>
          <w:sz w:val="24"/>
          <w:szCs w:val="24"/>
          <w:lang w:val="es-MX"/>
        </w:rPr>
        <w:t xml:space="preserve"> </w:t>
      </w:r>
      <w:r w:rsidRPr="00BD6DD4">
        <w:rPr>
          <w:rFonts w:ascii="Times New Roman" w:hAnsi="Times New Roman"/>
          <w:sz w:val="24"/>
          <w:szCs w:val="24"/>
          <w:lang w:val="es-MX"/>
        </w:rPr>
        <w:t xml:space="preserve">A continuación el detalle de las </w:t>
      </w:r>
      <w:r w:rsidR="006574A7" w:rsidRPr="00BD6DD4">
        <w:rPr>
          <w:rFonts w:ascii="Times New Roman" w:hAnsi="Times New Roman"/>
          <w:sz w:val="24"/>
          <w:szCs w:val="24"/>
          <w:lang w:val="es-MX"/>
        </w:rPr>
        <w:t>cuentas por pagar, que quedaron de las citadas instituciones</w:t>
      </w:r>
      <w:r w:rsidRPr="00BD6DD4">
        <w:rPr>
          <w:rFonts w:ascii="Times New Roman" w:hAnsi="Times New Roman"/>
          <w:sz w:val="24"/>
          <w:szCs w:val="24"/>
          <w:lang w:val="es-MX"/>
        </w:rPr>
        <w:t>:</w:t>
      </w:r>
    </w:p>
    <w:tbl>
      <w:tblPr>
        <w:tblW w:w="7512" w:type="dxa"/>
        <w:tblCellMar>
          <w:left w:w="70" w:type="dxa"/>
          <w:right w:w="70" w:type="dxa"/>
        </w:tblCellMar>
        <w:tblLook w:val="04A0" w:firstRow="1" w:lastRow="0" w:firstColumn="1" w:lastColumn="0" w:noHBand="0" w:noVBand="1"/>
      </w:tblPr>
      <w:tblGrid>
        <w:gridCol w:w="1925"/>
        <w:gridCol w:w="1652"/>
        <w:gridCol w:w="1827"/>
        <w:gridCol w:w="2108"/>
      </w:tblGrid>
      <w:tr w:rsidR="00BD6DD4" w:rsidRPr="00673E16" w:rsidTr="008E11C6">
        <w:trPr>
          <w:trHeight w:val="232"/>
        </w:trPr>
        <w:tc>
          <w:tcPr>
            <w:tcW w:w="1925"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BD6DD4" w:rsidRPr="00B8249A" w:rsidRDefault="00BD6DD4" w:rsidP="000E621A">
            <w:pPr>
              <w:spacing w:after="0" w:line="240" w:lineRule="auto"/>
              <w:rPr>
                <w:rFonts w:eastAsia="Times New Roman"/>
                <w:b/>
                <w:color w:val="000000"/>
                <w:sz w:val="16"/>
                <w:szCs w:val="16"/>
                <w:lang w:eastAsia="es-DO"/>
              </w:rPr>
            </w:pPr>
            <w:r w:rsidRPr="00B8249A">
              <w:rPr>
                <w:rFonts w:eastAsia="Times New Roman"/>
                <w:b/>
                <w:color w:val="000000"/>
                <w:sz w:val="16"/>
                <w:szCs w:val="16"/>
                <w:lang w:eastAsia="es-DO"/>
              </w:rPr>
              <w:t>CxP OTTT</w:t>
            </w:r>
          </w:p>
        </w:tc>
        <w:tc>
          <w:tcPr>
            <w:tcW w:w="1652" w:type="dxa"/>
            <w:tcBorders>
              <w:top w:val="single" w:sz="4" w:space="0" w:color="auto"/>
              <w:left w:val="nil"/>
              <w:bottom w:val="single" w:sz="4" w:space="0" w:color="auto"/>
              <w:right w:val="single" w:sz="4" w:space="0" w:color="auto"/>
            </w:tcBorders>
            <w:shd w:val="clear" w:color="000000" w:fill="BFBFBF"/>
            <w:noWrap/>
            <w:vAlign w:val="bottom"/>
            <w:hideMark/>
          </w:tcPr>
          <w:p w:rsidR="00BD6DD4" w:rsidRPr="00C67C5E" w:rsidRDefault="00BD6DD4" w:rsidP="000E621A">
            <w:pPr>
              <w:spacing w:after="0" w:line="240" w:lineRule="auto"/>
              <w:jc w:val="center"/>
              <w:rPr>
                <w:rFonts w:eastAsia="Times New Roman"/>
                <w:b/>
                <w:color w:val="000000"/>
                <w:sz w:val="16"/>
                <w:szCs w:val="16"/>
                <w:lang w:eastAsia="es-DO"/>
              </w:rPr>
            </w:pPr>
            <w:r w:rsidRPr="00C67C5E">
              <w:rPr>
                <w:rFonts w:eastAsia="Times New Roman"/>
                <w:b/>
                <w:color w:val="000000"/>
                <w:sz w:val="16"/>
                <w:szCs w:val="16"/>
                <w:lang w:eastAsia="es-DO"/>
              </w:rPr>
              <w:t>2010-2016</w:t>
            </w:r>
          </w:p>
        </w:tc>
        <w:tc>
          <w:tcPr>
            <w:tcW w:w="1827" w:type="dxa"/>
            <w:tcBorders>
              <w:top w:val="single" w:sz="4" w:space="0" w:color="auto"/>
              <w:left w:val="nil"/>
              <w:bottom w:val="single" w:sz="4" w:space="0" w:color="auto"/>
              <w:right w:val="single" w:sz="4" w:space="0" w:color="auto"/>
            </w:tcBorders>
            <w:shd w:val="clear" w:color="000000" w:fill="BFBFBF"/>
            <w:noWrap/>
            <w:vAlign w:val="bottom"/>
            <w:hideMark/>
          </w:tcPr>
          <w:p w:rsidR="00BD6DD4" w:rsidRPr="00C67C5E" w:rsidRDefault="00BD6DD4" w:rsidP="000E621A">
            <w:pPr>
              <w:spacing w:after="0" w:line="240" w:lineRule="auto"/>
              <w:jc w:val="center"/>
              <w:rPr>
                <w:rFonts w:eastAsia="Times New Roman"/>
                <w:b/>
                <w:color w:val="000000"/>
                <w:sz w:val="16"/>
                <w:szCs w:val="16"/>
                <w:lang w:eastAsia="es-DO"/>
              </w:rPr>
            </w:pPr>
            <w:r w:rsidRPr="00C67C5E">
              <w:rPr>
                <w:rFonts w:eastAsia="Times New Roman"/>
                <w:b/>
                <w:color w:val="000000"/>
                <w:sz w:val="16"/>
                <w:szCs w:val="16"/>
                <w:lang w:eastAsia="es-DO"/>
              </w:rPr>
              <w:t>2017</w:t>
            </w:r>
          </w:p>
        </w:tc>
        <w:tc>
          <w:tcPr>
            <w:tcW w:w="2108" w:type="dxa"/>
            <w:tcBorders>
              <w:top w:val="single" w:sz="4" w:space="0" w:color="auto"/>
              <w:left w:val="nil"/>
              <w:bottom w:val="single" w:sz="4" w:space="0" w:color="auto"/>
              <w:right w:val="single" w:sz="4" w:space="0" w:color="auto"/>
            </w:tcBorders>
            <w:shd w:val="clear" w:color="000000" w:fill="BFBFBF"/>
            <w:noWrap/>
            <w:vAlign w:val="bottom"/>
            <w:hideMark/>
          </w:tcPr>
          <w:p w:rsidR="00BD6DD4" w:rsidRPr="00C67C5E" w:rsidRDefault="00BD6DD4" w:rsidP="000E621A">
            <w:pPr>
              <w:spacing w:after="0" w:line="240" w:lineRule="auto"/>
              <w:jc w:val="center"/>
              <w:rPr>
                <w:rFonts w:eastAsia="Times New Roman"/>
                <w:b/>
                <w:color w:val="000000"/>
                <w:sz w:val="16"/>
                <w:szCs w:val="16"/>
                <w:lang w:eastAsia="es-DO"/>
              </w:rPr>
            </w:pPr>
            <w:r w:rsidRPr="00C67C5E">
              <w:rPr>
                <w:rFonts w:eastAsia="Times New Roman"/>
                <w:b/>
                <w:color w:val="000000"/>
                <w:sz w:val="16"/>
                <w:szCs w:val="16"/>
                <w:lang w:eastAsia="es-DO"/>
              </w:rPr>
              <w:t xml:space="preserve">Total </w:t>
            </w:r>
          </w:p>
        </w:tc>
      </w:tr>
      <w:tr w:rsidR="00BD6DD4" w:rsidRPr="00673E16" w:rsidTr="008E11C6">
        <w:trPr>
          <w:trHeight w:val="245"/>
        </w:trPr>
        <w:tc>
          <w:tcPr>
            <w:tcW w:w="1925" w:type="dxa"/>
            <w:vMerge/>
            <w:tcBorders>
              <w:top w:val="single" w:sz="4" w:space="0" w:color="auto"/>
              <w:left w:val="single" w:sz="4" w:space="0" w:color="auto"/>
              <w:bottom w:val="single" w:sz="4" w:space="0" w:color="auto"/>
              <w:right w:val="single" w:sz="4" w:space="0" w:color="auto"/>
            </w:tcBorders>
            <w:vAlign w:val="center"/>
            <w:hideMark/>
          </w:tcPr>
          <w:p w:rsidR="00BD6DD4" w:rsidRPr="00B8249A" w:rsidRDefault="00BD6DD4" w:rsidP="000E621A">
            <w:pPr>
              <w:spacing w:after="0" w:line="240" w:lineRule="auto"/>
              <w:rPr>
                <w:rFonts w:eastAsia="Times New Roman"/>
                <w:color w:val="000000"/>
                <w:sz w:val="16"/>
                <w:szCs w:val="16"/>
                <w:lang w:eastAsia="es-DO"/>
              </w:rPr>
            </w:pPr>
          </w:p>
        </w:tc>
        <w:tc>
          <w:tcPr>
            <w:tcW w:w="1652"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C67C5E">
            <w:pPr>
              <w:spacing w:after="0" w:line="240" w:lineRule="auto"/>
              <w:rPr>
                <w:rFonts w:eastAsia="Times New Roman"/>
                <w:color w:val="000000"/>
                <w:sz w:val="16"/>
                <w:szCs w:val="16"/>
                <w:lang w:eastAsia="es-DO"/>
              </w:rPr>
            </w:pPr>
            <w:r w:rsidRPr="00B8249A">
              <w:rPr>
                <w:rFonts w:eastAsia="Times New Roman"/>
                <w:color w:val="000000"/>
                <w:sz w:val="16"/>
                <w:szCs w:val="16"/>
                <w:lang w:eastAsia="es-DO"/>
              </w:rPr>
              <w:t xml:space="preserve"> 4,228,820.69   </w:t>
            </w:r>
          </w:p>
        </w:tc>
        <w:tc>
          <w:tcPr>
            <w:tcW w:w="1827"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0E621A">
            <w:pPr>
              <w:spacing w:after="0" w:line="240" w:lineRule="auto"/>
              <w:rPr>
                <w:rFonts w:eastAsia="Times New Roman"/>
                <w:color w:val="000000"/>
                <w:sz w:val="16"/>
                <w:szCs w:val="16"/>
                <w:lang w:eastAsia="es-DO"/>
              </w:rPr>
            </w:pPr>
            <w:r w:rsidRPr="00B8249A">
              <w:rPr>
                <w:rFonts w:eastAsia="Times New Roman"/>
                <w:color w:val="000000"/>
                <w:sz w:val="16"/>
                <w:szCs w:val="16"/>
                <w:lang w:eastAsia="es-DO"/>
              </w:rPr>
              <w:t xml:space="preserve">6,748,417.97   </w:t>
            </w:r>
          </w:p>
        </w:tc>
        <w:tc>
          <w:tcPr>
            <w:tcW w:w="2108"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0E621A">
            <w:pPr>
              <w:spacing w:after="0" w:line="240" w:lineRule="auto"/>
              <w:rPr>
                <w:rFonts w:eastAsia="Times New Roman"/>
                <w:color w:val="000000"/>
                <w:sz w:val="16"/>
                <w:szCs w:val="16"/>
                <w:lang w:eastAsia="es-DO"/>
              </w:rPr>
            </w:pPr>
            <w:r w:rsidRPr="00B8249A">
              <w:rPr>
                <w:rFonts w:eastAsia="Times New Roman"/>
                <w:color w:val="000000"/>
                <w:sz w:val="16"/>
                <w:szCs w:val="16"/>
                <w:lang w:eastAsia="es-DO"/>
              </w:rPr>
              <w:t xml:space="preserve">10,977,238.66 </w:t>
            </w:r>
          </w:p>
        </w:tc>
      </w:tr>
      <w:tr w:rsidR="00BD6DD4" w:rsidRPr="00673E16" w:rsidTr="008E11C6">
        <w:trPr>
          <w:trHeight w:val="232"/>
        </w:trPr>
        <w:tc>
          <w:tcPr>
            <w:tcW w:w="1925" w:type="dxa"/>
            <w:vMerge w:val="restart"/>
            <w:tcBorders>
              <w:top w:val="nil"/>
              <w:left w:val="single" w:sz="4" w:space="0" w:color="auto"/>
              <w:bottom w:val="single" w:sz="4" w:space="0" w:color="auto"/>
              <w:right w:val="single" w:sz="4" w:space="0" w:color="auto"/>
            </w:tcBorders>
            <w:shd w:val="clear" w:color="000000" w:fill="8DB4E2"/>
            <w:noWrap/>
            <w:vAlign w:val="bottom"/>
            <w:hideMark/>
          </w:tcPr>
          <w:p w:rsidR="00BD6DD4" w:rsidRPr="00B8249A" w:rsidRDefault="00BD6DD4" w:rsidP="000E621A">
            <w:pPr>
              <w:spacing w:after="0" w:line="240" w:lineRule="auto"/>
              <w:rPr>
                <w:rFonts w:eastAsia="Times New Roman"/>
                <w:b/>
                <w:color w:val="000000"/>
                <w:sz w:val="16"/>
                <w:szCs w:val="16"/>
                <w:lang w:eastAsia="es-DO"/>
              </w:rPr>
            </w:pPr>
            <w:r w:rsidRPr="00B8249A">
              <w:rPr>
                <w:rFonts w:eastAsia="Times New Roman"/>
                <w:b/>
                <w:color w:val="000000"/>
                <w:sz w:val="16"/>
                <w:szCs w:val="16"/>
                <w:lang w:eastAsia="es-DO"/>
              </w:rPr>
              <w:t>CxP FONDET</w:t>
            </w:r>
          </w:p>
        </w:tc>
        <w:tc>
          <w:tcPr>
            <w:tcW w:w="1652" w:type="dxa"/>
            <w:tcBorders>
              <w:top w:val="nil"/>
              <w:left w:val="nil"/>
              <w:bottom w:val="single" w:sz="4" w:space="0" w:color="auto"/>
              <w:right w:val="single" w:sz="4" w:space="0" w:color="auto"/>
            </w:tcBorders>
            <w:shd w:val="clear" w:color="000000" w:fill="BFBFBF"/>
            <w:noWrap/>
            <w:vAlign w:val="bottom"/>
            <w:hideMark/>
          </w:tcPr>
          <w:p w:rsidR="00BD6DD4" w:rsidRPr="00B8249A" w:rsidRDefault="00BD6DD4" w:rsidP="000E621A">
            <w:pPr>
              <w:spacing w:after="0" w:line="240" w:lineRule="auto"/>
              <w:jc w:val="center"/>
              <w:rPr>
                <w:rFonts w:eastAsia="Times New Roman"/>
                <w:b/>
                <w:bCs/>
                <w:color w:val="000000"/>
                <w:sz w:val="16"/>
                <w:szCs w:val="16"/>
                <w:lang w:eastAsia="es-DO"/>
              </w:rPr>
            </w:pPr>
            <w:r w:rsidRPr="00B8249A">
              <w:rPr>
                <w:rFonts w:eastAsia="Times New Roman"/>
                <w:b/>
                <w:bCs/>
                <w:color w:val="000000"/>
                <w:sz w:val="16"/>
                <w:szCs w:val="16"/>
                <w:lang w:eastAsia="es-DO"/>
              </w:rPr>
              <w:t>2015-2016</w:t>
            </w:r>
          </w:p>
        </w:tc>
        <w:tc>
          <w:tcPr>
            <w:tcW w:w="1827" w:type="dxa"/>
            <w:tcBorders>
              <w:top w:val="nil"/>
              <w:left w:val="nil"/>
              <w:bottom w:val="single" w:sz="4" w:space="0" w:color="auto"/>
              <w:right w:val="single" w:sz="4" w:space="0" w:color="auto"/>
            </w:tcBorders>
            <w:shd w:val="clear" w:color="000000" w:fill="BFBFBF"/>
            <w:noWrap/>
            <w:vAlign w:val="bottom"/>
            <w:hideMark/>
          </w:tcPr>
          <w:p w:rsidR="00BD6DD4" w:rsidRPr="00B8249A" w:rsidRDefault="00BD6DD4" w:rsidP="000E621A">
            <w:pPr>
              <w:spacing w:after="0" w:line="240" w:lineRule="auto"/>
              <w:jc w:val="center"/>
              <w:rPr>
                <w:rFonts w:eastAsia="Times New Roman"/>
                <w:b/>
                <w:bCs/>
                <w:color w:val="000000"/>
                <w:sz w:val="16"/>
                <w:szCs w:val="16"/>
                <w:lang w:eastAsia="es-DO"/>
              </w:rPr>
            </w:pPr>
            <w:r w:rsidRPr="00B8249A">
              <w:rPr>
                <w:rFonts w:eastAsia="Times New Roman"/>
                <w:b/>
                <w:bCs/>
                <w:color w:val="000000"/>
                <w:sz w:val="16"/>
                <w:szCs w:val="16"/>
                <w:lang w:eastAsia="es-DO"/>
              </w:rPr>
              <w:t>2017</w:t>
            </w:r>
          </w:p>
        </w:tc>
        <w:tc>
          <w:tcPr>
            <w:tcW w:w="2108" w:type="dxa"/>
            <w:tcBorders>
              <w:top w:val="nil"/>
              <w:left w:val="nil"/>
              <w:bottom w:val="single" w:sz="4" w:space="0" w:color="auto"/>
              <w:right w:val="single" w:sz="4" w:space="0" w:color="auto"/>
            </w:tcBorders>
            <w:shd w:val="clear" w:color="000000" w:fill="BFBFBF"/>
            <w:noWrap/>
            <w:vAlign w:val="bottom"/>
            <w:hideMark/>
          </w:tcPr>
          <w:p w:rsidR="00BD6DD4" w:rsidRPr="00B8249A" w:rsidRDefault="00BD6DD4" w:rsidP="000E621A">
            <w:pPr>
              <w:spacing w:after="0" w:line="240" w:lineRule="auto"/>
              <w:rPr>
                <w:rFonts w:eastAsia="Times New Roman"/>
                <w:b/>
                <w:bCs/>
                <w:color w:val="000000"/>
                <w:sz w:val="16"/>
                <w:szCs w:val="16"/>
                <w:lang w:eastAsia="es-DO"/>
              </w:rPr>
            </w:pPr>
            <w:r w:rsidRPr="00B8249A">
              <w:rPr>
                <w:rFonts w:eastAsia="Times New Roman"/>
                <w:b/>
                <w:bCs/>
                <w:color w:val="000000"/>
                <w:sz w:val="16"/>
                <w:szCs w:val="16"/>
                <w:lang w:eastAsia="es-DO"/>
              </w:rPr>
              <w:t> </w:t>
            </w:r>
          </w:p>
        </w:tc>
      </w:tr>
      <w:tr w:rsidR="00BD6DD4" w:rsidRPr="00673E16" w:rsidTr="008E11C6">
        <w:trPr>
          <w:trHeight w:val="244"/>
        </w:trPr>
        <w:tc>
          <w:tcPr>
            <w:tcW w:w="1925" w:type="dxa"/>
            <w:vMerge/>
            <w:tcBorders>
              <w:top w:val="nil"/>
              <w:left w:val="single" w:sz="4" w:space="0" w:color="auto"/>
              <w:bottom w:val="single" w:sz="4" w:space="0" w:color="auto"/>
              <w:right w:val="single" w:sz="4" w:space="0" w:color="auto"/>
            </w:tcBorders>
            <w:vAlign w:val="center"/>
            <w:hideMark/>
          </w:tcPr>
          <w:p w:rsidR="00BD6DD4" w:rsidRPr="00B8249A" w:rsidRDefault="00BD6DD4" w:rsidP="000E621A">
            <w:pPr>
              <w:spacing w:after="0" w:line="240" w:lineRule="auto"/>
              <w:rPr>
                <w:rFonts w:eastAsia="Times New Roman"/>
                <w:color w:val="000000"/>
                <w:sz w:val="16"/>
                <w:szCs w:val="16"/>
                <w:lang w:eastAsia="es-DO"/>
              </w:rPr>
            </w:pPr>
          </w:p>
        </w:tc>
        <w:tc>
          <w:tcPr>
            <w:tcW w:w="1652"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0E621A">
            <w:pPr>
              <w:spacing w:after="0" w:line="240" w:lineRule="auto"/>
              <w:rPr>
                <w:rFonts w:eastAsia="Times New Roman"/>
                <w:color w:val="000000"/>
                <w:sz w:val="16"/>
                <w:szCs w:val="16"/>
                <w:lang w:eastAsia="es-DO"/>
              </w:rPr>
            </w:pPr>
            <w:r w:rsidRPr="00B8249A">
              <w:rPr>
                <w:rFonts w:eastAsia="Times New Roman"/>
                <w:color w:val="000000"/>
                <w:sz w:val="16"/>
                <w:szCs w:val="16"/>
                <w:lang w:eastAsia="es-DO"/>
              </w:rPr>
              <w:t xml:space="preserve">154,278.53   </w:t>
            </w:r>
          </w:p>
        </w:tc>
        <w:tc>
          <w:tcPr>
            <w:tcW w:w="1827"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C67C5E">
            <w:pPr>
              <w:spacing w:after="0" w:line="240" w:lineRule="auto"/>
              <w:rPr>
                <w:rFonts w:eastAsia="Times New Roman"/>
                <w:color w:val="000000"/>
                <w:sz w:val="16"/>
                <w:szCs w:val="16"/>
                <w:lang w:eastAsia="es-DO"/>
              </w:rPr>
            </w:pPr>
            <w:r w:rsidRPr="00B8249A">
              <w:rPr>
                <w:rFonts w:eastAsia="Times New Roman"/>
                <w:color w:val="000000"/>
                <w:sz w:val="16"/>
                <w:szCs w:val="16"/>
                <w:lang w:eastAsia="es-DO"/>
              </w:rPr>
              <w:t xml:space="preserve">        </w:t>
            </w:r>
            <w:r w:rsidR="00C67C5E" w:rsidRPr="00C67C5E">
              <w:rPr>
                <w:rFonts w:eastAsia="Times New Roman"/>
                <w:color w:val="000000"/>
                <w:sz w:val="16"/>
                <w:szCs w:val="16"/>
                <w:lang w:eastAsia="es-DO"/>
              </w:rPr>
              <w:t xml:space="preserve">  </w:t>
            </w:r>
            <w:r w:rsidRPr="00B8249A">
              <w:rPr>
                <w:rFonts w:eastAsia="Times New Roman"/>
                <w:color w:val="000000"/>
                <w:sz w:val="16"/>
                <w:szCs w:val="16"/>
                <w:lang w:eastAsia="es-DO"/>
              </w:rPr>
              <w:t xml:space="preserve">289,500.25   </w:t>
            </w:r>
          </w:p>
        </w:tc>
        <w:tc>
          <w:tcPr>
            <w:tcW w:w="2108"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0E621A">
            <w:pPr>
              <w:spacing w:after="0" w:line="240" w:lineRule="auto"/>
              <w:rPr>
                <w:rFonts w:eastAsia="Times New Roman"/>
                <w:color w:val="000000"/>
                <w:sz w:val="16"/>
                <w:szCs w:val="16"/>
                <w:lang w:eastAsia="es-DO"/>
              </w:rPr>
            </w:pPr>
            <w:r w:rsidRPr="00B8249A">
              <w:rPr>
                <w:rFonts w:eastAsia="Times New Roman"/>
                <w:color w:val="000000"/>
                <w:sz w:val="16"/>
                <w:szCs w:val="16"/>
                <w:lang w:eastAsia="es-DO"/>
              </w:rPr>
              <w:t xml:space="preserve">443,778.78 </w:t>
            </w:r>
          </w:p>
        </w:tc>
      </w:tr>
      <w:tr w:rsidR="00BD6DD4" w:rsidRPr="00673E16" w:rsidTr="008E11C6">
        <w:trPr>
          <w:trHeight w:val="69"/>
        </w:trPr>
        <w:tc>
          <w:tcPr>
            <w:tcW w:w="1925" w:type="dxa"/>
            <w:tcBorders>
              <w:top w:val="nil"/>
              <w:left w:val="single" w:sz="4" w:space="0" w:color="auto"/>
              <w:bottom w:val="single" w:sz="4" w:space="0" w:color="auto"/>
              <w:right w:val="single" w:sz="4" w:space="0" w:color="auto"/>
            </w:tcBorders>
            <w:shd w:val="clear" w:color="000000" w:fill="538DD5"/>
            <w:noWrap/>
            <w:vAlign w:val="bottom"/>
            <w:hideMark/>
          </w:tcPr>
          <w:p w:rsidR="00BD6DD4" w:rsidRPr="00B8249A" w:rsidRDefault="00BD6DD4" w:rsidP="000E621A">
            <w:pPr>
              <w:spacing w:after="0" w:line="240" w:lineRule="auto"/>
              <w:rPr>
                <w:rFonts w:eastAsia="Times New Roman"/>
                <w:color w:val="000000"/>
                <w:sz w:val="16"/>
                <w:szCs w:val="16"/>
                <w:lang w:eastAsia="es-DO"/>
              </w:rPr>
            </w:pPr>
            <w:r w:rsidRPr="00B8249A">
              <w:rPr>
                <w:rFonts w:eastAsia="Times New Roman"/>
                <w:color w:val="000000"/>
                <w:sz w:val="16"/>
                <w:szCs w:val="16"/>
                <w:lang w:eastAsia="es-DO"/>
              </w:rPr>
              <w:t>TOTAL</w:t>
            </w:r>
            <w:r w:rsidR="00C67C5E" w:rsidRPr="00C67C5E">
              <w:rPr>
                <w:rFonts w:eastAsia="Times New Roman"/>
                <w:b/>
                <w:bCs/>
                <w:i/>
                <w:iCs/>
                <w:color w:val="000000"/>
                <w:sz w:val="16"/>
                <w:szCs w:val="16"/>
                <w:lang w:eastAsia="es-DO"/>
              </w:rPr>
              <w:t xml:space="preserve"> RD$    </w:t>
            </w:r>
            <w:r w:rsidR="00C67C5E" w:rsidRPr="00B8249A">
              <w:rPr>
                <w:rFonts w:eastAsia="Times New Roman"/>
                <w:b/>
                <w:bCs/>
                <w:i/>
                <w:iCs/>
                <w:color w:val="000000"/>
                <w:sz w:val="16"/>
                <w:szCs w:val="16"/>
                <w:lang w:eastAsia="es-DO"/>
              </w:rPr>
              <w:t xml:space="preserve">   </w:t>
            </w:r>
          </w:p>
        </w:tc>
        <w:tc>
          <w:tcPr>
            <w:tcW w:w="1652"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0E621A">
            <w:pPr>
              <w:spacing w:after="0" w:line="240" w:lineRule="auto"/>
              <w:rPr>
                <w:rFonts w:eastAsia="Times New Roman"/>
                <w:b/>
                <w:bCs/>
                <w:i/>
                <w:iCs/>
                <w:color w:val="000000"/>
                <w:sz w:val="16"/>
                <w:szCs w:val="16"/>
                <w:lang w:eastAsia="es-DO"/>
              </w:rPr>
            </w:pPr>
            <w:r w:rsidRPr="00B8249A">
              <w:rPr>
                <w:rFonts w:eastAsia="Times New Roman"/>
                <w:b/>
                <w:bCs/>
                <w:i/>
                <w:iCs/>
                <w:color w:val="000000"/>
                <w:sz w:val="16"/>
                <w:szCs w:val="16"/>
                <w:lang w:eastAsia="es-DO"/>
              </w:rPr>
              <w:t xml:space="preserve">4,383,099.22 </w:t>
            </w:r>
          </w:p>
        </w:tc>
        <w:tc>
          <w:tcPr>
            <w:tcW w:w="1827"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0E621A">
            <w:pPr>
              <w:spacing w:after="0" w:line="240" w:lineRule="auto"/>
              <w:rPr>
                <w:rFonts w:eastAsia="Times New Roman"/>
                <w:b/>
                <w:bCs/>
                <w:i/>
                <w:iCs/>
                <w:color w:val="000000"/>
                <w:sz w:val="16"/>
                <w:szCs w:val="16"/>
                <w:lang w:eastAsia="es-DO"/>
              </w:rPr>
            </w:pPr>
            <w:r w:rsidRPr="00B8249A">
              <w:rPr>
                <w:rFonts w:eastAsia="Times New Roman"/>
                <w:b/>
                <w:bCs/>
                <w:i/>
                <w:iCs/>
                <w:color w:val="000000"/>
                <w:sz w:val="16"/>
                <w:szCs w:val="16"/>
                <w:lang w:eastAsia="es-DO"/>
              </w:rPr>
              <w:t xml:space="preserve">     </w:t>
            </w:r>
            <w:r w:rsidR="00C67C5E" w:rsidRPr="00C67C5E">
              <w:rPr>
                <w:rFonts w:eastAsia="Times New Roman"/>
                <w:b/>
                <w:bCs/>
                <w:i/>
                <w:iCs/>
                <w:color w:val="000000"/>
                <w:sz w:val="16"/>
                <w:szCs w:val="16"/>
                <w:lang w:eastAsia="es-DO"/>
              </w:rPr>
              <w:t xml:space="preserve">  RD$  </w:t>
            </w:r>
            <w:r w:rsidRPr="00B8249A">
              <w:rPr>
                <w:rFonts w:eastAsia="Times New Roman"/>
                <w:b/>
                <w:bCs/>
                <w:i/>
                <w:iCs/>
                <w:color w:val="000000"/>
                <w:sz w:val="16"/>
                <w:szCs w:val="16"/>
                <w:lang w:eastAsia="es-DO"/>
              </w:rPr>
              <w:t xml:space="preserve">7,037,918.22 </w:t>
            </w:r>
          </w:p>
        </w:tc>
        <w:tc>
          <w:tcPr>
            <w:tcW w:w="2108" w:type="dxa"/>
            <w:tcBorders>
              <w:top w:val="nil"/>
              <w:left w:val="nil"/>
              <w:bottom w:val="single" w:sz="4" w:space="0" w:color="auto"/>
              <w:right w:val="single" w:sz="4" w:space="0" w:color="auto"/>
            </w:tcBorders>
            <w:shd w:val="clear" w:color="auto" w:fill="auto"/>
            <w:noWrap/>
            <w:vAlign w:val="bottom"/>
            <w:hideMark/>
          </w:tcPr>
          <w:p w:rsidR="00BD6DD4" w:rsidRPr="00B8249A" w:rsidRDefault="00BD6DD4" w:rsidP="000E621A">
            <w:pPr>
              <w:spacing w:after="0" w:line="240" w:lineRule="auto"/>
              <w:rPr>
                <w:rFonts w:eastAsia="Times New Roman"/>
                <w:b/>
                <w:bCs/>
                <w:i/>
                <w:iCs/>
                <w:color w:val="000000"/>
                <w:sz w:val="16"/>
                <w:szCs w:val="16"/>
                <w:lang w:eastAsia="es-DO"/>
              </w:rPr>
            </w:pPr>
            <w:r w:rsidRPr="00B8249A">
              <w:rPr>
                <w:rFonts w:eastAsia="Times New Roman"/>
                <w:b/>
                <w:bCs/>
                <w:i/>
                <w:iCs/>
                <w:color w:val="000000"/>
                <w:sz w:val="16"/>
                <w:szCs w:val="16"/>
                <w:lang w:eastAsia="es-DO"/>
              </w:rPr>
              <w:t xml:space="preserve">11,421,017.44 </w:t>
            </w:r>
          </w:p>
        </w:tc>
      </w:tr>
    </w:tbl>
    <w:p w:rsidR="001B2324" w:rsidRDefault="001B2324" w:rsidP="001B2324">
      <w:pPr>
        <w:spacing w:line="480" w:lineRule="auto"/>
        <w:contextualSpacing/>
        <w:jc w:val="both"/>
        <w:rPr>
          <w:rFonts w:ascii="Times New Roman" w:hAnsi="Times New Roman"/>
          <w:sz w:val="24"/>
          <w:szCs w:val="24"/>
          <w:lang w:val="es-MX"/>
        </w:rPr>
      </w:pPr>
    </w:p>
    <w:p w:rsidR="001B2324" w:rsidRDefault="001B2324" w:rsidP="001B2324">
      <w:pPr>
        <w:spacing w:line="480" w:lineRule="auto"/>
        <w:contextualSpacing/>
        <w:jc w:val="both"/>
        <w:rPr>
          <w:rFonts w:ascii="Times New Roman" w:hAnsi="Times New Roman"/>
          <w:sz w:val="24"/>
          <w:szCs w:val="24"/>
          <w:lang w:val="es-MX"/>
        </w:rPr>
      </w:pPr>
      <w:r>
        <w:rPr>
          <w:rFonts w:ascii="Times New Roman" w:hAnsi="Times New Roman"/>
          <w:sz w:val="24"/>
          <w:szCs w:val="24"/>
          <w:lang w:val="es-MX"/>
        </w:rPr>
        <w:t>A continuación, detallamos el Desempeño Físico y Financiero del Presupuesto:</w:t>
      </w:r>
      <w:bookmarkStart w:id="33" w:name="_Toc378432738"/>
    </w:p>
    <w:p w:rsidR="001B2324" w:rsidRDefault="001B2324" w:rsidP="001B2324">
      <w:pPr>
        <w:spacing w:line="480" w:lineRule="auto"/>
        <w:contextualSpacing/>
        <w:jc w:val="both"/>
        <w:rPr>
          <w:rFonts w:ascii="Times New Roman" w:hAnsi="Times New Roman"/>
          <w:sz w:val="24"/>
          <w:szCs w:val="24"/>
          <w:lang w:val="es-MX"/>
        </w:rPr>
      </w:pPr>
    </w:p>
    <w:p w:rsidR="001B2324" w:rsidRDefault="001B2324" w:rsidP="001B2324">
      <w:pPr>
        <w:spacing w:line="480" w:lineRule="auto"/>
        <w:contextualSpacing/>
        <w:jc w:val="both"/>
        <w:rPr>
          <w:rFonts w:ascii="Times New Roman" w:hAnsi="Times New Roman"/>
          <w:sz w:val="24"/>
          <w:szCs w:val="24"/>
          <w:lang w:val="es-MX"/>
        </w:rPr>
      </w:pPr>
    </w:p>
    <w:p w:rsidR="001B2324" w:rsidRDefault="001B2324" w:rsidP="001B2324">
      <w:pPr>
        <w:spacing w:line="480" w:lineRule="auto"/>
        <w:contextualSpacing/>
        <w:jc w:val="both"/>
        <w:rPr>
          <w:rFonts w:ascii="Times New Roman" w:hAnsi="Times New Roman"/>
          <w:sz w:val="24"/>
          <w:szCs w:val="24"/>
          <w:lang w:val="es-MX"/>
        </w:rPr>
      </w:pPr>
    </w:p>
    <w:p w:rsidR="001B2324" w:rsidRDefault="001B2324" w:rsidP="001B2324">
      <w:pPr>
        <w:spacing w:line="480" w:lineRule="auto"/>
        <w:contextualSpacing/>
        <w:jc w:val="both"/>
        <w:rPr>
          <w:rFonts w:ascii="Times New Roman" w:hAnsi="Times New Roman"/>
          <w:sz w:val="24"/>
          <w:szCs w:val="24"/>
          <w:lang w:val="es-MX"/>
        </w:rPr>
      </w:pPr>
    </w:p>
    <w:p w:rsidR="009E1CC6" w:rsidRPr="00853D95" w:rsidRDefault="009E1CC6" w:rsidP="009E1CC6">
      <w:pPr>
        <w:tabs>
          <w:tab w:val="left" w:pos="9475"/>
        </w:tabs>
        <w:spacing w:line="480" w:lineRule="auto"/>
        <w:ind w:right="-590"/>
        <w:jc w:val="both"/>
        <w:rPr>
          <w:rFonts w:ascii="Times New Roman" w:hAnsi="Times New Roman"/>
          <w:b/>
          <w:sz w:val="28"/>
          <w:szCs w:val="28"/>
        </w:rPr>
      </w:pPr>
      <w:r w:rsidRPr="00EC414B">
        <w:rPr>
          <w:rFonts w:ascii="Times New Roman" w:hAnsi="Times New Roman"/>
          <w:b/>
          <w:sz w:val="28"/>
          <w:szCs w:val="28"/>
        </w:rPr>
        <w:lastRenderedPageBreak/>
        <w:t>Desempeño físico y Financiero del Presupuesto</w:t>
      </w:r>
    </w:p>
    <w:p w:rsidR="001B2324" w:rsidRPr="0026016D" w:rsidRDefault="009E1CC6" w:rsidP="008F598C">
      <w:pPr>
        <w:pStyle w:val="Ttulo2"/>
        <w:numPr>
          <w:ilvl w:val="0"/>
          <w:numId w:val="35"/>
        </w:numPr>
        <w:spacing w:line="480" w:lineRule="auto"/>
        <w:ind w:left="0" w:firstLine="0"/>
        <w:contextualSpacing/>
        <w:jc w:val="both"/>
        <w:rPr>
          <w:rFonts w:ascii="Times New Roman" w:hAnsi="Times New Roman"/>
          <w:sz w:val="24"/>
          <w:szCs w:val="24"/>
          <w:lang w:val="es-MX"/>
        </w:rPr>
      </w:pPr>
      <w:r w:rsidRPr="003A70C8">
        <w:rPr>
          <w:rFonts w:ascii="Times New Roman" w:hAnsi="Times New Roman"/>
          <w:i w:val="0"/>
        </w:rPr>
        <w:t>Asignación de Presupuesto del Período/metas de producción a lograr</w:t>
      </w:r>
      <w:bookmarkEnd w:id="33"/>
      <w:r w:rsidR="0026016D">
        <w:rPr>
          <w:rFonts w:ascii="Times New Roman" w:hAnsi="Times New Roman"/>
          <w:i w:val="0"/>
        </w:rPr>
        <w:t>:</w:t>
      </w:r>
    </w:p>
    <w:tbl>
      <w:tblPr>
        <w:tblW w:w="8117" w:type="dxa"/>
        <w:tblInd w:w="80" w:type="dxa"/>
        <w:tblCellMar>
          <w:left w:w="70" w:type="dxa"/>
          <w:right w:w="70" w:type="dxa"/>
        </w:tblCellMar>
        <w:tblLook w:val="04A0" w:firstRow="1" w:lastRow="0" w:firstColumn="1" w:lastColumn="0" w:noHBand="0" w:noVBand="1"/>
      </w:tblPr>
      <w:tblGrid>
        <w:gridCol w:w="5618"/>
        <w:gridCol w:w="2499"/>
      </w:tblGrid>
      <w:tr w:rsidR="009E1CC6" w:rsidRPr="009E1CC6" w:rsidTr="0026016D">
        <w:trPr>
          <w:trHeight w:val="401"/>
        </w:trPr>
        <w:tc>
          <w:tcPr>
            <w:tcW w:w="5618"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b/>
                <w:bCs/>
                <w:color w:val="000000"/>
                <w:sz w:val="20"/>
                <w:szCs w:val="20"/>
                <w:lang w:eastAsia="es-DO"/>
              </w:rPr>
            </w:pPr>
            <w:r w:rsidRPr="009E1CC6">
              <w:rPr>
                <w:rFonts w:ascii="Times New Roman" w:eastAsia="Times New Roman" w:hAnsi="Times New Roman"/>
                <w:b/>
                <w:bCs/>
                <w:color w:val="000000"/>
                <w:sz w:val="20"/>
                <w:szCs w:val="20"/>
                <w:lang w:eastAsia="es-DO"/>
              </w:rPr>
              <w:t>CONCEPTOS</w:t>
            </w:r>
          </w:p>
        </w:tc>
        <w:tc>
          <w:tcPr>
            <w:tcW w:w="2499" w:type="dxa"/>
            <w:tcBorders>
              <w:top w:val="single" w:sz="8" w:space="0" w:color="auto"/>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b/>
                <w:bCs/>
                <w:color w:val="000000"/>
                <w:sz w:val="20"/>
                <w:szCs w:val="20"/>
                <w:lang w:eastAsia="es-DO"/>
              </w:rPr>
            </w:pPr>
            <w:r w:rsidRPr="009E1CC6">
              <w:rPr>
                <w:rFonts w:ascii="Times New Roman" w:eastAsia="Times New Roman" w:hAnsi="Times New Roman"/>
                <w:b/>
                <w:bCs/>
                <w:color w:val="000000"/>
                <w:sz w:val="20"/>
                <w:szCs w:val="20"/>
                <w:lang w:eastAsia="es-DO"/>
              </w:rPr>
              <w:t>PRESUPUESTADO</w:t>
            </w:r>
          </w:p>
        </w:tc>
      </w:tr>
      <w:tr w:rsidR="009E1CC6" w:rsidRPr="009E1CC6" w:rsidTr="0026016D">
        <w:trPr>
          <w:trHeight w:val="746"/>
        </w:trPr>
        <w:tc>
          <w:tcPr>
            <w:tcW w:w="5618" w:type="dxa"/>
            <w:tcBorders>
              <w:top w:val="nil"/>
              <w:left w:val="single" w:sz="8" w:space="0" w:color="auto"/>
              <w:bottom w:val="nil"/>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Servicios personales y carga fija</w:t>
            </w:r>
          </w:p>
        </w:tc>
        <w:tc>
          <w:tcPr>
            <w:tcW w:w="2499" w:type="dxa"/>
            <w:tcBorders>
              <w:top w:val="nil"/>
              <w:left w:val="nil"/>
              <w:bottom w:val="nil"/>
              <w:right w:val="single" w:sz="8" w:space="0" w:color="auto"/>
            </w:tcBorders>
            <w:shd w:val="clear" w:color="auto" w:fill="auto"/>
            <w:vAlign w:val="center"/>
            <w:hideMark/>
          </w:tcPr>
          <w:p w:rsidR="009E1CC6" w:rsidRPr="009E1CC6" w:rsidRDefault="009E1CC6" w:rsidP="003A70C8">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184,502,136.78</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 xml:space="preserve">Otros Servicios Técnicos Profesionales </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125,430,296.00</w:t>
            </w:r>
          </w:p>
        </w:tc>
      </w:tr>
      <w:tr w:rsidR="009E1CC6" w:rsidRPr="009E1CC6" w:rsidTr="0026016D">
        <w:trPr>
          <w:trHeight w:val="382"/>
        </w:trPr>
        <w:tc>
          <w:tcPr>
            <w:tcW w:w="5618" w:type="dxa"/>
            <w:tcBorders>
              <w:top w:val="nil"/>
              <w:left w:val="single" w:sz="8" w:space="0" w:color="auto"/>
              <w:bottom w:val="nil"/>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Servicios de Capacitación</w:t>
            </w:r>
          </w:p>
        </w:tc>
        <w:tc>
          <w:tcPr>
            <w:tcW w:w="2499" w:type="dxa"/>
            <w:tcBorders>
              <w:top w:val="nil"/>
              <w:left w:val="nil"/>
              <w:bottom w:val="nil"/>
              <w:right w:val="single" w:sz="8" w:space="0" w:color="auto"/>
            </w:tcBorders>
            <w:shd w:val="clear" w:color="auto" w:fill="auto"/>
            <w:vAlign w:val="center"/>
            <w:hideMark/>
          </w:tcPr>
          <w:p w:rsidR="009E1CC6" w:rsidRPr="009E1CC6" w:rsidRDefault="009E1CC6" w:rsidP="003A70C8">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4,574,813.00</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Estudios de factibilidad</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2,771,813.00</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Publicidad</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2,277,931.39</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Electricidad</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3,022,948.91</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Eventos generales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3,179,411.76</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Combustible y sus derivados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2,770,613.71</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Viáticos/viajes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2,727,035.44</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Alimentos y Bebidas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1,154,471.90</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Suministros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6,296,324.27</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Reparaciones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2,444,048.88</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 xml:space="preserve">Útiles de escritorio e </w:t>
            </w:r>
            <w:r w:rsidR="003A70C8" w:rsidRPr="009E1CC6">
              <w:rPr>
                <w:rFonts w:ascii="Times New Roman" w:eastAsia="Times New Roman" w:hAnsi="Times New Roman"/>
                <w:color w:val="000000"/>
                <w:lang w:eastAsia="es-DO"/>
              </w:rPr>
              <w:t>informática</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3,020,206.41</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Teléfono</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2,596,873.79</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Obras menores en edificaciones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7,900,000.00</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Servicios varios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442,249.24</w:t>
            </w:r>
          </w:p>
        </w:tc>
      </w:tr>
      <w:tr w:rsidR="009E1CC6" w:rsidRPr="009E1CC6" w:rsidTr="0026016D">
        <w:trPr>
          <w:trHeight w:val="574"/>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 xml:space="preserve">Bienes Muebles, </w:t>
            </w:r>
            <w:r w:rsidR="003A70C8" w:rsidRPr="009E1CC6">
              <w:rPr>
                <w:rFonts w:ascii="Times New Roman" w:eastAsia="Times New Roman" w:hAnsi="Times New Roman"/>
                <w:color w:val="000000"/>
                <w:lang w:eastAsia="es-DO"/>
              </w:rPr>
              <w:t>Inmuebles</w:t>
            </w:r>
            <w:r w:rsidRPr="009E1CC6">
              <w:rPr>
                <w:rFonts w:ascii="Times New Roman" w:eastAsia="Times New Roman" w:hAnsi="Times New Roman"/>
                <w:color w:val="000000"/>
                <w:lang w:eastAsia="es-DO"/>
              </w:rPr>
              <w:t xml:space="preserve"> e Intangibles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color w:val="000000"/>
                <w:lang w:eastAsia="es-DO"/>
              </w:rPr>
            </w:pPr>
            <w:r w:rsidRPr="009E1CC6">
              <w:rPr>
                <w:rFonts w:ascii="Times New Roman" w:eastAsia="Times New Roman" w:hAnsi="Times New Roman"/>
                <w:color w:val="000000"/>
                <w:lang w:eastAsia="es-DO"/>
              </w:rPr>
              <w:t>10,004,098.03</w:t>
            </w:r>
          </w:p>
        </w:tc>
      </w:tr>
      <w:tr w:rsidR="009E1CC6" w:rsidRPr="009E1CC6" w:rsidTr="0026016D">
        <w:trPr>
          <w:trHeight w:val="401"/>
        </w:trPr>
        <w:tc>
          <w:tcPr>
            <w:tcW w:w="5618" w:type="dxa"/>
            <w:tcBorders>
              <w:top w:val="nil"/>
              <w:left w:val="single" w:sz="8" w:space="0" w:color="auto"/>
              <w:bottom w:val="single" w:sz="8" w:space="0" w:color="auto"/>
              <w:right w:val="single" w:sz="8" w:space="0" w:color="auto"/>
            </w:tcBorders>
            <w:shd w:val="clear" w:color="auto" w:fill="auto"/>
            <w:vAlign w:val="bottom"/>
            <w:hideMark/>
          </w:tcPr>
          <w:p w:rsidR="009E1CC6" w:rsidRPr="009E1CC6" w:rsidRDefault="009E1CC6" w:rsidP="009E1CC6">
            <w:pPr>
              <w:spacing w:after="0" w:line="240" w:lineRule="auto"/>
              <w:rPr>
                <w:rFonts w:ascii="Times New Roman" w:eastAsia="Times New Roman" w:hAnsi="Times New Roman"/>
                <w:color w:val="000000"/>
                <w:lang w:eastAsia="es-DO"/>
              </w:rPr>
            </w:pPr>
            <w:r w:rsidRPr="009E1CC6">
              <w:rPr>
                <w:rFonts w:ascii="Times New Roman" w:eastAsia="Times New Roman" w:hAnsi="Times New Roman"/>
                <w:color w:val="000000"/>
                <w:lang w:eastAsia="es-DO"/>
              </w:rPr>
              <w:t>TOTALES</w:t>
            </w:r>
          </w:p>
        </w:tc>
        <w:tc>
          <w:tcPr>
            <w:tcW w:w="2499" w:type="dxa"/>
            <w:tcBorders>
              <w:top w:val="nil"/>
              <w:left w:val="nil"/>
              <w:bottom w:val="single" w:sz="8" w:space="0" w:color="auto"/>
              <w:right w:val="single" w:sz="8" w:space="0" w:color="auto"/>
            </w:tcBorders>
            <w:shd w:val="clear" w:color="auto" w:fill="auto"/>
            <w:vAlign w:val="center"/>
            <w:hideMark/>
          </w:tcPr>
          <w:p w:rsidR="009E1CC6" w:rsidRPr="009E1CC6" w:rsidRDefault="009E1CC6" w:rsidP="009E1CC6">
            <w:pPr>
              <w:spacing w:after="0" w:line="240" w:lineRule="auto"/>
              <w:jc w:val="center"/>
              <w:rPr>
                <w:rFonts w:ascii="Times New Roman" w:eastAsia="Times New Roman" w:hAnsi="Times New Roman"/>
                <w:b/>
                <w:bCs/>
                <w:color w:val="000000"/>
                <w:lang w:eastAsia="es-DO"/>
              </w:rPr>
            </w:pPr>
            <w:r w:rsidRPr="009E1CC6">
              <w:rPr>
                <w:rFonts w:ascii="Times New Roman" w:eastAsia="Times New Roman" w:hAnsi="Times New Roman"/>
                <w:b/>
                <w:bCs/>
                <w:color w:val="000000"/>
                <w:lang w:eastAsia="es-DO"/>
              </w:rPr>
              <w:t>365,115,272.51</w:t>
            </w:r>
          </w:p>
        </w:tc>
      </w:tr>
    </w:tbl>
    <w:p w:rsidR="003A70C8" w:rsidRDefault="003A70C8" w:rsidP="001B2324">
      <w:pPr>
        <w:spacing w:line="480" w:lineRule="auto"/>
        <w:contextualSpacing/>
        <w:rPr>
          <w:rFonts w:ascii="Times New Roman" w:hAnsi="Times New Roman"/>
          <w:i/>
        </w:rPr>
      </w:pPr>
      <w:bookmarkStart w:id="34" w:name="_Hlk500759561"/>
    </w:p>
    <w:p w:rsidR="0026016D" w:rsidRDefault="0026016D" w:rsidP="001B2324">
      <w:pPr>
        <w:spacing w:line="480" w:lineRule="auto"/>
        <w:contextualSpacing/>
        <w:rPr>
          <w:rFonts w:ascii="Times New Roman" w:hAnsi="Times New Roman"/>
          <w:i/>
        </w:rPr>
      </w:pPr>
    </w:p>
    <w:p w:rsidR="0026016D" w:rsidRDefault="0026016D" w:rsidP="001B2324">
      <w:pPr>
        <w:spacing w:line="480" w:lineRule="auto"/>
        <w:contextualSpacing/>
        <w:rPr>
          <w:rFonts w:ascii="Times New Roman" w:hAnsi="Times New Roman"/>
          <w:i/>
        </w:rPr>
      </w:pPr>
    </w:p>
    <w:p w:rsidR="0026016D" w:rsidRDefault="0026016D" w:rsidP="001B2324">
      <w:pPr>
        <w:spacing w:line="480" w:lineRule="auto"/>
        <w:contextualSpacing/>
        <w:rPr>
          <w:rFonts w:ascii="Times New Roman" w:hAnsi="Times New Roman"/>
          <w:i/>
        </w:rPr>
      </w:pPr>
    </w:p>
    <w:p w:rsidR="0026016D" w:rsidRDefault="0026016D" w:rsidP="001B2324">
      <w:pPr>
        <w:spacing w:line="480" w:lineRule="auto"/>
        <w:contextualSpacing/>
        <w:rPr>
          <w:rFonts w:ascii="Times New Roman" w:hAnsi="Times New Roman"/>
          <w:i/>
        </w:rPr>
      </w:pPr>
    </w:p>
    <w:p w:rsidR="0026016D" w:rsidRDefault="0026016D" w:rsidP="001B2324">
      <w:pPr>
        <w:spacing w:line="480" w:lineRule="auto"/>
        <w:contextualSpacing/>
        <w:rPr>
          <w:rFonts w:ascii="Times New Roman" w:hAnsi="Times New Roman"/>
          <w:i/>
        </w:rPr>
      </w:pPr>
    </w:p>
    <w:bookmarkEnd w:id="34"/>
    <w:p w:rsidR="001B2324" w:rsidRDefault="003A70C8" w:rsidP="003A70C8">
      <w:pPr>
        <w:tabs>
          <w:tab w:val="left" w:pos="567"/>
        </w:tabs>
        <w:spacing w:line="360" w:lineRule="auto"/>
        <w:rPr>
          <w:rFonts w:ascii="Times New Roman" w:hAnsi="Times New Roman"/>
          <w:b/>
          <w:sz w:val="28"/>
          <w:szCs w:val="28"/>
        </w:rPr>
      </w:pPr>
      <w:r w:rsidRPr="003A70C8">
        <w:rPr>
          <w:rFonts w:ascii="Times New Roman" w:hAnsi="Times New Roman"/>
          <w:b/>
          <w:sz w:val="28"/>
          <w:szCs w:val="28"/>
        </w:rPr>
        <w:lastRenderedPageBreak/>
        <w:t>Ejecución Presupuestal del Período/metas de producción lograda</w:t>
      </w:r>
      <w:r>
        <w:rPr>
          <w:rFonts w:ascii="Times New Roman" w:hAnsi="Times New Roman"/>
          <w:b/>
          <w:sz w:val="28"/>
          <w:szCs w:val="28"/>
        </w:rPr>
        <w:t>:</w:t>
      </w:r>
    </w:p>
    <w:tbl>
      <w:tblPr>
        <w:tblW w:w="8619" w:type="dxa"/>
        <w:jc w:val="center"/>
        <w:tblCellMar>
          <w:left w:w="70" w:type="dxa"/>
          <w:right w:w="70" w:type="dxa"/>
        </w:tblCellMar>
        <w:tblLook w:val="04A0" w:firstRow="1" w:lastRow="0" w:firstColumn="1" w:lastColumn="0" w:noHBand="0" w:noVBand="1"/>
      </w:tblPr>
      <w:tblGrid>
        <w:gridCol w:w="3339"/>
        <w:gridCol w:w="1885"/>
        <w:gridCol w:w="1625"/>
        <w:gridCol w:w="1770"/>
      </w:tblGrid>
      <w:tr w:rsidR="003A70C8" w:rsidRPr="003A70C8" w:rsidTr="003A70C8">
        <w:trPr>
          <w:trHeight w:val="441"/>
          <w:jc w:val="center"/>
        </w:trPr>
        <w:tc>
          <w:tcPr>
            <w:tcW w:w="341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70C8" w:rsidRPr="003A70C8" w:rsidRDefault="003A70C8" w:rsidP="003A70C8">
            <w:pPr>
              <w:spacing w:after="0" w:line="240" w:lineRule="auto"/>
              <w:jc w:val="center"/>
              <w:rPr>
                <w:rFonts w:ascii="Times New Roman" w:eastAsia="Times New Roman" w:hAnsi="Times New Roman"/>
                <w:b/>
                <w:bCs/>
                <w:color w:val="000000"/>
                <w:sz w:val="20"/>
                <w:szCs w:val="20"/>
                <w:lang w:eastAsia="es-DO"/>
              </w:rPr>
            </w:pPr>
            <w:r w:rsidRPr="003A70C8">
              <w:rPr>
                <w:rFonts w:ascii="Times New Roman" w:eastAsia="Times New Roman" w:hAnsi="Times New Roman"/>
                <w:b/>
                <w:bCs/>
                <w:color w:val="000000"/>
                <w:sz w:val="20"/>
                <w:szCs w:val="20"/>
                <w:lang w:eastAsia="es-DO"/>
              </w:rPr>
              <w:t>CONCEPTOS</w:t>
            </w:r>
          </w:p>
        </w:tc>
        <w:tc>
          <w:tcPr>
            <w:tcW w:w="1799" w:type="dxa"/>
            <w:tcBorders>
              <w:top w:val="single" w:sz="8" w:space="0" w:color="auto"/>
              <w:left w:val="nil"/>
              <w:bottom w:val="single" w:sz="8" w:space="0" w:color="auto"/>
              <w:right w:val="single" w:sz="8" w:space="0" w:color="auto"/>
            </w:tcBorders>
            <w:shd w:val="clear" w:color="auto" w:fill="auto"/>
            <w:vAlign w:val="center"/>
            <w:hideMark/>
          </w:tcPr>
          <w:p w:rsidR="003A70C8" w:rsidRPr="003A70C8" w:rsidRDefault="003A70C8" w:rsidP="003A70C8">
            <w:pPr>
              <w:spacing w:after="0" w:line="240" w:lineRule="auto"/>
              <w:jc w:val="center"/>
              <w:rPr>
                <w:rFonts w:ascii="Times New Roman" w:eastAsia="Times New Roman" w:hAnsi="Times New Roman"/>
                <w:b/>
                <w:bCs/>
                <w:color w:val="000000"/>
                <w:sz w:val="20"/>
                <w:szCs w:val="20"/>
                <w:lang w:eastAsia="es-DO"/>
              </w:rPr>
            </w:pPr>
            <w:r w:rsidRPr="003A70C8">
              <w:rPr>
                <w:rFonts w:ascii="Times New Roman" w:eastAsia="Times New Roman" w:hAnsi="Times New Roman"/>
                <w:b/>
                <w:bCs/>
                <w:color w:val="000000"/>
                <w:sz w:val="20"/>
                <w:szCs w:val="20"/>
                <w:lang w:eastAsia="es-DO"/>
              </w:rPr>
              <w:t>PRESUPUESTADO  RD$</w:t>
            </w:r>
          </w:p>
        </w:tc>
        <w:tc>
          <w:tcPr>
            <w:tcW w:w="1628" w:type="dxa"/>
            <w:tcBorders>
              <w:top w:val="single" w:sz="8" w:space="0" w:color="auto"/>
              <w:left w:val="nil"/>
              <w:bottom w:val="single" w:sz="8" w:space="0" w:color="auto"/>
              <w:right w:val="single" w:sz="8" w:space="0" w:color="auto"/>
            </w:tcBorders>
            <w:shd w:val="clear" w:color="auto" w:fill="auto"/>
            <w:vAlign w:val="center"/>
            <w:hideMark/>
          </w:tcPr>
          <w:p w:rsidR="003A70C8" w:rsidRPr="003A70C8" w:rsidRDefault="003A70C8" w:rsidP="003A70C8">
            <w:pPr>
              <w:spacing w:after="0" w:line="240" w:lineRule="auto"/>
              <w:jc w:val="center"/>
              <w:rPr>
                <w:rFonts w:ascii="Times New Roman" w:eastAsia="Times New Roman" w:hAnsi="Times New Roman"/>
                <w:b/>
                <w:bCs/>
                <w:color w:val="000000"/>
                <w:sz w:val="20"/>
                <w:szCs w:val="20"/>
                <w:lang w:eastAsia="es-DO"/>
              </w:rPr>
            </w:pPr>
            <w:r w:rsidRPr="003A70C8">
              <w:rPr>
                <w:rFonts w:ascii="Times New Roman" w:eastAsia="Times New Roman" w:hAnsi="Times New Roman"/>
                <w:b/>
                <w:bCs/>
                <w:color w:val="000000"/>
                <w:sz w:val="20"/>
                <w:szCs w:val="20"/>
                <w:lang w:eastAsia="es-DO"/>
              </w:rPr>
              <w:t>EJECUTADO RD$</w:t>
            </w:r>
          </w:p>
        </w:tc>
        <w:tc>
          <w:tcPr>
            <w:tcW w:w="1782" w:type="dxa"/>
            <w:tcBorders>
              <w:top w:val="single" w:sz="8" w:space="0" w:color="auto"/>
              <w:left w:val="nil"/>
              <w:bottom w:val="single" w:sz="8" w:space="0" w:color="auto"/>
              <w:right w:val="single" w:sz="8" w:space="0" w:color="auto"/>
            </w:tcBorders>
            <w:shd w:val="clear" w:color="auto" w:fill="auto"/>
            <w:vAlign w:val="center"/>
            <w:hideMark/>
          </w:tcPr>
          <w:p w:rsidR="003A70C8" w:rsidRPr="003A70C8" w:rsidRDefault="003A70C8" w:rsidP="003A70C8">
            <w:pPr>
              <w:spacing w:after="0" w:line="240" w:lineRule="auto"/>
              <w:jc w:val="center"/>
              <w:rPr>
                <w:rFonts w:ascii="Times New Roman" w:eastAsia="Times New Roman" w:hAnsi="Times New Roman"/>
                <w:b/>
                <w:bCs/>
                <w:color w:val="000000"/>
                <w:sz w:val="20"/>
                <w:szCs w:val="20"/>
                <w:lang w:eastAsia="es-DO"/>
              </w:rPr>
            </w:pPr>
            <w:r w:rsidRPr="003A70C8">
              <w:rPr>
                <w:rFonts w:ascii="Times New Roman" w:eastAsia="Times New Roman" w:hAnsi="Times New Roman"/>
                <w:b/>
                <w:bCs/>
                <w:color w:val="000000"/>
                <w:sz w:val="20"/>
                <w:szCs w:val="20"/>
                <w:lang w:eastAsia="es-DO"/>
              </w:rPr>
              <w:t>PENDIENTE  EJECUTAR RD$</w:t>
            </w:r>
          </w:p>
        </w:tc>
      </w:tr>
      <w:tr w:rsidR="003A70C8" w:rsidRPr="003A70C8" w:rsidTr="003A70C8">
        <w:trPr>
          <w:trHeight w:val="252"/>
          <w:jc w:val="center"/>
        </w:trPr>
        <w:tc>
          <w:tcPr>
            <w:tcW w:w="3410" w:type="dxa"/>
            <w:tcBorders>
              <w:top w:val="nil"/>
              <w:left w:val="single" w:sz="4" w:space="0" w:color="auto"/>
              <w:bottom w:val="nil"/>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Servicios personales y carga fija</w:t>
            </w:r>
          </w:p>
        </w:tc>
        <w:tc>
          <w:tcPr>
            <w:tcW w:w="1799" w:type="dxa"/>
            <w:tcBorders>
              <w:top w:val="nil"/>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184,502,136.78</w:t>
            </w:r>
          </w:p>
        </w:tc>
        <w:tc>
          <w:tcPr>
            <w:tcW w:w="1628" w:type="dxa"/>
            <w:tcBorders>
              <w:top w:val="nil"/>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184,502,136.78</w:t>
            </w:r>
          </w:p>
        </w:tc>
        <w:tc>
          <w:tcPr>
            <w:tcW w:w="1782" w:type="dxa"/>
            <w:tcBorders>
              <w:top w:val="nil"/>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378"/>
          <w:jc w:val="center"/>
        </w:trPr>
        <w:tc>
          <w:tcPr>
            <w:tcW w:w="3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Otros Servicios Técnicos Profesionales</w:t>
            </w:r>
          </w:p>
        </w:tc>
        <w:tc>
          <w:tcPr>
            <w:tcW w:w="1799" w:type="dxa"/>
            <w:tcBorders>
              <w:top w:val="single" w:sz="4" w:space="0" w:color="auto"/>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125,430,296.00</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80,585,184.00</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44,845,112.00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Servicios de Capacitación</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4,574,813.00</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4,574,813.00</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Estudios de factibilidad</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2,771,813.00</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2,771,813.00</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Publicidad</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2,277,931.39</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2,248,737.80</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29,193.59</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Electricidad</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3,022,948.91</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3,022,948.91</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Eventos Generales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3,179,411.76</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3,139,411.76</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40,000.00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Combustibles y sus derivados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2,770,613.71</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2,770,613.71</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Viáticos y viajes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2,727,035.44</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2,578,436.80</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148,598.64</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Alimentos y bebidas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1,154,471.90</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1,146,867.41</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7,604.49</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Suministros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6,296,324.27</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6,043,289.79</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253,034.48</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Reparaciones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2,444,048.88</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2,208,962.84</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235,086.04</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Útiles de oficina</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3,020,206.41</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3,020,206.41</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Teléfonos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2,596,873.79</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2,596,873.79</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Obras menores en edificaciones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7,900,000.00</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7,900,000.00</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52"/>
          <w:jc w:val="center"/>
        </w:trPr>
        <w:tc>
          <w:tcPr>
            <w:tcW w:w="3410" w:type="dxa"/>
            <w:tcBorders>
              <w:top w:val="nil"/>
              <w:left w:val="single" w:sz="4" w:space="0" w:color="auto"/>
              <w:bottom w:val="single" w:sz="4" w:space="0" w:color="auto"/>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Servicios varios</w:t>
            </w:r>
          </w:p>
        </w:tc>
        <w:tc>
          <w:tcPr>
            <w:tcW w:w="1799" w:type="dxa"/>
            <w:tcBorders>
              <w:top w:val="nil"/>
              <w:left w:val="nil"/>
              <w:bottom w:val="single" w:sz="4" w:space="0" w:color="auto"/>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442,249.24</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442,249.24</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0.00</w:t>
            </w:r>
          </w:p>
        </w:tc>
      </w:tr>
      <w:tr w:rsidR="003A70C8" w:rsidRPr="003A70C8" w:rsidTr="003A70C8">
        <w:trPr>
          <w:trHeight w:val="265"/>
          <w:jc w:val="center"/>
        </w:trPr>
        <w:tc>
          <w:tcPr>
            <w:tcW w:w="3410" w:type="dxa"/>
            <w:tcBorders>
              <w:top w:val="nil"/>
              <w:left w:val="single" w:sz="4" w:space="0" w:color="auto"/>
              <w:bottom w:val="nil"/>
              <w:right w:val="single" w:sz="4"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color w:val="000000"/>
                <w:lang w:eastAsia="es-DO"/>
              </w:rPr>
            </w:pPr>
            <w:r w:rsidRPr="003A70C8">
              <w:rPr>
                <w:rFonts w:ascii="Times New Roman" w:eastAsia="Times New Roman" w:hAnsi="Times New Roman"/>
                <w:color w:val="000000"/>
                <w:lang w:eastAsia="es-DO"/>
              </w:rPr>
              <w:t>Bienes Muebles, Inmuebles e Intangibles</w:t>
            </w:r>
          </w:p>
        </w:tc>
        <w:tc>
          <w:tcPr>
            <w:tcW w:w="1799" w:type="dxa"/>
            <w:tcBorders>
              <w:top w:val="nil"/>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color w:val="000000"/>
                <w:lang w:eastAsia="es-DO"/>
              </w:rPr>
            </w:pPr>
            <w:r w:rsidRPr="003A70C8">
              <w:rPr>
                <w:rFonts w:ascii="Times New Roman" w:eastAsia="Times New Roman" w:hAnsi="Times New Roman"/>
                <w:color w:val="000000"/>
                <w:lang w:eastAsia="es-DO"/>
              </w:rPr>
              <w:t>10,004,098.03</w:t>
            </w:r>
          </w:p>
        </w:tc>
        <w:tc>
          <w:tcPr>
            <w:tcW w:w="1628"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10,003,505.03</w:t>
            </w:r>
          </w:p>
        </w:tc>
        <w:tc>
          <w:tcPr>
            <w:tcW w:w="1782" w:type="dxa"/>
            <w:tcBorders>
              <w:top w:val="single" w:sz="4" w:space="0" w:color="auto"/>
              <w:left w:val="nil"/>
              <w:bottom w:val="nil"/>
              <w:right w:val="single" w:sz="4"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color w:val="000000"/>
                <w:lang w:eastAsia="es-DO"/>
              </w:rPr>
            </w:pPr>
            <w:r w:rsidRPr="003A70C8">
              <w:rPr>
                <w:rFonts w:eastAsia="Times New Roman" w:cs="Calibri"/>
                <w:color w:val="000000"/>
                <w:lang w:eastAsia="es-DO"/>
              </w:rPr>
              <w:t>593.00</w:t>
            </w:r>
          </w:p>
        </w:tc>
      </w:tr>
      <w:tr w:rsidR="003A70C8" w:rsidRPr="003A70C8" w:rsidTr="003A70C8">
        <w:trPr>
          <w:trHeight w:val="265"/>
          <w:jc w:val="center"/>
        </w:trPr>
        <w:tc>
          <w:tcPr>
            <w:tcW w:w="341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70C8" w:rsidRPr="003A70C8" w:rsidRDefault="003A70C8" w:rsidP="003A70C8">
            <w:pPr>
              <w:spacing w:after="0" w:line="240" w:lineRule="auto"/>
              <w:rPr>
                <w:rFonts w:ascii="Times New Roman" w:eastAsia="Times New Roman" w:hAnsi="Times New Roman"/>
                <w:b/>
                <w:bCs/>
                <w:color w:val="000000"/>
                <w:lang w:eastAsia="es-DO"/>
              </w:rPr>
            </w:pPr>
            <w:r w:rsidRPr="003A70C8">
              <w:rPr>
                <w:rFonts w:ascii="Times New Roman" w:eastAsia="Times New Roman" w:hAnsi="Times New Roman"/>
                <w:b/>
                <w:bCs/>
                <w:color w:val="000000"/>
                <w:lang w:eastAsia="es-DO"/>
              </w:rPr>
              <w:t>TOTALES</w:t>
            </w:r>
          </w:p>
        </w:tc>
        <w:tc>
          <w:tcPr>
            <w:tcW w:w="1799" w:type="dxa"/>
            <w:tcBorders>
              <w:top w:val="single" w:sz="8" w:space="0" w:color="auto"/>
              <w:left w:val="nil"/>
              <w:bottom w:val="single" w:sz="8" w:space="0" w:color="auto"/>
              <w:right w:val="single" w:sz="8" w:space="0" w:color="auto"/>
            </w:tcBorders>
            <w:shd w:val="clear" w:color="auto" w:fill="auto"/>
            <w:vAlign w:val="bottom"/>
            <w:hideMark/>
          </w:tcPr>
          <w:p w:rsidR="003A70C8" w:rsidRPr="003A70C8" w:rsidRDefault="003A70C8" w:rsidP="003A70C8">
            <w:pPr>
              <w:spacing w:after="0" w:line="240" w:lineRule="auto"/>
              <w:jc w:val="center"/>
              <w:rPr>
                <w:rFonts w:ascii="Times New Roman" w:eastAsia="Times New Roman" w:hAnsi="Times New Roman"/>
                <w:b/>
                <w:bCs/>
                <w:color w:val="000000"/>
                <w:lang w:eastAsia="es-DO"/>
              </w:rPr>
            </w:pPr>
            <w:r w:rsidRPr="003A70C8">
              <w:rPr>
                <w:rFonts w:ascii="Times New Roman" w:eastAsia="Times New Roman" w:hAnsi="Times New Roman"/>
                <w:b/>
                <w:bCs/>
                <w:color w:val="000000"/>
                <w:lang w:eastAsia="es-DO"/>
              </w:rPr>
              <w:t>365,115,272.51</w:t>
            </w:r>
          </w:p>
        </w:tc>
        <w:tc>
          <w:tcPr>
            <w:tcW w:w="1628" w:type="dxa"/>
            <w:tcBorders>
              <w:top w:val="single" w:sz="8" w:space="0" w:color="auto"/>
              <w:left w:val="nil"/>
              <w:bottom w:val="single" w:sz="8" w:space="0" w:color="auto"/>
              <w:right w:val="single" w:sz="8"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b/>
                <w:bCs/>
                <w:color w:val="000000"/>
                <w:lang w:eastAsia="es-DO"/>
              </w:rPr>
            </w:pPr>
            <w:r w:rsidRPr="003A70C8">
              <w:rPr>
                <w:rFonts w:eastAsia="Times New Roman" w:cs="Calibri"/>
                <w:b/>
                <w:bCs/>
                <w:color w:val="000000"/>
                <w:lang w:eastAsia="es-DO"/>
              </w:rPr>
              <w:t>319,556,050.27</w:t>
            </w:r>
          </w:p>
        </w:tc>
        <w:tc>
          <w:tcPr>
            <w:tcW w:w="1782" w:type="dxa"/>
            <w:tcBorders>
              <w:top w:val="single" w:sz="8" w:space="0" w:color="auto"/>
              <w:left w:val="nil"/>
              <w:bottom w:val="single" w:sz="8" w:space="0" w:color="auto"/>
              <w:right w:val="single" w:sz="8" w:space="0" w:color="auto"/>
            </w:tcBorders>
            <w:shd w:val="clear" w:color="auto" w:fill="auto"/>
            <w:vAlign w:val="bottom"/>
            <w:hideMark/>
          </w:tcPr>
          <w:p w:rsidR="003A70C8" w:rsidRPr="003A70C8" w:rsidRDefault="003A70C8" w:rsidP="003A70C8">
            <w:pPr>
              <w:spacing w:after="0" w:line="240" w:lineRule="auto"/>
              <w:jc w:val="center"/>
              <w:rPr>
                <w:rFonts w:eastAsia="Times New Roman" w:cs="Calibri"/>
                <w:b/>
                <w:bCs/>
                <w:color w:val="000000"/>
                <w:lang w:eastAsia="es-DO"/>
              </w:rPr>
            </w:pPr>
            <w:r w:rsidRPr="003A70C8">
              <w:rPr>
                <w:rFonts w:eastAsia="Times New Roman" w:cs="Calibri"/>
                <w:b/>
                <w:bCs/>
                <w:color w:val="000000"/>
                <w:lang w:eastAsia="es-DO"/>
              </w:rPr>
              <w:t>45,559,222.24</w:t>
            </w:r>
          </w:p>
        </w:tc>
      </w:tr>
    </w:tbl>
    <w:p w:rsidR="003A70C8" w:rsidRPr="003A70C8" w:rsidRDefault="003A70C8" w:rsidP="003A70C8">
      <w:pPr>
        <w:tabs>
          <w:tab w:val="left" w:pos="567"/>
        </w:tabs>
        <w:spacing w:line="360" w:lineRule="auto"/>
        <w:rPr>
          <w:rFonts w:ascii="Times New Roman" w:hAnsi="Times New Roman"/>
          <w:b/>
          <w:sz w:val="28"/>
          <w:szCs w:val="28"/>
        </w:rPr>
      </w:pPr>
    </w:p>
    <w:p w:rsidR="001B2324" w:rsidRDefault="001B2324" w:rsidP="001B2324">
      <w:pPr>
        <w:tabs>
          <w:tab w:val="left" w:pos="567"/>
        </w:tabs>
        <w:spacing w:line="480" w:lineRule="auto"/>
        <w:rPr>
          <w:rFonts w:ascii="Times New Roman" w:hAnsi="Times New Roman"/>
          <w:b/>
          <w:sz w:val="28"/>
          <w:szCs w:val="28"/>
        </w:rPr>
      </w:pPr>
      <w:r w:rsidRPr="00DF1A06">
        <w:rPr>
          <w:rFonts w:ascii="Times New Roman" w:hAnsi="Times New Roman"/>
          <w:b/>
          <w:sz w:val="28"/>
          <w:szCs w:val="28"/>
        </w:rPr>
        <w:t>b) Contrataciones y Adquisiciones</w:t>
      </w:r>
    </w:p>
    <w:p w:rsidR="001B2324" w:rsidRPr="00CD12F2" w:rsidRDefault="001B2324" w:rsidP="003C7FEB">
      <w:pPr>
        <w:spacing w:line="480" w:lineRule="auto"/>
        <w:ind w:firstLine="708"/>
        <w:jc w:val="both"/>
        <w:rPr>
          <w:rFonts w:ascii="Times New Roman" w:hAnsi="Times New Roman"/>
          <w:b/>
          <w:sz w:val="24"/>
          <w:szCs w:val="24"/>
        </w:rPr>
      </w:pPr>
      <w:r w:rsidRPr="009A353E">
        <w:rPr>
          <w:rFonts w:ascii="Times New Roman" w:hAnsi="Times New Roman"/>
          <w:sz w:val="24"/>
          <w:szCs w:val="24"/>
        </w:rPr>
        <w:t xml:space="preserve">A </w:t>
      </w:r>
      <w:r w:rsidR="00FD0C0C" w:rsidRPr="009A353E">
        <w:rPr>
          <w:rFonts w:ascii="Times New Roman" w:hAnsi="Times New Roman"/>
          <w:sz w:val="24"/>
          <w:szCs w:val="24"/>
        </w:rPr>
        <w:t>continuación,</w:t>
      </w:r>
      <w:r w:rsidRPr="009A353E">
        <w:rPr>
          <w:rFonts w:ascii="Times New Roman" w:hAnsi="Times New Roman"/>
          <w:sz w:val="24"/>
          <w:szCs w:val="24"/>
        </w:rPr>
        <w:t xml:space="preserve"> presentamos resumen de Compras y Contrataciones realizadas </w:t>
      </w:r>
      <w:r>
        <w:rPr>
          <w:rFonts w:ascii="Times New Roman" w:hAnsi="Times New Roman"/>
          <w:sz w:val="24"/>
          <w:szCs w:val="24"/>
        </w:rPr>
        <w:t>en el período de gestión del informe</w:t>
      </w:r>
      <w:bookmarkStart w:id="35" w:name="_Toc378432740"/>
      <w:r>
        <w:rPr>
          <w:rFonts w:ascii="Times New Roman" w:hAnsi="Times New Roman"/>
          <w:sz w:val="24"/>
          <w:szCs w:val="24"/>
        </w:rPr>
        <w:t>,</w:t>
      </w:r>
      <w:r w:rsidRPr="005C0A11">
        <w:rPr>
          <w:rFonts w:ascii="Times New Roman" w:hAnsi="Times New Roman"/>
          <w:sz w:val="24"/>
          <w:szCs w:val="24"/>
        </w:rPr>
        <w:t xml:space="preserve"> </w:t>
      </w:r>
      <w:r w:rsidR="00FD0C0C">
        <w:rPr>
          <w:rFonts w:ascii="Times New Roman" w:hAnsi="Times New Roman"/>
          <w:sz w:val="24"/>
          <w:szCs w:val="24"/>
        </w:rPr>
        <w:t>como</w:t>
      </w:r>
      <w:r w:rsidR="00FD0C0C" w:rsidRPr="00566486">
        <w:rPr>
          <w:rFonts w:ascii="Times New Roman" w:hAnsi="Times New Roman"/>
          <w:sz w:val="24"/>
          <w:szCs w:val="24"/>
        </w:rPr>
        <w:t xml:space="preserve"> lo indica</w:t>
      </w:r>
      <w:r w:rsidRPr="00566486">
        <w:rPr>
          <w:rFonts w:ascii="Times New Roman" w:hAnsi="Times New Roman"/>
          <w:sz w:val="24"/>
          <w:szCs w:val="24"/>
        </w:rPr>
        <w:t xml:space="preserve"> </w:t>
      </w:r>
      <w:r w:rsidR="00FD0C0C" w:rsidRPr="00566486">
        <w:rPr>
          <w:rFonts w:ascii="Times New Roman" w:hAnsi="Times New Roman"/>
          <w:sz w:val="24"/>
          <w:szCs w:val="24"/>
        </w:rPr>
        <w:t>la Ley de</w:t>
      </w:r>
      <w:r w:rsidRPr="00566486">
        <w:rPr>
          <w:rFonts w:ascii="Times New Roman" w:hAnsi="Times New Roman"/>
          <w:sz w:val="24"/>
          <w:szCs w:val="24"/>
        </w:rPr>
        <w:t xml:space="preserve"> </w:t>
      </w:r>
      <w:r w:rsidR="00FD0C0C" w:rsidRPr="00566486">
        <w:rPr>
          <w:rFonts w:ascii="Times New Roman" w:hAnsi="Times New Roman"/>
          <w:sz w:val="24"/>
          <w:szCs w:val="24"/>
        </w:rPr>
        <w:t>Compra</w:t>
      </w:r>
      <w:r w:rsidR="00FD0C0C">
        <w:rPr>
          <w:rFonts w:ascii="Times New Roman" w:hAnsi="Times New Roman"/>
          <w:sz w:val="24"/>
          <w:szCs w:val="24"/>
        </w:rPr>
        <w:t>s</w:t>
      </w:r>
      <w:r w:rsidR="00FD0C0C" w:rsidRPr="00566486">
        <w:rPr>
          <w:rFonts w:ascii="Times New Roman" w:hAnsi="Times New Roman"/>
          <w:sz w:val="24"/>
          <w:szCs w:val="24"/>
        </w:rPr>
        <w:t xml:space="preserve"> y</w:t>
      </w:r>
      <w:r w:rsidRPr="00566486">
        <w:rPr>
          <w:rFonts w:ascii="Times New Roman" w:hAnsi="Times New Roman"/>
          <w:sz w:val="24"/>
          <w:szCs w:val="24"/>
        </w:rPr>
        <w:t xml:space="preserve"> </w:t>
      </w:r>
      <w:r w:rsidR="00FD0C0C" w:rsidRPr="00566486">
        <w:rPr>
          <w:rFonts w:ascii="Times New Roman" w:hAnsi="Times New Roman"/>
          <w:sz w:val="24"/>
          <w:szCs w:val="24"/>
        </w:rPr>
        <w:t xml:space="preserve">Contrataciones </w:t>
      </w:r>
      <w:r w:rsidR="00FD0C0C">
        <w:rPr>
          <w:rFonts w:ascii="Times New Roman" w:hAnsi="Times New Roman"/>
          <w:sz w:val="24"/>
          <w:szCs w:val="24"/>
        </w:rPr>
        <w:t>No.</w:t>
      </w:r>
      <w:r w:rsidRPr="00566486">
        <w:rPr>
          <w:rFonts w:ascii="Times New Roman" w:hAnsi="Times New Roman"/>
          <w:sz w:val="24"/>
          <w:szCs w:val="24"/>
        </w:rPr>
        <w:t xml:space="preserve"> 340-</w:t>
      </w:r>
      <w:r w:rsidR="00FD0C0C" w:rsidRPr="00566486">
        <w:rPr>
          <w:rFonts w:ascii="Times New Roman" w:hAnsi="Times New Roman"/>
          <w:sz w:val="24"/>
          <w:szCs w:val="24"/>
        </w:rPr>
        <w:t>06, con sus</w:t>
      </w:r>
      <w:r w:rsidRPr="00566486">
        <w:rPr>
          <w:rFonts w:ascii="Times New Roman" w:hAnsi="Times New Roman"/>
          <w:sz w:val="24"/>
          <w:szCs w:val="24"/>
        </w:rPr>
        <w:t xml:space="preserve"> </w:t>
      </w:r>
      <w:r w:rsidR="00FD0C0C" w:rsidRPr="00566486">
        <w:rPr>
          <w:rFonts w:ascii="Times New Roman" w:hAnsi="Times New Roman"/>
          <w:sz w:val="24"/>
          <w:szCs w:val="24"/>
        </w:rPr>
        <w:t>modificaciones de</w:t>
      </w:r>
      <w:r w:rsidRPr="00566486">
        <w:rPr>
          <w:rFonts w:ascii="Times New Roman" w:hAnsi="Times New Roman"/>
          <w:sz w:val="24"/>
          <w:szCs w:val="24"/>
        </w:rPr>
        <w:t xml:space="preserve"> la ley 449-</w:t>
      </w:r>
      <w:r w:rsidR="00FD0C0C" w:rsidRPr="00566486">
        <w:rPr>
          <w:rFonts w:ascii="Times New Roman" w:hAnsi="Times New Roman"/>
          <w:sz w:val="24"/>
          <w:szCs w:val="24"/>
        </w:rPr>
        <w:t>06 y su Reglamento</w:t>
      </w:r>
      <w:r w:rsidRPr="00566486">
        <w:rPr>
          <w:rFonts w:ascii="Times New Roman" w:hAnsi="Times New Roman"/>
          <w:sz w:val="24"/>
          <w:szCs w:val="24"/>
        </w:rPr>
        <w:t xml:space="preserve"> de   </w:t>
      </w:r>
      <w:r w:rsidR="00FD0C0C" w:rsidRPr="00566486">
        <w:rPr>
          <w:rFonts w:ascii="Times New Roman" w:hAnsi="Times New Roman"/>
          <w:sz w:val="24"/>
          <w:szCs w:val="24"/>
        </w:rPr>
        <w:t>Aplicación No.</w:t>
      </w:r>
      <w:r w:rsidRPr="00566486">
        <w:rPr>
          <w:rFonts w:ascii="Times New Roman" w:hAnsi="Times New Roman"/>
          <w:sz w:val="24"/>
          <w:szCs w:val="24"/>
        </w:rPr>
        <w:t xml:space="preserve"> 543-12. </w:t>
      </w:r>
    </w:p>
    <w:p w:rsidR="001B2324" w:rsidRPr="00EE324E" w:rsidRDefault="001B2324" w:rsidP="001B2324">
      <w:pPr>
        <w:spacing w:line="480" w:lineRule="auto"/>
        <w:jc w:val="both"/>
        <w:rPr>
          <w:rFonts w:ascii="Times New Roman" w:hAnsi="Times New Roman"/>
          <w:sz w:val="28"/>
          <w:szCs w:val="28"/>
        </w:rPr>
      </w:pPr>
      <w:bookmarkStart w:id="36" w:name="_Toc378432741"/>
      <w:bookmarkEnd w:id="35"/>
      <w:r w:rsidRPr="00EE324E">
        <w:rPr>
          <w:rFonts w:ascii="Times New Roman" w:hAnsi="Times New Roman"/>
          <w:b/>
          <w:sz w:val="28"/>
          <w:szCs w:val="28"/>
        </w:rPr>
        <w:t>Ingresos/ Recaudaciones por Otros Conceptos</w:t>
      </w:r>
      <w:bookmarkEnd w:id="36"/>
      <w:r w:rsidRPr="00EE324E">
        <w:rPr>
          <w:rFonts w:ascii="Times New Roman" w:hAnsi="Times New Roman"/>
          <w:b/>
          <w:sz w:val="28"/>
          <w:szCs w:val="28"/>
        </w:rPr>
        <w:t>:</w:t>
      </w:r>
      <w:r w:rsidRPr="00EE324E">
        <w:rPr>
          <w:rFonts w:ascii="Times New Roman" w:hAnsi="Times New Roman"/>
          <w:sz w:val="28"/>
          <w:szCs w:val="28"/>
        </w:rPr>
        <w:t xml:space="preserve"> </w:t>
      </w:r>
    </w:p>
    <w:p w:rsidR="00BD6DD4" w:rsidRDefault="001B2324" w:rsidP="001B2324">
      <w:pPr>
        <w:spacing w:line="480" w:lineRule="auto"/>
        <w:jc w:val="both"/>
        <w:rPr>
          <w:rFonts w:ascii="Times New Roman" w:hAnsi="Times New Roman"/>
          <w:sz w:val="24"/>
          <w:szCs w:val="24"/>
        </w:rPr>
      </w:pPr>
      <w:r w:rsidRPr="001E39F6">
        <w:rPr>
          <w:rFonts w:ascii="Times New Roman" w:hAnsi="Times New Roman"/>
          <w:sz w:val="24"/>
          <w:szCs w:val="24"/>
        </w:rPr>
        <w:t xml:space="preserve"> </w:t>
      </w:r>
      <w:r w:rsidR="003C7FEB">
        <w:rPr>
          <w:rFonts w:ascii="Times New Roman" w:hAnsi="Times New Roman"/>
          <w:sz w:val="24"/>
          <w:szCs w:val="24"/>
        </w:rPr>
        <w:tab/>
      </w:r>
      <w:r w:rsidRPr="001E39F6">
        <w:rPr>
          <w:rFonts w:ascii="Times New Roman" w:hAnsi="Times New Roman"/>
          <w:sz w:val="24"/>
          <w:szCs w:val="24"/>
        </w:rPr>
        <w:t>El Instituto Nacional de Tránsito y Transporte Terrestre realiz</w:t>
      </w:r>
      <w:r>
        <w:rPr>
          <w:rFonts w:ascii="Times New Roman" w:hAnsi="Times New Roman"/>
          <w:sz w:val="24"/>
          <w:szCs w:val="24"/>
        </w:rPr>
        <w:t>ó</w:t>
      </w:r>
      <w:r w:rsidR="005E5887">
        <w:rPr>
          <w:rFonts w:ascii="Times New Roman" w:hAnsi="Times New Roman"/>
          <w:sz w:val="24"/>
          <w:szCs w:val="24"/>
        </w:rPr>
        <w:t xml:space="preserve"> recaudaciones por concepto de E</w:t>
      </w:r>
      <w:r w:rsidRPr="001E39F6">
        <w:rPr>
          <w:rFonts w:ascii="Times New Roman" w:hAnsi="Times New Roman"/>
          <w:sz w:val="24"/>
          <w:szCs w:val="24"/>
        </w:rPr>
        <w:t xml:space="preserve">misión de Licencias de Conducir, </w:t>
      </w:r>
      <w:r>
        <w:rPr>
          <w:rFonts w:ascii="Times New Roman" w:hAnsi="Times New Roman"/>
          <w:sz w:val="24"/>
          <w:szCs w:val="24"/>
        </w:rPr>
        <w:t xml:space="preserve">en </w:t>
      </w:r>
      <w:r w:rsidRPr="001E39F6">
        <w:rPr>
          <w:rFonts w:ascii="Times New Roman" w:hAnsi="Times New Roman"/>
          <w:sz w:val="24"/>
          <w:szCs w:val="24"/>
        </w:rPr>
        <w:t>el periodo</w:t>
      </w:r>
      <w:r>
        <w:rPr>
          <w:rFonts w:ascii="Times New Roman" w:hAnsi="Times New Roman"/>
          <w:sz w:val="24"/>
          <w:szCs w:val="24"/>
        </w:rPr>
        <w:t xml:space="preserve"> </w:t>
      </w:r>
      <w:r w:rsidRPr="001E39F6">
        <w:rPr>
          <w:rFonts w:ascii="Times New Roman" w:hAnsi="Times New Roman"/>
          <w:sz w:val="24"/>
          <w:szCs w:val="24"/>
        </w:rPr>
        <w:t>de</w:t>
      </w:r>
      <w:r>
        <w:rPr>
          <w:rFonts w:ascii="Times New Roman" w:hAnsi="Times New Roman"/>
          <w:sz w:val="24"/>
          <w:szCs w:val="24"/>
        </w:rPr>
        <w:t>l día primero (01) de</w:t>
      </w:r>
      <w:r w:rsidRPr="001E39F6">
        <w:rPr>
          <w:rFonts w:ascii="Times New Roman" w:hAnsi="Times New Roman"/>
          <w:sz w:val="24"/>
          <w:szCs w:val="24"/>
        </w:rPr>
        <w:t xml:space="preserve"> septiembre</w:t>
      </w:r>
      <w:r>
        <w:rPr>
          <w:rFonts w:ascii="Times New Roman" w:hAnsi="Times New Roman"/>
          <w:sz w:val="24"/>
          <w:szCs w:val="24"/>
        </w:rPr>
        <w:t>,</w:t>
      </w:r>
      <w:r w:rsidRPr="001E39F6">
        <w:rPr>
          <w:rFonts w:ascii="Times New Roman" w:hAnsi="Times New Roman"/>
          <w:sz w:val="24"/>
          <w:szCs w:val="24"/>
        </w:rPr>
        <w:t xml:space="preserve"> al 31 de diciembre 2017</w:t>
      </w:r>
      <w:r>
        <w:rPr>
          <w:rFonts w:ascii="Times New Roman" w:hAnsi="Times New Roman"/>
          <w:sz w:val="24"/>
          <w:szCs w:val="24"/>
        </w:rPr>
        <w:t>,</w:t>
      </w:r>
      <w:r w:rsidR="005E5887">
        <w:rPr>
          <w:rFonts w:ascii="Times New Roman" w:hAnsi="Times New Roman"/>
          <w:sz w:val="24"/>
          <w:szCs w:val="24"/>
        </w:rPr>
        <w:t xml:space="preserve"> </w:t>
      </w:r>
      <w:r w:rsidR="005E5887" w:rsidRPr="00BD6DD4">
        <w:rPr>
          <w:rFonts w:ascii="Times New Roman" w:hAnsi="Times New Roman"/>
          <w:sz w:val="24"/>
          <w:szCs w:val="24"/>
        </w:rPr>
        <w:t xml:space="preserve">por un valor de </w:t>
      </w:r>
      <w:r w:rsidR="0011622F">
        <w:rPr>
          <w:rFonts w:ascii="Times New Roman" w:hAnsi="Times New Roman"/>
          <w:sz w:val="24"/>
          <w:szCs w:val="24"/>
        </w:rPr>
        <w:t>Ciento Cuarenta y Cuatro Millones S</w:t>
      </w:r>
      <w:r w:rsidR="00BD6DD4" w:rsidRPr="00BD6DD4">
        <w:rPr>
          <w:rFonts w:ascii="Times New Roman" w:hAnsi="Times New Roman"/>
          <w:sz w:val="24"/>
          <w:szCs w:val="24"/>
        </w:rPr>
        <w:t xml:space="preserve">etecientos </w:t>
      </w:r>
      <w:r w:rsidR="0011622F">
        <w:rPr>
          <w:rFonts w:ascii="Times New Roman" w:hAnsi="Times New Roman"/>
          <w:sz w:val="24"/>
          <w:szCs w:val="24"/>
        </w:rPr>
        <w:t>Setenta y Se</w:t>
      </w:r>
      <w:r w:rsidR="00BD6DD4" w:rsidRPr="00BD6DD4">
        <w:rPr>
          <w:rFonts w:ascii="Times New Roman" w:hAnsi="Times New Roman"/>
          <w:sz w:val="24"/>
          <w:szCs w:val="24"/>
        </w:rPr>
        <w:t xml:space="preserve">is </w:t>
      </w:r>
      <w:r w:rsidR="0011622F">
        <w:rPr>
          <w:rFonts w:ascii="Times New Roman" w:hAnsi="Times New Roman"/>
          <w:sz w:val="24"/>
          <w:szCs w:val="24"/>
        </w:rPr>
        <w:t xml:space="preserve">Mil </w:t>
      </w:r>
      <w:r w:rsidR="0011622F">
        <w:rPr>
          <w:rFonts w:ascii="Times New Roman" w:hAnsi="Times New Roman"/>
          <w:sz w:val="24"/>
          <w:szCs w:val="24"/>
        </w:rPr>
        <w:lastRenderedPageBreak/>
        <w:t>Trescientos Cuarenta y Seis con Sesenta y Cuatro C</w:t>
      </w:r>
      <w:r w:rsidR="00BD6DD4" w:rsidRPr="00BD6DD4">
        <w:rPr>
          <w:rFonts w:ascii="Times New Roman" w:hAnsi="Times New Roman"/>
          <w:sz w:val="24"/>
          <w:szCs w:val="24"/>
        </w:rPr>
        <w:t>entavos. (</w:t>
      </w:r>
      <w:r w:rsidR="0011622F">
        <w:rPr>
          <w:rFonts w:ascii="Times New Roman" w:hAnsi="Times New Roman"/>
          <w:sz w:val="24"/>
          <w:szCs w:val="24"/>
        </w:rPr>
        <w:t>RD$</w:t>
      </w:r>
      <w:r w:rsidR="00BD6DD4" w:rsidRPr="00BD6DD4">
        <w:rPr>
          <w:rFonts w:ascii="Times New Roman" w:hAnsi="Times New Roman"/>
          <w:sz w:val="24"/>
          <w:szCs w:val="24"/>
        </w:rPr>
        <w:t>144, 076,346.64)</w:t>
      </w:r>
      <w:r w:rsidR="005E5887" w:rsidRPr="00BD6DD4">
        <w:rPr>
          <w:rFonts w:ascii="Times New Roman" w:hAnsi="Times New Roman"/>
          <w:sz w:val="24"/>
          <w:szCs w:val="24"/>
        </w:rPr>
        <w:t>, de</w:t>
      </w:r>
      <w:r w:rsidR="005E5887">
        <w:rPr>
          <w:rFonts w:ascii="Times New Roman" w:hAnsi="Times New Roman"/>
          <w:sz w:val="24"/>
          <w:szCs w:val="24"/>
        </w:rPr>
        <w:t xml:space="preserve"> los cuales se </w:t>
      </w:r>
      <w:r w:rsidR="00BD6DD4">
        <w:rPr>
          <w:rFonts w:ascii="Times New Roman" w:hAnsi="Times New Roman"/>
          <w:sz w:val="24"/>
          <w:szCs w:val="24"/>
        </w:rPr>
        <w:t xml:space="preserve">pagan a suplidores por este servicio la suma de </w:t>
      </w:r>
      <w:r w:rsidR="0011622F">
        <w:rPr>
          <w:rFonts w:ascii="Times New Roman" w:hAnsi="Times New Roman"/>
          <w:sz w:val="24"/>
          <w:szCs w:val="24"/>
        </w:rPr>
        <w:t>C</w:t>
      </w:r>
      <w:r w:rsidR="00BD6DD4">
        <w:rPr>
          <w:rFonts w:ascii="Times New Roman" w:hAnsi="Times New Roman"/>
          <w:sz w:val="24"/>
          <w:szCs w:val="24"/>
        </w:rPr>
        <w:t>iento c</w:t>
      </w:r>
      <w:r w:rsidR="00BD6DD4" w:rsidRPr="00BD6DD4">
        <w:rPr>
          <w:rFonts w:ascii="Times New Roman" w:hAnsi="Times New Roman"/>
          <w:sz w:val="24"/>
          <w:szCs w:val="24"/>
        </w:rPr>
        <w:t xml:space="preserve">uarenta y </w:t>
      </w:r>
      <w:r w:rsidR="00BD6DD4">
        <w:rPr>
          <w:rFonts w:ascii="Times New Roman" w:hAnsi="Times New Roman"/>
          <w:sz w:val="24"/>
          <w:szCs w:val="24"/>
        </w:rPr>
        <w:t>nueve</w:t>
      </w:r>
      <w:r w:rsidR="00BD6DD4" w:rsidRPr="00BD6DD4">
        <w:rPr>
          <w:rFonts w:ascii="Times New Roman" w:hAnsi="Times New Roman"/>
          <w:sz w:val="24"/>
          <w:szCs w:val="24"/>
        </w:rPr>
        <w:t xml:space="preserve"> millones se</w:t>
      </w:r>
      <w:r w:rsidR="00BD6DD4">
        <w:rPr>
          <w:rFonts w:ascii="Times New Roman" w:hAnsi="Times New Roman"/>
          <w:sz w:val="24"/>
          <w:szCs w:val="24"/>
        </w:rPr>
        <w:t>senta mil pesos con 00 centavos. (</w:t>
      </w:r>
      <w:r w:rsidR="0011622F">
        <w:rPr>
          <w:rFonts w:ascii="Times New Roman" w:hAnsi="Times New Roman"/>
          <w:sz w:val="24"/>
          <w:szCs w:val="24"/>
        </w:rPr>
        <w:t>RD$</w:t>
      </w:r>
      <w:r w:rsidR="00BD6DD4">
        <w:rPr>
          <w:rFonts w:ascii="Times New Roman" w:hAnsi="Times New Roman"/>
          <w:sz w:val="24"/>
          <w:szCs w:val="24"/>
        </w:rPr>
        <w:t>1</w:t>
      </w:r>
      <w:r w:rsidR="00BD6DD4" w:rsidRPr="00BD6DD4">
        <w:rPr>
          <w:rFonts w:ascii="Times New Roman" w:hAnsi="Times New Roman"/>
          <w:sz w:val="24"/>
          <w:szCs w:val="24"/>
        </w:rPr>
        <w:t>4</w:t>
      </w:r>
      <w:r w:rsidR="00BD6DD4">
        <w:rPr>
          <w:rFonts w:ascii="Times New Roman" w:hAnsi="Times New Roman"/>
          <w:sz w:val="24"/>
          <w:szCs w:val="24"/>
        </w:rPr>
        <w:t>9</w:t>
      </w:r>
      <w:r w:rsidR="00AF7230">
        <w:rPr>
          <w:rFonts w:ascii="Times New Roman" w:hAnsi="Times New Roman"/>
          <w:sz w:val="24"/>
          <w:szCs w:val="24"/>
        </w:rPr>
        <w:t>,</w:t>
      </w:r>
      <w:r w:rsidR="00BD6DD4" w:rsidRPr="00BD6DD4">
        <w:rPr>
          <w:rFonts w:ascii="Times New Roman" w:hAnsi="Times New Roman"/>
          <w:sz w:val="24"/>
          <w:szCs w:val="24"/>
        </w:rPr>
        <w:t>0</w:t>
      </w:r>
      <w:r w:rsidR="00BD6DD4">
        <w:rPr>
          <w:rFonts w:ascii="Times New Roman" w:hAnsi="Times New Roman"/>
          <w:sz w:val="24"/>
          <w:szCs w:val="24"/>
        </w:rPr>
        <w:t>60</w:t>
      </w:r>
      <w:r w:rsidR="00BD6DD4" w:rsidRPr="00BD6DD4">
        <w:rPr>
          <w:rFonts w:ascii="Times New Roman" w:hAnsi="Times New Roman"/>
          <w:sz w:val="24"/>
          <w:szCs w:val="24"/>
        </w:rPr>
        <w:t>,</w:t>
      </w:r>
      <w:r w:rsidR="00BD6DD4">
        <w:rPr>
          <w:rFonts w:ascii="Times New Roman" w:hAnsi="Times New Roman"/>
          <w:sz w:val="24"/>
          <w:szCs w:val="24"/>
        </w:rPr>
        <w:t>000.00</w:t>
      </w:r>
      <w:r w:rsidR="00BD6DD4" w:rsidRPr="00BD6DD4">
        <w:rPr>
          <w:rFonts w:ascii="Times New Roman" w:hAnsi="Times New Roman"/>
          <w:sz w:val="24"/>
          <w:szCs w:val="24"/>
        </w:rPr>
        <w:t>)</w:t>
      </w:r>
      <w:r w:rsidR="00BD6DD4">
        <w:rPr>
          <w:rFonts w:ascii="Times New Roman" w:hAnsi="Times New Roman"/>
          <w:sz w:val="24"/>
          <w:szCs w:val="24"/>
        </w:rPr>
        <w:t>, lo que representa un déficit de  Cuatro millones novecientos ochenta y tres mil seiscientos cincuenta y tres pesos con treinta y seis centavos (</w:t>
      </w:r>
      <w:r w:rsidR="0011622F">
        <w:rPr>
          <w:rFonts w:ascii="Times New Roman" w:hAnsi="Times New Roman"/>
          <w:sz w:val="24"/>
          <w:szCs w:val="24"/>
        </w:rPr>
        <w:t>RD$</w:t>
      </w:r>
      <w:r w:rsidR="00BD6DD4">
        <w:rPr>
          <w:rFonts w:ascii="Times New Roman" w:hAnsi="Times New Roman"/>
          <w:sz w:val="24"/>
          <w:szCs w:val="24"/>
        </w:rPr>
        <w:t>4,983,653.36).</w:t>
      </w:r>
      <w:r w:rsidR="0011622F">
        <w:rPr>
          <w:rFonts w:ascii="Times New Roman" w:hAnsi="Times New Roman"/>
          <w:sz w:val="24"/>
          <w:szCs w:val="24"/>
        </w:rPr>
        <w:t xml:space="preserve">  El INTRANT ha recibido además, por concepto de otros ingresos por servicios,  la suma de Seis millones setecientos treinta y nueve mil setecientos veinte y ocho pesos con sesenta y cinco centavos (RD$ 6,739,728.65)</w:t>
      </w:r>
      <w:r w:rsidR="00D012F8">
        <w:rPr>
          <w:rFonts w:ascii="Times New Roman" w:hAnsi="Times New Roman"/>
          <w:sz w:val="24"/>
          <w:szCs w:val="24"/>
        </w:rPr>
        <w:t>.</w:t>
      </w:r>
    </w:p>
    <w:p w:rsidR="001B2324" w:rsidRPr="002B351B" w:rsidRDefault="001B2324" w:rsidP="001B2324">
      <w:pPr>
        <w:spacing w:line="480" w:lineRule="auto"/>
        <w:jc w:val="both"/>
        <w:rPr>
          <w:rFonts w:ascii="Times New Roman" w:hAnsi="Times New Roman"/>
          <w:b/>
          <w:sz w:val="28"/>
          <w:szCs w:val="28"/>
        </w:rPr>
      </w:pPr>
      <w:bookmarkStart w:id="37" w:name="_Toc378432743"/>
      <w:r w:rsidRPr="002B351B">
        <w:rPr>
          <w:rFonts w:ascii="Times New Roman" w:hAnsi="Times New Roman"/>
          <w:b/>
          <w:sz w:val="28"/>
          <w:szCs w:val="28"/>
        </w:rPr>
        <w:t>Resumen de Licitaciones realizadas en el período</w:t>
      </w:r>
      <w:bookmarkEnd w:id="37"/>
      <w:r w:rsidRPr="002B351B">
        <w:rPr>
          <w:rFonts w:ascii="Times New Roman" w:hAnsi="Times New Roman"/>
          <w:b/>
          <w:sz w:val="28"/>
          <w:szCs w:val="28"/>
        </w:rPr>
        <w:t>:</w:t>
      </w:r>
      <w:r w:rsidRPr="002B351B">
        <w:rPr>
          <w:rFonts w:ascii="Times New Roman" w:hAnsi="Times New Roman"/>
          <w:sz w:val="28"/>
          <w:szCs w:val="28"/>
        </w:rPr>
        <w:t xml:space="preserve"> </w:t>
      </w:r>
    </w:p>
    <w:p w:rsidR="001B2324" w:rsidRPr="001E39F6" w:rsidRDefault="0086745C" w:rsidP="003C7FEB">
      <w:pPr>
        <w:pStyle w:val="Prrafodelista"/>
        <w:spacing w:line="480" w:lineRule="auto"/>
        <w:ind w:left="0" w:firstLine="708"/>
        <w:jc w:val="both"/>
      </w:pPr>
      <w:r>
        <w:t xml:space="preserve">El Intrant </w:t>
      </w:r>
      <w:r w:rsidR="00610F54">
        <w:t>realizó</w:t>
      </w:r>
      <w:r>
        <w:t xml:space="preserve"> una licitación para </w:t>
      </w:r>
      <w:r w:rsidR="003C7FEB">
        <w:t xml:space="preserve">la </w:t>
      </w:r>
      <w:r w:rsidR="003C7FEB" w:rsidRPr="001E39F6">
        <w:t>adquisición</w:t>
      </w:r>
      <w:r w:rsidR="001B2324" w:rsidRPr="001E39F6">
        <w:t xml:space="preserve"> de </w:t>
      </w:r>
      <w:r>
        <w:t>c</w:t>
      </w:r>
      <w:r w:rsidR="001B2324" w:rsidRPr="001E39F6">
        <w:t xml:space="preserve">uatro (4) </w:t>
      </w:r>
      <w:r w:rsidR="00C11B85" w:rsidRPr="001E39F6">
        <w:t>camionetas</w:t>
      </w:r>
      <w:r>
        <w:t>, a los fines de realizar labores operativas propias de la institución.</w:t>
      </w:r>
    </w:p>
    <w:p w:rsidR="001B2324" w:rsidRPr="002B351B" w:rsidRDefault="001B2324" w:rsidP="001B2324">
      <w:pPr>
        <w:pStyle w:val="Ttulo2"/>
        <w:spacing w:line="480" w:lineRule="auto"/>
        <w:jc w:val="both"/>
        <w:rPr>
          <w:rFonts w:ascii="Times New Roman" w:hAnsi="Times New Roman"/>
          <w:i w:val="0"/>
        </w:rPr>
      </w:pPr>
      <w:bookmarkStart w:id="38" w:name="_Toc378432744"/>
      <w:r w:rsidRPr="002B351B">
        <w:rPr>
          <w:rFonts w:ascii="Times New Roman" w:hAnsi="Times New Roman"/>
          <w:i w:val="0"/>
        </w:rPr>
        <w:t xml:space="preserve">Resumen de compras y contrataciones realizadas en el período </w:t>
      </w:r>
      <w:bookmarkEnd w:id="38"/>
    </w:p>
    <w:p w:rsidR="001B2324" w:rsidRPr="001E39F6" w:rsidRDefault="001B2324" w:rsidP="00405DE9">
      <w:pPr>
        <w:pStyle w:val="Prrafodelista"/>
        <w:spacing w:line="480" w:lineRule="auto"/>
        <w:ind w:left="0" w:firstLine="708"/>
        <w:jc w:val="both"/>
      </w:pPr>
      <w:r>
        <w:t>D</w:t>
      </w:r>
      <w:r w:rsidRPr="001E39F6">
        <w:t>esde el</w:t>
      </w:r>
      <w:r>
        <w:t xml:space="preserve"> primero (01)</w:t>
      </w:r>
      <w:r w:rsidRPr="001E39F6">
        <w:t xml:space="preserve"> de </w:t>
      </w:r>
      <w:r w:rsidR="00C11B85" w:rsidRPr="001E39F6">
        <w:t>agosto a</w:t>
      </w:r>
      <w:r w:rsidRPr="001E39F6">
        <w:t xml:space="preserve"> la fecha </w:t>
      </w:r>
      <w:r>
        <w:t>el INTRANT ha realizado ciento un (1</w:t>
      </w:r>
      <w:r w:rsidRPr="001E39F6">
        <w:t>01</w:t>
      </w:r>
      <w:r>
        <w:t>)</w:t>
      </w:r>
      <w:r w:rsidRPr="001E39F6">
        <w:t xml:space="preserve"> procesos de compras y contrataciones de </w:t>
      </w:r>
      <w:r w:rsidR="00C11B85" w:rsidRPr="001E39F6">
        <w:t>bienes y servicios, distribuidos</w:t>
      </w:r>
      <w:r w:rsidRPr="001E39F6">
        <w:t xml:space="preserve"> en los rubros </w:t>
      </w:r>
      <w:r w:rsidR="00C11B85" w:rsidRPr="001E39F6">
        <w:t>detallados a</w:t>
      </w:r>
      <w:r>
        <w:t xml:space="preserve"> continuación:</w:t>
      </w:r>
    </w:p>
    <w:p w:rsidR="001B2324" w:rsidRPr="00CB1ABF" w:rsidRDefault="001B2324" w:rsidP="001B2324">
      <w:pPr>
        <w:pStyle w:val="Ttulo2"/>
        <w:spacing w:line="480" w:lineRule="auto"/>
        <w:jc w:val="both"/>
        <w:rPr>
          <w:rFonts w:ascii="Times New Roman" w:hAnsi="Times New Roman"/>
          <w:i w:val="0"/>
        </w:rPr>
      </w:pPr>
      <w:bookmarkStart w:id="39" w:name="_Toc378432745"/>
      <w:r w:rsidRPr="00CB1ABF">
        <w:rPr>
          <w:rFonts w:ascii="Times New Roman" w:hAnsi="Times New Roman"/>
          <w:i w:val="0"/>
        </w:rPr>
        <w:t>Rubro Identificación de Contratos</w:t>
      </w:r>
      <w:bookmarkEnd w:id="39"/>
      <w:r w:rsidRPr="00CB1ABF">
        <w:rPr>
          <w:rFonts w:ascii="Times New Roman" w:hAnsi="Times New Roman"/>
          <w:i w:val="0"/>
        </w:rPr>
        <w:t>:</w:t>
      </w:r>
    </w:p>
    <w:p w:rsidR="001B2324" w:rsidRPr="00504F83" w:rsidRDefault="001B2324" w:rsidP="001B2324">
      <w:pPr>
        <w:pStyle w:val="Ttulo2"/>
        <w:spacing w:line="480" w:lineRule="auto"/>
        <w:ind w:firstLine="708"/>
        <w:jc w:val="both"/>
        <w:rPr>
          <w:rFonts w:ascii="Times New Roman" w:hAnsi="Times New Roman"/>
          <w:i w:val="0"/>
          <w:sz w:val="24"/>
          <w:szCs w:val="24"/>
        </w:rPr>
      </w:pPr>
      <w:r w:rsidRPr="001E39F6">
        <w:rPr>
          <w:rFonts w:ascii="Times New Roman" w:hAnsi="Times New Roman"/>
          <w:b w:val="0"/>
          <w:i w:val="0"/>
          <w:sz w:val="24"/>
          <w:szCs w:val="24"/>
        </w:rPr>
        <w:t xml:space="preserve">Alimentos y Bebidas - Alquileres - Audiovisuales - Capacitación - Componentes de Vehículos - Comunicaciones – Reparaciones y obras </w:t>
      </w:r>
      <w:r w:rsidR="00C11B85" w:rsidRPr="001E39F6">
        <w:rPr>
          <w:rFonts w:ascii="Times New Roman" w:hAnsi="Times New Roman"/>
          <w:b w:val="0"/>
          <w:i w:val="0"/>
          <w:sz w:val="24"/>
          <w:szCs w:val="24"/>
        </w:rPr>
        <w:t>menores en</w:t>
      </w:r>
      <w:r w:rsidRPr="001E39F6">
        <w:rPr>
          <w:rFonts w:ascii="Times New Roman" w:hAnsi="Times New Roman"/>
          <w:b w:val="0"/>
          <w:i w:val="0"/>
          <w:sz w:val="24"/>
          <w:szCs w:val="24"/>
        </w:rPr>
        <w:t xml:space="preserve"> edificaciones - Consultorías - Equipos de Seguridad - Eventos - Ferretería y Pintura - Imprenta y Publicaciones - Informática - Mantenimiento y Reparaciones - Material </w:t>
      </w:r>
      <w:r>
        <w:rPr>
          <w:rFonts w:ascii="Times New Roman" w:hAnsi="Times New Roman"/>
          <w:b w:val="0"/>
          <w:i w:val="0"/>
          <w:sz w:val="24"/>
          <w:szCs w:val="24"/>
        </w:rPr>
        <w:t>E</w:t>
      </w:r>
      <w:r w:rsidRPr="001E39F6">
        <w:rPr>
          <w:rFonts w:ascii="Times New Roman" w:hAnsi="Times New Roman"/>
          <w:b w:val="0"/>
          <w:i w:val="0"/>
          <w:sz w:val="24"/>
          <w:szCs w:val="24"/>
        </w:rPr>
        <w:t xml:space="preserve">ducativo - Migración - Muebles y Equipos de </w:t>
      </w:r>
      <w:r w:rsidR="00C11B85" w:rsidRPr="001E39F6">
        <w:rPr>
          <w:rFonts w:ascii="Times New Roman" w:hAnsi="Times New Roman"/>
          <w:b w:val="0"/>
          <w:i w:val="0"/>
          <w:sz w:val="24"/>
          <w:szCs w:val="24"/>
        </w:rPr>
        <w:t>Oficina -</w:t>
      </w:r>
      <w:r w:rsidRPr="001E39F6">
        <w:rPr>
          <w:rFonts w:ascii="Times New Roman" w:hAnsi="Times New Roman"/>
          <w:b w:val="0"/>
          <w:i w:val="0"/>
          <w:sz w:val="24"/>
          <w:szCs w:val="24"/>
        </w:rPr>
        <w:t xml:space="preserve"> Protocolo - Publicidad - Químicos y Gases - Seguridad – </w:t>
      </w:r>
      <w:r w:rsidR="00C11B85" w:rsidRPr="001E39F6">
        <w:rPr>
          <w:rFonts w:ascii="Times New Roman" w:hAnsi="Times New Roman"/>
          <w:b w:val="0"/>
          <w:i w:val="0"/>
          <w:sz w:val="24"/>
          <w:szCs w:val="24"/>
        </w:rPr>
        <w:t xml:space="preserve">Servicios </w:t>
      </w:r>
      <w:r w:rsidR="00C11B85" w:rsidRPr="001E39F6">
        <w:rPr>
          <w:rFonts w:ascii="Times New Roman" w:hAnsi="Times New Roman"/>
          <w:b w:val="0"/>
          <w:i w:val="0"/>
          <w:sz w:val="24"/>
          <w:szCs w:val="24"/>
        </w:rPr>
        <w:lastRenderedPageBreak/>
        <w:t>de</w:t>
      </w:r>
      <w:r w:rsidRPr="001E39F6">
        <w:rPr>
          <w:rFonts w:ascii="Times New Roman" w:hAnsi="Times New Roman"/>
          <w:b w:val="0"/>
          <w:i w:val="0"/>
          <w:sz w:val="24"/>
          <w:szCs w:val="24"/>
        </w:rPr>
        <w:t xml:space="preserve"> </w:t>
      </w:r>
      <w:r w:rsidR="00C11B85" w:rsidRPr="001E39F6">
        <w:rPr>
          <w:rFonts w:ascii="Times New Roman" w:hAnsi="Times New Roman"/>
          <w:b w:val="0"/>
          <w:i w:val="0"/>
          <w:sz w:val="24"/>
          <w:szCs w:val="24"/>
        </w:rPr>
        <w:t>Mantenimiento y</w:t>
      </w:r>
      <w:r w:rsidRPr="001E39F6">
        <w:rPr>
          <w:rFonts w:ascii="Times New Roman" w:hAnsi="Times New Roman"/>
          <w:b w:val="0"/>
          <w:i w:val="0"/>
          <w:sz w:val="24"/>
          <w:szCs w:val="24"/>
        </w:rPr>
        <w:t xml:space="preserve"> Limpieza – </w:t>
      </w:r>
      <w:r w:rsidR="00C11B85" w:rsidRPr="001E39F6">
        <w:rPr>
          <w:rFonts w:ascii="Times New Roman" w:hAnsi="Times New Roman"/>
          <w:b w:val="0"/>
          <w:i w:val="0"/>
          <w:sz w:val="24"/>
          <w:szCs w:val="24"/>
        </w:rPr>
        <w:t>Servicios de</w:t>
      </w:r>
      <w:r w:rsidRPr="001E39F6">
        <w:rPr>
          <w:rFonts w:ascii="Times New Roman" w:hAnsi="Times New Roman"/>
          <w:b w:val="0"/>
          <w:i w:val="0"/>
          <w:sz w:val="24"/>
          <w:szCs w:val="24"/>
        </w:rPr>
        <w:t xml:space="preserve"> Salud. - Suministro de Oficina - Textiles, Indumentaria </w:t>
      </w:r>
      <w:r w:rsidR="00C11B85" w:rsidRPr="001E39F6">
        <w:rPr>
          <w:rFonts w:ascii="Times New Roman" w:hAnsi="Times New Roman"/>
          <w:b w:val="0"/>
          <w:i w:val="0"/>
          <w:sz w:val="24"/>
          <w:szCs w:val="24"/>
        </w:rPr>
        <w:t>y Productos</w:t>
      </w:r>
      <w:r w:rsidRPr="001E39F6">
        <w:rPr>
          <w:rFonts w:ascii="Times New Roman" w:hAnsi="Times New Roman"/>
          <w:b w:val="0"/>
          <w:i w:val="0"/>
          <w:sz w:val="24"/>
          <w:szCs w:val="24"/>
        </w:rPr>
        <w:t xml:space="preserve"> Personalizados - Transporte y Mantenimiento - Otros Servicios.</w:t>
      </w:r>
    </w:p>
    <w:p w:rsidR="001B2324" w:rsidRPr="00CB1ABF" w:rsidRDefault="001B2324" w:rsidP="001B2324">
      <w:pPr>
        <w:spacing w:line="480" w:lineRule="auto"/>
        <w:jc w:val="both"/>
        <w:rPr>
          <w:rFonts w:ascii="Times New Roman" w:hAnsi="Times New Roman"/>
          <w:b/>
          <w:sz w:val="28"/>
          <w:szCs w:val="28"/>
        </w:rPr>
      </w:pPr>
      <w:bookmarkStart w:id="40" w:name="_Toc378432747"/>
      <w:r w:rsidRPr="00CB1ABF">
        <w:rPr>
          <w:rFonts w:ascii="Times New Roman" w:hAnsi="Times New Roman"/>
          <w:b/>
          <w:sz w:val="28"/>
          <w:szCs w:val="28"/>
        </w:rPr>
        <w:t>Proveedor(es) contratado(s)</w:t>
      </w:r>
      <w:bookmarkEnd w:id="40"/>
      <w:r w:rsidRPr="00CB1ABF">
        <w:rPr>
          <w:rFonts w:ascii="Times New Roman" w:hAnsi="Times New Roman"/>
          <w:b/>
          <w:sz w:val="28"/>
          <w:szCs w:val="28"/>
        </w:rPr>
        <w:t xml:space="preserve"> </w:t>
      </w:r>
    </w:p>
    <w:p w:rsidR="001B2324" w:rsidRDefault="001B2324" w:rsidP="00BC1CD7">
      <w:pPr>
        <w:spacing w:line="480" w:lineRule="auto"/>
        <w:ind w:firstLine="708"/>
        <w:jc w:val="both"/>
        <w:rPr>
          <w:rFonts w:ascii="Times New Roman" w:hAnsi="Times New Roman"/>
          <w:sz w:val="24"/>
          <w:szCs w:val="24"/>
        </w:rPr>
      </w:pPr>
      <w:r w:rsidRPr="001E39F6">
        <w:rPr>
          <w:rFonts w:ascii="Times New Roman" w:hAnsi="Times New Roman"/>
          <w:sz w:val="24"/>
          <w:szCs w:val="24"/>
        </w:rPr>
        <w:t xml:space="preserve">Durante el </w:t>
      </w:r>
      <w:r>
        <w:rPr>
          <w:rFonts w:ascii="Times New Roman" w:hAnsi="Times New Roman"/>
          <w:sz w:val="24"/>
          <w:szCs w:val="24"/>
        </w:rPr>
        <w:t>período señalado,</w:t>
      </w:r>
      <w:r w:rsidRPr="001E39F6">
        <w:rPr>
          <w:rFonts w:ascii="Times New Roman" w:hAnsi="Times New Roman"/>
          <w:sz w:val="24"/>
          <w:szCs w:val="24"/>
        </w:rPr>
        <w:t xml:space="preserve"> se</w:t>
      </w:r>
      <w:r>
        <w:rPr>
          <w:rFonts w:ascii="Times New Roman" w:hAnsi="Times New Roman"/>
          <w:sz w:val="24"/>
          <w:szCs w:val="24"/>
        </w:rPr>
        <w:t xml:space="preserve"> contrató un total de noventa (90) proveedores, entre </w:t>
      </w:r>
      <w:r w:rsidRPr="001E39F6">
        <w:rPr>
          <w:rFonts w:ascii="Times New Roman" w:hAnsi="Times New Roman"/>
          <w:sz w:val="24"/>
          <w:szCs w:val="24"/>
        </w:rPr>
        <w:t>persona</w:t>
      </w:r>
      <w:r>
        <w:rPr>
          <w:rFonts w:ascii="Times New Roman" w:hAnsi="Times New Roman"/>
          <w:sz w:val="24"/>
          <w:szCs w:val="24"/>
        </w:rPr>
        <w:t>s</w:t>
      </w:r>
      <w:r w:rsidRPr="001E39F6">
        <w:rPr>
          <w:rFonts w:ascii="Times New Roman" w:hAnsi="Times New Roman"/>
          <w:sz w:val="24"/>
          <w:szCs w:val="24"/>
        </w:rPr>
        <w:t xml:space="preserve"> Física</w:t>
      </w:r>
      <w:r>
        <w:rPr>
          <w:rFonts w:ascii="Times New Roman" w:hAnsi="Times New Roman"/>
          <w:sz w:val="24"/>
          <w:szCs w:val="24"/>
        </w:rPr>
        <w:t>s</w:t>
      </w:r>
      <w:r w:rsidRPr="001E39F6">
        <w:rPr>
          <w:rFonts w:ascii="Times New Roman" w:hAnsi="Times New Roman"/>
          <w:sz w:val="24"/>
          <w:szCs w:val="24"/>
        </w:rPr>
        <w:t xml:space="preserve"> y Jurídica</w:t>
      </w:r>
      <w:r>
        <w:rPr>
          <w:rFonts w:ascii="Times New Roman" w:hAnsi="Times New Roman"/>
          <w:sz w:val="24"/>
          <w:szCs w:val="24"/>
        </w:rPr>
        <w:t>s</w:t>
      </w:r>
      <w:r w:rsidRPr="001E39F6">
        <w:rPr>
          <w:rFonts w:ascii="Times New Roman" w:hAnsi="Times New Roman"/>
          <w:sz w:val="24"/>
          <w:szCs w:val="24"/>
        </w:rPr>
        <w:t>.</w:t>
      </w:r>
      <w:bookmarkStart w:id="41" w:name="_Toc378432748"/>
    </w:p>
    <w:p w:rsidR="001B2324" w:rsidRPr="00CB1ABF" w:rsidRDefault="001B2324" w:rsidP="001B2324">
      <w:pPr>
        <w:spacing w:line="480" w:lineRule="auto"/>
        <w:jc w:val="both"/>
        <w:rPr>
          <w:rFonts w:ascii="Times New Roman" w:hAnsi="Times New Roman"/>
          <w:b/>
          <w:sz w:val="28"/>
          <w:szCs w:val="28"/>
        </w:rPr>
      </w:pPr>
      <w:r w:rsidRPr="00CB1ABF">
        <w:rPr>
          <w:rFonts w:ascii="Times New Roman" w:hAnsi="Times New Roman"/>
          <w:b/>
          <w:sz w:val="28"/>
          <w:szCs w:val="28"/>
        </w:rPr>
        <w:t xml:space="preserve">Tipo documento </w:t>
      </w:r>
      <w:bookmarkEnd w:id="41"/>
      <w:r w:rsidR="00C11B85" w:rsidRPr="00CB1ABF">
        <w:rPr>
          <w:rFonts w:ascii="Times New Roman" w:hAnsi="Times New Roman"/>
          <w:b/>
          <w:sz w:val="28"/>
          <w:szCs w:val="28"/>
        </w:rPr>
        <w:t>beneficiario:</w:t>
      </w:r>
    </w:p>
    <w:p w:rsidR="001B2324" w:rsidRDefault="001B2324" w:rsidP="001B2324">
      <w:pPr>
        <w:spacing w:line="480" w:lineRule="auto"/>
        <w:ind w:firstLine="708"/>
        <w:jc w:val="both"/>
        <w:rPr>
          <w:rFonts w:ascii="Times New Roman" w:hAnsi="Times New Roman"/>
          <w:sz w:val="24"/>
          <w:szCs w:val="24"/>
        </w:rPr>
      </w:pPr>
      <w:r w:rsidRPr="001E39F6">
        <w:rPr>
          <w:rFonts w:ascii="Times New Roman" w:hAnsi="Times New Roman"/>
          <w:sz w:val="24"/>
          <w:szCs w:val="24"/>
        </w:rPr>
        <w:t xml:space="preserve">Los documentos mediante los cuales fueron contratados los beneficiarios de las compras de bienes y </w:t>
      </w:r>
      <w:r w:rsidR="00C11B85" w:rsidRPr="001E39F6">
        <w:rPr>
          <w:rFonts w:ascii="Times New Roman" w:hAnsi="Times New Roman"/>
          <w:sz w:val="24"/>
          <w:szCs w:val="24"/>
        </w:rPr>
        <w:t>servicios INTRANT</w:t>
      </w:r>
      <w:r w:rsidR="00C11B85">
        <w:rPr>
          <w:rFonts w:ascii="Times New Roman" w:hAnsi="Times New Roman"/>
          <w:sz w:val="24"/>
          <w:szCs w:val="24"/>
        </w:rPr>
        <w:t>,</w:t>
      </w:r>
      <w:r w:rsidR="00C11B85" w:rsidRPr="001E39F6">
        <w:rPr>
          <w:rFonts w:ascii="Times New Roman" w:hAnsi="Times New Roman"/>
          <w:sz w:val="24"/>
          <w:szCs w:val="24"/>
        </w:rPr>
        <w:t xml:space="preserve"> fueron mediante</w:t>
      </w:r>
      <w:r w:rsidRPr="001E39F6">
        <w:rPr>
          <w:rFonts w:ascii="Times New Roman" w:hAnsi="Times New Roman"/>
          <w:sz w:val="24"/>
          <w:szCs w:val="24"/>
        </w:rPr>
        <w:t xml:space="preserve"> Orden de Compra, Orden de </w:t>
      </w:r>
      <w:r w:rsidR="00C11B85" w:rsidRPr="001E39F6">
        <w:rPr>
          <w:rFonts w:ascii="Times New Roman" w:hAnsi="Times New Roman"/>
          <w:sz w:val="24"/>
          <w:szCs w:val="24"/>
        </w:rPr>
        <w:t>Servicios y</w:t>
      </w:r>
      <w:r w:rsidRPr="001E39F6">
        <w:rPr>
          <w:rFonts w:ascii="Times New Roman" w:hAnsi="Times New Roman"/>
          <w:sz w:val="24"/>
          <w:szCs w:val="24"/>
        </w:rPr>
        <w:t xml:space="preserve"> Contratos</w:t>
      </w:r>
      <w:bookmarkStart w:id="42" w:name="_Toc378432749"/>
      <w:r w:rsidR="00D012F8">
        <w:rPr>
          <w:rFonts w:ascii="Times New Roman" w:hAnsi="Times New Roman"/>
          <w:sz w:val="24"/>
          <w:szCs w:val="24"/>
        </w:rPr>
        <w:t>.</w:t>
      </w:r>
    </w:p>
    <w:p w:rsidR="00D012F8" w:rsidRDefault="00D012F8" w:rsidP="001B2324">
      <w:pPr>
        <w:spacing w:line="480" w:lineRule="auto"/>
        <w:ind w:firstLine="708"/>
        <w:jc w:val="both"/>
        <w:rPr>
          <w:rFonts w:ascii="Times New Roman" w:hAnsi="Times New Roman"/>
          <w:sz w:val="24"/>
          <w:szCs w:val="24"/>
        </w:rPr>
      </w:pPr>
    </w:p>
    <w:p w:rsidR="001B2324" w:rsidRPr="00CB1ABF" w:rsidRDefault="001B2324" w:rsidP="001B2324">
      <w:pPr>
        <w:spacing w:line="480" w:lineRule="auto"/>
        <w:jc w:val="both"/>
        <w:rPr>
          <w:rFonts w:ascii="Times New Roman" w:hAnsi="Times New Roman"/>
          <w:sz w:val="24"/>
          <w:szCs w:val="24"/>
        </w:rPr>
      </w:pPr>
      <w:r w:rsidRPr="00CB1ABF">
        <w:rPr>
          <w:rFonts w:ascii="Times New Roman" w:hAnsi="Times New Roman"/>
          <w:b/>
          <w:sz w:val="28"/>
          <w:szCs w:val="28"/>
        </w:rPr>
        <w:t xml:space="preserve">Monto </w:t>
      </w:r>
      <w:bookmarkEnd w:id="42"/>
      <w:r w:rsidRPr="00CB1ABF">
        <w:rPr>
          <w:rFonts w:ascii="Times New Roman" w:hAnsi="Times New Roman"/>
          <w:b/>
          <w:sz w:val="28"/>
          <w:szCs w:val="28"/>
        </w:rPr>
        <w:t>Contratado:</w:t>
      </w:r>
    </w:p>
    <w:p w:rsidR="001B2324" w:rsidRPr="001E39F6" w:rsidRDefault="001B2324" w:rsidP="00137AB8">
      <w:pPr>
        <w:spacing w:line="480" w:lineRule="auto"/>
        <w:ind w:firstLine="708"/>
        <w:jc w:val="both"/>
        <w:rPr>
          <w:rFonts w:ascii="Times New Roman" w:hAnsi="Times New Roman"/>
          <w:sz w:val="24"/>
          <w:szCs w:val="24"/>
        </w:rPr>
      </w:pPr>
      <w:r w:rsidRPr="00D012F8">
        <w:rPr>
          <w:rFonts w:ascii="Times New Roman" w:hAnsi="Times New Roman"/>
          <w:sz w:val="24"/>
          <w:szCs w:val="24"/>
        </w:rPr>
        <w:t xml:space="preserve">El monto total de las compras del año 2017 fue de Treinta y siete Millones, </w:t>
      </w:r>
      <w:r w:rsidR="00C11B85" w:rsidRPr="00D012F8">
        <w:rPr>
          <w:rFonts w:ascii="Times New Roman" w:hAnsi="Times New Roman"/>
          <w:sz w:val="24"/>
          <w:szCs w:val="24"/>
        </w:rPr>
        <w:t>ciento noventa</w:t>
      </w:r>
      <w:r w:rsidRPr="00D012F8">
        <w:rPr>
          <w:rFonts w:ascii="Times New Roman" w:hAnsi="Times New Roman"/>
          <w:sz w:val="24"/>
          <w:szCs w:val="24"/>
        </w:rPr>
        <w:t xml:space="preserve"> y nueve mil ochenta y cinco pesos con 07/100 (RD$  37,199 ,085.07).</w:t>
      </w:r>
      <w:r w:rsidRPr="001E39F6">
        <w:rPr>
          <w:rFonts w:ascii="Times New Roman" w:hAnsi="Times New Roman"/>
          <w:sz w:val="24"/>
          <w:szCs w:val="24"/>
        </w:rPr>
        <w:t xml:space="preserve"> </w:t>
      </w:r>
    </w:p>
    <w:p w:rsidR="001B2324" w:rsidRPr="00FA7CE3" w:rsidRDefault="001B2324" w:rsidP="001B2324">
      <w:pPr>
        <w:pStyle w:val="Ttulo2"/>
        <w:spacing w:line="480" w:lineRule="auto"/>
        <w:jc w:val="both"/>
        <w:rPr>
          <w:rFonts w:ascii="Times New Roman" w:hAnsi="Times New Roman"/>
          <w:i w:val="0"/>
        </w:rPr>
      </w:pPr>
      <w:bookmarkStart w:id="43" w:name="_Toc378432750"/>
      <w:r w:rsidRPr="00FA7CE3">
        <w:rPr>
          <w:rFonts w:ascii="Times New Roman" w:hAnsi="Times New Roman"/>
          <w:i w:val="0"/>
        </w:rPr>
        <w:t>Tipo de empresa</w:t>
      </w:r>
      <w:bookmarkEnd w:id="43"/>
      <w:r w:rsidRPr="00FA7CE3">
        <w:rPr>
          <w:rFonts w:ascii="Times New Roman" w:hAnsi="Times New Roman"/>
          <w:i w:val="0"/>
        </w:rPr>
        <w:t>:</w:t>
      </w:r>
    </w:p>
    <w:p w:rsidR="001B2324" w:rsidRPr="00100886" w:rsidRDefault="001B2324" w:rsidP="002818E3">
      <w:pPr>
        <w:spacing w:line="480" w:lineRule="auto"/>
        <w:ind w:firstLine="708"/>
        <w:jc w:val="both"/>
        <w:rPr>
          <w:rFonts w:ascii="Times New Roman" w:hAnsi="Times New Roman"/>
          <w:sz w:val="24"/>
          <w:szCs w:val="24"/>
        </w:rPr>
      </w:pPr>
      <w:r w:rsidRPr="00D012F8">
        <w:rPr>
          <w:rFonts w:ascii="Times New Roman" w:hAnsi="Times New Roman"/>
          <w:sz w:val="24"/>
          <w:szCs w:val="24"/>
        </w:rPr>
        <w:t>Los tipos de empresas contratados fueron de</w:t>
      </w:r>
      <w:r w:rsidR="00BB6651" w:rsidRPr="00D012F8">
        <w:rPr>
          <w:rFonts w:ascii="Times New Roman" w:hAnsi="Times New Roman"/>
          <w:sz w:val="24"/>
          <w:szCs w:val="24"/>
        </w:rPr>
        <w:t>l</w:t>
      </w:r>
      <w:r w:rsidRPr="00D012F8">
        <w:rPr>
          <w:rFonts w:ascii="Times New Roman" w:hAnsi="Times New Roman"/>
          <w:sz w:val="24"/>
          <w:szCs w:val="24"/>
        </w:rPr>
        <w:t xml:space="preserve"> tipo Gran Empresa</w:t>
      </w:r>
      <w:r w:rsidR="00E93C25" w:rsidRPr="00D012F8">
        <w:rPr>
          <w:rFonts w:ascii="Times New Roman" w:hAnsi="Times New Roman"/>
          <w:sz w:val="24"/>
          <w:szCs w:val="24"/>
        </w:rPr>
        <w:t xml:space="preserve">, </w:t>
      </w:r>
      <w:r w:rsidR="00BB6651" w:rsidRPr="00D012F8">
        <w:rPr>
          <w:rFonts w:ascii="Times New Roman" w:hAnsi="Times New Roman"/>
          <w:sz w:val="24"/>
          <w:szCs w:val="24"/>
        </w:rPr>
        <w:t>y no clasificadas, dentro de las que puede haber del tipo Mipymes que aún no han obtenido su certificación por el Ministerio de Industria y Comercio.</w:t>
      </w:r>
    </w:p>
    <w:p w:rsidR="001B2324" w:rsidRPr="00196BC7" w:rsidRDefault="001B2324" w:rsidP="001B2324">
      <w:pPr>
        <w:pStyle w:val="Ttulo4"/>
        <w:numPr>
          <w:ilvl w:val="0"/>
          <w:numId w:val="18"/>
        </w:numPr>
        <w:spacing w:line="480" w:lineRule="auto"/>
        <w:ind w:left="1776"/>
        <w:jc w:val="both"/>
        <w:rPr>
          <w:rFonts w:ascii="Times New Roman" w:hAnsi="Times New Roman"/>
          <w:b w:val="0"/>
          <w:sz w:val="24"/>
          <w:szCs w:val="24"/>
        </w:rPr>
      </w:pPr>
      <w:r w:rsidRPr="00196BC7">
        <w:rPr>
          <w:rFonts w:ascii="Times New Roman" w:hAnsi="Times New Roman"/>
          <w:b w:val="0"/>
          <w:sz w:val="24"/>
          <w:szCs w:val="24"/>
        </w:rPr>
        <w:lastRenderedPageBreak/>
        <w:t xml:space="preserve">Monto </w:t>
      </w:r>
      <w:r w:rsidR="00C11B85" w:rsidRPr="00196BC7">
        <w:rPr>
          <w:rFonts w:ascii="Times New Roman" w:hAnsi="Times New Roman"/>
          <w:b w:val="0"/>
          <w:sz w:val="24"/>
          <w:szCs w:val="24"/>
        </w:rPr>
        <w:t>y porcentaje del Presupuesto ejecutado destinado a compras y</w:t>
      </w:r>
      <w:r w:rsidRPr="00196BC7">
        <w:rPr>
          <w:rFonts w:ascii="Times New Roman" w:hAnsi="Times New Roman"/>
          <w:b w:val="0"/>
          <w:sz w:val="24"/>
          <w:szCs w:val="24"/>
        </w:rPr>
        <w:t xml:space="preserve"> contrataciones de bienes, obras y servicios a </w:t>
      </w:r>
      <w:r w:rsidR="00C11B85" w:rsidRPr="00196BC7">
        <w:rPr>
          <w:rFonts w:ascii="Times New Roman" w:hAnsi="Times New Roman"/>
          <w:b w:val="0"/>
          <w:sz w:val="24"/>
          <w:szCs w:val="24"/>
        </w:rPr>
        <w:t>MiPymes</w:t>
      </w:r>
      <w:r w:rsidRPr="00196BC7">
        <w:rPr>
          <w:rFonts w:ascii="Times New Roman" w:hAnsi="Times New Roman"/>
          <w:b w:val="0"/>
          <w:sz w:val="24"/>
          <w:szCs w:val="24"/>
        </w:rPr>
        <w:t xml:space="preserve">. </w:t>
      </w:r>
    </w:p>
    <w:p w:rsidR="004C544E" w:rsidRPr="004C544E" w:rsidRDefault="004C544E" w:rsidP="004C544E">
      <w:pPr>
        <w:spacing w:line="480" w:lineRule="auto"/>
        <w:ind w:left="1440" w:firstLine="336"/>
        <w:jc w:val="both"/>
        <w:rPr>
          <w:rFonts w:ascii="Times New Roman" w:hAnsi="Times New Roman"/>
          <w:sz w:val="24"/>
          <w:szCs w:val="24"/>
        </w:rPr>
      </w:pPr>
      <w:r>
        <w:rPr>
          <w:rFonts w:ascii="Times New Roman" w:hAnsi="Times New Roman"/>
          <w:sz w:val="24"/>
          <w:szCs w:val="24"/>
        </w:rPr>
        <w:t>Dado que un gran número de las empresas proveedoras</w:t>
      </w:r>
      <w:r w:rsidR="007A6F7D">
        <w:rPr>
          <w:rFonts w:ascii="Times New Roman" w:hAnsi="Times New Roman"/>
          <w:sz w:val="24"/>
          <w:szCs w:val="24"/>
        </w:rPr>
        <w:t>,</w:t>
      </w:r>
      <w:r>
        <w:rPr>
          <w:rFonts w:ascii="Times New Roman" w:hAnsi="Times New Roman"/>
          <w:sz w:val="24"/>
          <w:szCs w:val="24"/>
        </w:rPr>
        <w:t xml:space="preserve"> no tiene</w:t>
      </w:r>
      <w:r w:rsidR="007A6F7D">
        <w:rPr>
          <w:rFonts w:ascii="Times New Roman" w:hAnsi="Times New Roman"/>
          <w:sz w:val="24"/>
          <w:szCs w:val="24"/>
        </w:rPr>
        <w:t>n en el sistema la clasificación como Mipymes con la</w:t>
      </w:r>
      <w:r>
        <w:rPr>
          <w:rFonts w:ascii="Times New Roman" w:hAnsi="Times New Roman"/>
          <w:sz w:val="24"/>
          <w:szCs w:val="24"/>
        </w:rPr>
        <w:t xml:space="preserve"> certificación por el </w:t>
      </w:r>
      <w:r w:rsidRPr="004C544E">
        <w:rPr>
          <w:rFonts w:ascii="Times New Roman" w:hAnsi="Times New Roman"/>
          <w:sz w:val="24"/>
          <w:szCs w:val="24"/>
        </w:rPr>
        <w:t>Min</w:t>
      </w:r>
      <w:r>
        <w:rPr>
          <w:rFonts w:ascii="Times New Roman" w:hAnsi="Times New Roman"/>
          <w:sz w:val="24"/>
          <w:szCs w:val="24"/>
        </w:rPr>
        <w:t>isterio de Industria y Comercio, a la fecha no ten</w:t>
      </w:r>
      <w:r w:rsidR="007A6F7D">
        <w:rPr>
          <w:rFonts w:ascii="Times New Roman" w:hAnsi="Times New Roman"/>
          <w:sz w:val="24"/>
          <w:szCs w:val="24"/>
        </w:rPr>
        <w:t>emos el monto y porcentaje exacto que obedez</w:t>
      </w:r>
      <w:r>
        <w:rPr>
          <w:rFonts w:ascii="Times New Roman" w:hAnsi="Times New Roman"/>
          <w:sz w:val="24"/>
          <w:szCs w:val="24"/>
        </w:rPr>
        <w:t>ca a dicha clasificación.</w:t>
      </w:r>
    </w:p>
    <w:p w:rsidR="001B2324" w:rsidRPr="001E39F6" w:rsidRDefault="001B2324" w:rsidP="001B2324">
      <w:pPr>
        <w:spacing w:line="480" w:lineRule="auto"/>
        <w:ind w:left="1440"/>
        <w:jc w:val="both"/>
        <w:rPr>
          <w:rFonts w:ascii="Times New Roman" w:hAnsi="Times New Roman"/>
          <w:sz w:val="24"/>
          <w:szCs w:val="24"/>
        </w:rPr>
      </w:pPr>
    </w:p>
    <w:p w:rsidR="001B2324" w:rsidRPr="00196BC7" w:rsidRDefault="00C11B85" w:rsidP="001B2324">
      <w:pPr>
        <w:pStyle w:val="Ttulo4"/>
        <w:numPr>
          <w:ilvl w:val="0"/>
          <w:numId w:val="18"/>
        </w:numPr>
        <w:spacing w:line="480" w:lineRule="auto"/>
        <w:ind w:left="1776"/>
        <w:jc w:val="both"/>
        <w:rPr>
          <w:rFonts w:ascii="Times New Roman" w:hAnsi="Times New Roman"/>
          <w:b w:val="0"/>
          <w:sz w:val="24"/>
          <w:szCs w:val="24"/>
        </w:rPr>
      </w:pPr>
      <w:r w:rsidRPr="001E39F6">
        <w:rPr>
          <w:rFonts w:ascii="Times New Roman" w:hAnsi="Times New Roman"/>
          <w:b w:val="0"/>
          <w:sz w:val="24"/>
          <w:szCs w:val="24"/>
        </w:rPr>
        <w:t>Monto y porcentaje del Presupuesto general dedicado a las compras y</w:t>
      </w:r>
      <w:r w:rsidR="001B2324" w:rsidRPr="001E39F6">
        <w:rPr>
          <w:rFonts w:ascii="Times New Roman" w:hAnsi="Times New Roman"/>
          <w:b w:val="0"/>
          <w:sz w:val="24"/>
          <w:szCs w:val="24"/>
        </w:rPr>
        <w:t xml:space="preserve"> contrataciones de bienes, obras y servicios adjudicados a </w:t>
      </w:r>
      <w:r w:rsidRPr="001E39F6">
        <w:rPr>
          <w:rFonts w:ascii="Times New Roman" w:hAnsi="Times New Roman"/>
          <w:b w:val="0"/>
          <w:sz w:val="24"/>
          <w:szCs w:val="24"/>
        </w:rPr>
        <w:t>MiPymes</w:t>
      </w:r>
    </w:p>
    <w:p w:rsidR="001B2324" w:rsidRPr="00086659" w:rsidRDefault="001B2324" w:rsidP="001B2324">
      <w:pPr>
        <w:spacing w:line="480" w:lineRule="auto"/>
        <w:ind w:left="1440"/>
        <w:jc w:val="both"/>
        <w:rPr>
          <w:rFonts w:ascii="Times New Roman" w:hAnsi="Times New Roman"/>
          <w:sz w:val="24"/>
          <w:szCs w:val="24"/>
        </w:rPr>
      </w:pPr>
      <w:r w:rsidRPr="00086659">
        <w:rPr>
          <w:rFonts w:ascii="Times New Roman" w:hAnsi="Times New Roman"/>
          <w:sz w:val="24"/>
          <w:szCs w:val="24"/>
        </w:rPr>
        <w:t xml:space="preserve">      </w:t>
      </w:r>
      <w:r>
        <w:rPr>
          <w:rFonts w:ascii="Times New Roman" w:hAnsi="Times New Roman"/>
          <w:sz w:val="24"/>
          <w:szCs w:val="24"/>
        </w:rPr>
        <w:t>N</w:t>
      </w:r>
      <w:r w:rsidRPr="00086659">
        <w:rPr>
          <w:rFonts w:ascii="Times New Roman" w:hAnsi="Times New Roman"/>
          <w:sz w:val="24"/>
          <w:szCs w:val="24"/>
        </w:rPr>
        <w:t xml:space="preserve">inguno </w:t>
      </w:r>
    </w:p>
    <w:p w:rsidR="001B2324" w:rsidRPr="00196BC7" w:rsidRDefault="00C11B85" w:rsidP="001B2324">
      <w:pPr>
        <w:pStyle w:val="Ttulo4"/>
        <w:numPr>
          <w:ilvl w:val="0"/>
          <w:numId w:val="18"/>
        </w:numPr>
        <w:spacing w:line="480" w:lineRule="auto"/>
        <w:ind w:left="1776"/>
        <w:jc w:val="both"/>
        <w:rPr>
          <w:rFonts w:ascii="Times New Roman" w:hAnsi="Times New Roman"/>
          <w:b w:val="0"/>
          <w:sz w:val="24"/>
          <w:szCs w:val="24"/>
        </w:rPr>
      </w:pPr>
      <w:r w:rsidRPr="001E39F6">
        <w:rPr>
          <w:rFonts w:ascii="Times New Roman" w:hAnsi="Times New Roman"/>
          <w:b w:val="0"/>
          <w:sz w:val="24"/>
          <w:szCs w:val="24"/>
        </w:rPr>
        <w:t>Número de procesos convocados y tipos de compras y contrataciones de</w:t>
      </w:r>
      <w:r w:rsidR="001B2324" w:rsidRPr="001E39F6">
        <w:rPr>
          <w:rFonts w:ascii="Times New Roman" w:hAnsi="Times New Roman"/>
          <w:b w:val="0"/>
          <w:sz w:val="24"/>
          <w:szCs w:val="24"/>
        </w:rPr>
        <w:t xml:space="preserve"> bienes, obras y servicios adjudicados a </w:t>
      </w:r>
      <w:r w:rsidRPr="001E39F6">
        <w:rPr>
          <w:rFonts w:ascii="Times New Roman" w:hAnsi="Times New Roman"/>
          <w:b w:val="0"/>
          <w:sz w:val="24"/>
          <w:szCs w:val="24"/>
        </w:rPr>
        <w:t>MiPymes</w:t>
      </w:r>
      <w:r w:rsidR="001B2324" w:rsidRPr="001E39F6">
        <w:rPr>
          <w:rFonts w:ascii="Times New Roman" w:hAnsi="Times New Roman"/>
          <w:b w:val="0"/>
          <w:sz w:val="24"/>
          <w:szCs w:val="24"/>
        </w:rPr>
        <w:t xml:space="preserve">. </w:t>
      </w:r>
    </w:p>
    <w:p w:rsidR="001B2324" w:rsidRPr="001E39F6" w:rsidRDefault="001B2324" w:rsidP="001B2324">
      <w:pPr>
        <w:pStyle w:val="Prrafodelista"/>
        <w:spacing w:line="480" w:lineRule="auto"/>
        <w:ind w:left="1416"/>
        <w:jc w:val="both"/>
      </w:pPr>
      <w:r w:rsidRPr="001E39F6">
        <w:t xml:space="preserve"> </w:t>
      </w:r>
      <w:r w:rsidRPr="004F2AFF">
        <w:t>N/A</w:t>
      </w:r>
    </w:p>
    <w:p w:rsidR="001B2324" w:rsidRPr="008013E7" w:rsidRDefault="001B2324" w:rsidP="001B2324">
      <w:pPr>
        <w:pStyle w:val="Ttulo4"/>
        <w:numPr>
          <w:ilvl w:val="0"/>
          <w:numId w:val="18"/>
        </w:numPr>
        <w:spacing w:line="480" w:lineRule="auto"/>
        <w:ind w:left="1776"/>
        <w:jc w:val="both"/>
        <w:rPr>
          <w:rFonts w:ascii="Times New Roman" w:hAnsi="Times New Roman"/>
          <w:sz w:val="24"/>
          <w:szCs w:val="24"/>
        </w:rPr>
      </w:pPr>
      <w:r w:rsidRPr="008013E7">
        <w:rPr>
          <w:rFonts w:ascii="Times New Roman" w:hAnsi="Times New Roman"/>
          <w:sz w:val="24"/>
          <w:szCs w:val="24"/>
        </w:rPr>
        <w:t xml:space="preserve">Modalidad y montos de compras adjudicadas a </w:t>
      </w:r>
      <w:r w:rsidR="00C11B85" w:rsidRPr="008013E7">
        <w:rPr>
          <w:rFonts w:ascii="Times New Roman" w:hAnsi="Times New Roman"/>
          <w:sz w:val="24"/>
          <w:szCs w:val="24"/>
        </w:rPr>
        <w:t>MiPymes</w:t>
      </w:r>
    </w:p>
    <w:p w:rsidR="001B2324" w:rsidRPr="001E39F6" w:rsidRDefault="001B2324" w:rsidP="001B2324">
      <w:pPr>
        <w:pStyle w:val="Prrafodelista"/>
        <w:spacing w:line="480" w:lineRule="auto"/>
        <w:jc w:val="both"/>
      </w:pPr>
      <w:r>
        <w:t>N/A</w:t>
      </w:r>
    </w:p>
    <w:p w:rsidR="001B2324" w:rsidRPr="00261CA4" w:rsidRDefault="001B2324" w:rsidP="001B2324">
      <w:pPr>
        <w:spacing w:line="240" w:lineRule="auto"/>
        <w:ind w:left="1080"/>
        <w:jc w:val="both"/>
        <w:rPr>
          <w:rFonts w:ascii="Times New Roman" w:hAnsi="Times New Roman"/>
          <w:sz w:val="24"/>
          <w:szCs w:val="24"/>
        </w:rPr>
      </w:pPr>
      <w:r w:rsidRPr="001E39F6">
        <w:rPr>
          <w:rFonts w:ascii="Times New Roman" w:hAnsi="Times New Roman"/>
          <w:sz w:val="24"/>
          <w:szCs w:val="24"/>
        </w:rPr>
        <w:t xml:space="preserve"> </w:t>
      </w:r>
      <w:r w:rsidRPr="00261CA4">
        <w:rPr>
          <w:rFonts w:ascii="Times New Roman" w:hAnsi="Times New Roman"/>
          <w:b/>
          <w:sz w:val="24"/>
          <w:szCs w:val="24"/>
        </w:rPr>
        <w:t>Procesos por Compra Directa:</w:t>
      </w:r>
      <w:r w:rsidR="00EF3128">
        <w:rPr>
          <w:rFonts w:ascii="Times New Roman" w:hAnsi="Times New Roman"/>
          <w:sz w:val="24"/>
          <w:szCs w:val="24"/>
        </w:rPr>
        <w:t xml:space="preserve"> 70</w:t>
      </w:r>
    </w:p>
    <w:p w:rsidR="001B2324" w:rsidRDefault="001B2324" w:rsidP="001B2324">
      <w:pPr>
        <w:spacing w:line="240" w:lineRule="auto"/>
        <w:ind w:left="1080"/>
        <w:jc w:val="both"/>
        <w:rPr>
          <w:rFonts w:ascii="Times New Roman" w:hAnsi="Times New Roman"/>
          <w:sz w:val="24"/>
          <w:szCs w:val="24"/>
        </w:rPr>
      </w:pPr>
      <w:r w:rsidRPr="00261CA4">
        <w:rPr>
          <w:rFonts w:ascii="Times New Roman" w:hAnsi="Times New Roman"/>
          <w:b/>
          <w:sz w:val="24"/>
          <w:szCs w:val="24"/>
        </w:rPr>
        <w:t xml:space="preserve">  Monto Adjudicado:</w:t>
      </w:r>
      <w:r w:rsidRPr="00261CA4">
        <w:rPr>
          <w:rFonts w:ascii="Times New Roman" w:hAnsi="Times New Roman"/>
          <w:sz w:val="24"/>
          <w:szCs w:val="24"/>
        </w:rPr>
        <w:t xml:space="preserve"> </w:t>
      </w:r>
      <w:r w:rsidR="00261CA4">
        <w:rPr>
          <w:rFonts w:ascii="Times New Roman" w:hAnsi="Times New Roman"/>
          <w:sz w:val="24"/>
          <w:szCs w:val="24"/>
        </w:rPr>
        <w:t>Desde el inicio del INTRANT se han adjudicado R</w:t>
      </w:r>
      <w:r w:rsidRPr="00261CA4">
        <w:rPr>
          <w:rFonts w:ascii="Times New Roman" w:hAnsi="Times New Roman"/>
          <w:sz w:val="24"/>
          <w:szCs w:val="24"/>
        </w:rPr>
        <w:t>D</w:t>
      </w:r>
      <w:r w:rsidR="00261CA4">
        <w:rPr>
          <w:rFonts w:ascii="Times New Roman" w:hAnsi="Times New Roman"/>
          <w:sz w:val="24"/>
          <w:szCs w:val="24"/>
        </w:rPr>
        <w:t>$</w:t>
      </w:r>
      <w:r w:rsidR="00261CA4" w:rsidRPr="00261CA4">
        <w:rPr>
          <w:rFonts w:ascii="Times New Roman" w:hAnsi="Times New Roman"/>
          <w:sz w:val="24"/>
          <w:szCs w:val="24"/>
        </w:rPr>
        <w:t>2</w:t>
      </w:r>
      <w:r w:rsidR="00EF3128">
        <w:rPr>
          <w:rFonts w:ascii="Times New Roman" w:hAnsi="Times New Roman"/>
          <w:sz w:val="24"/>
          <w:szCs w:val="24"/>
        </w:rPr>
        <w:t>,895,509.36</w:t>
      </w:r>
      <w:r w:rsidR="00261CA4">
        <w:rPr>
          <w:rFonts w:ascii="Times New Roman" w:hAnsi="Times New Roman"/>
          <w:sz w:val="24"/>
          <w:szCs w:val="24"/>
        </w:rPr>
        <w:t>, las cuales caen en la categoría de Compra Directa, dado que los montos de cada una de ellas está por debajo del umbral de compras y contrataciones.</w:t>
      </w:r>
    </w:p>
    <w:p w:rsidR="001B2324" w:rsidRDefault="001B2324" w:rsidP="001B2324">
      <w:pPr>
        <w:spacing w:line="480" w:lineRule="auto"/>
        <w:ind w:left="1080"/>
        <w:jc w:val="both"/>
        <w:rPr>
          <w:rFonts w:ascii="Times New Roman" w:hAnsi="Times New Roman"/>
          <w:sz w:val="24"/>
          <w:szCs w:val="24"/>
        </w:rPr>
      </w:pPr>
      <w:r w:rsidRPr="00196BC7">
        <w:rPr>
          <w:rFonts w:ascii="Times New Roman" w:hAnsi="Times New Roman"/>
          <w:b/>
          <w:sz w:val="24"/>
          <w:szCs w:val="24"/>
        </w:rPr>
        <w:lastRenderedPageBreak/>
        <w:t>Procesos por Compra Menor:</w:t>
      </w:r>
      <w:r w:rsidR="00EF3128">
        <w:rPr>
          <w:rFonts w:ascii="Times New Roman" w:hAnsi="Times New Roman"/>
          <w:sz w:val="24"/>
          <w:szCs w:val="24"/>
        </w:rPr>
        <w:t xml:space="preserve">   38</w:t>
      </w:r>
      <w:r w:rsidRPr="001E39F6">
        <w:rPr>
          <w:rFonts w:ascii="Times New Roman" w:hAnsi="Times New Roman"/>
          <w:sz w:val="24"/>
          <w:szCs w:val="24"/>
        </w:rPr>
        <w:t xml:space="preserve"> </w:t>
      </w:r>
    </w:p>
    <w:p w:rsidR="001B2324" w:rsidRPr="001E39F6" w:rsidRDefault="001B2324" w:rsidP="001B2324">
      <w:pPr>
        <w:spacing w:line="480" w:lineRule="auto"/>
        <w:ind w:left="1080"/>
        <w:jc w:val="both"/>
        <w:rPr>
          <w:rFonts w:ascii="Times New Roman" w:hAnsi="Times New Roman"/>
          <w:sz w:val="24"/>
          <w:szCs w:val="24"/>
        </w:rPr>
      </w:pPr>
      <w:r w:rsidRPr="00196BC7">
        <w:rPr>
          <w:rFonts w:ascii="Times New Roman" w:hAnsi="Times New Roman"/>
          <w:b/>
          <w:sz w:val="24"/>
          <w:szCs w:val="24"/>
        </w:rPr>
        <w:t>Monto Adjudicado</w:t>
      </w:r>
      <w:r w:rsidRPr="001E39F6">
        <w:rPr>
          <w:rFonts w:ascii="Times New Roman" w:hAnsi="Times New Roman"/>
          <w:sz w:val="24"/>
          <w:szCs w:val="24"/>
        </w:rPr>
        <w:t>: RD$ 1</w:t>
      </w:r>
      <w:r w:rsidR="00EF3128">
        <w:rPr>
          <w:rFonts w:ascii="Times New Roman" w:hAnsi="Times New Roman"/>
          <w:sz w:val="24"/>
          <w:szCs w:val="24"/>
        </w:rPr>
        <w:t>3, 8</w:t>
      </w:r>
      <w:r w:rsidR="00540F99" w:rsidRPr="001E39F6">
        <w:rPr>
          <w:rFonts w:ascii="Times New Roman" w:hAnsi="Times New Roman"/>
          <w:sz w:val="24"/>
          <w:szCs w:val="24"/>
        </w:rPr>
        <w:t>18,</w:t>
      </w:r>
      <w:r w:rsidR="00EF3128">
        <w:rPr>
          <w:rFonts w:ascii="Times New Roman" w:hAnsi="Times New Roman"/>
          <w:sz w:val="24"/>
          <w:szCs w:val="24"/>
        </w:rPr>
        <w:t>763.78</w:t>
      </w:r>
    </w:p>
    <w:p w:rsidR="001B2324" w:rsidRDefault="001B2324" w:rsidP="001B2324">
      <w:pPr>
        <w:spacing w:line="480" w:lineRule="auto"/>
        <w:ind w:left="1080"/>
        <w:jc w:val="both"/>
        <w:rPr>
          <w:rFonts w:ascii="Times New Roman" w:hAnsi="Times New Roman"/>
          <w:sz w:val="24"/>
          <w:szCs w:val="24"/>
        </w:rPr>
      </w:pPr>
      <w:r w:rsidRPr="00196BC7">
        <w:rPr>
          <w:rFonts w:ascii="Times New Roman" w:hAnsi="Times New Roman"/>
          <w:b/>
          <w:sz w:val="24"/>
          <w:szCs w:val="24"/>
        </w:rPr>
        <w:t>Proceso por Comparación de Precios:</w:t>
      </w:r>
      <w:r w:rsidRPr="001E39F6">
        <w:rPr>
          <w:rFonts w:ascii="Times New Roman" w:hAnsi="Times New Roman"/>
          <w:sz w:val="24"/>
          <w:szCs w:val="24"/>
        </w:rPr>
        <w:t xml:space="preserve">   4</w:t>
      </w:r>
    </w:p>
    <w:p w:rsidR="001B2324" w:rsidRPr="001E39F6" w:rsidRDefault="001B2324" w:rsidP="001B2324">
      <w:pPr>
        <w:spacing w:line="480" w:lineRule="auto"/>
        <w:ind w:left="1080"/>
        <w:jc w:val="both"/>
        <w:rPr>
          <w:rFonts w:ascii="Times New Roman" w:hAnsi="Times New Roman"/>
          <w:sz w:val="24"/>
          <w:szCs w:val="24"/>
        </w:rPr>
      </w:pPr>
      <w:r w:rsidRPr="00196BC7">
        <w:rPr>
          <w:rFonts w:ascii="Times New Roman" w:hAnsi="Times New Roman"/>
          <w:b/>
          <w:sz w:val="24"/>
          <w:szCs w:val="24"/>
        </w:rPr>
        <w:t>Monto Adjudicado:</w:t>
      </w:r>
      <w:r w:rsidRPr="001E39F6">
        <w:rPr>
          <w:rFonts w:ascii="Times New Roman" w:hAnsi="Times New Roman"/>
          <w:sz w:val="24"/>
          <w:szCs w:val="24"/>
        </w:rPr>
        <w:t xml:space="preserve"> RD$ 9</w:t>
      </w:r>
      <w:r w:rsidR="00090080" w:rsidRPr="001E39F6">
        <w:rPr>
          <w:rFonts w:ascii="Times New Roman" w:hAnsi="Times New Roman"/>
          <w:sz w:val="24"/>
          <w:szCs w:val="24"/>
        </w:rPr>
        <w:t>, 407,796.36</w:t>
      </w:r>
    </w:p>
    <w:p w:rsidR="001B2324" w:rsidRDefault="001B2324" w:rsidP="001B2324">
      <w:pPr>
        <w:spacing w:line="480" w:lineRule="auto"/>
        <w:ind w:left="1080"/>
        <w:jc w:val="both"/>
        <w:rPr>
          <w:rFonts w:ascii="Times New Roman" w:hAnsi="Times New Roman"/>
          <w:sz w:val="24"/>
          <w:szCs w:val="24"/>
        </w:rPr>
      </w:pPr>
      <w:r w:rsidRPr="00196BC7">
        <w:rPr>
          <w:rFonts w:ascii="Times New Roman" w:hAnsi="Times New Roman"/>
          <w:b/>
          <w:sz w:val="24"/>
          <w:szCs w:val="24"/>
        </w:rPr>
        <w:t>Proceso de Licitación Pública</w:t>
      </w:r>
      <w:r w:rsidR="00090080" w:rsidRPr="00196BC7">
        <w:rPr>
          <w:rFonts w:ascii="Times New Roman" w:hAnsi="Times New Roman"/>
          <w:b/>
          <w:sz w:val="24"/>
          <w:szCs w:val="24"/>
        </w:rPr>
        <w:t>:</w:t>
      </w:r>
      <w:r w:rsidR="00090080" w:rsidRPr="001E39F6">
        <w:rPr>
          <w:rFonts w:ascii="Times New Roman" w:hAnsi="Times New Roman"/>
          <w:sz w:val="24"/>
          <w:szCs w:val="24"/>
        </w:rPr>
        <w:t xml:space="preserve"> 2</w:t>
      </w:r>
      <w:r w:rsidRPr="001E39F6">
        <w:rPr>
          <w:rFonts w:ascii="Times New Roman" w:hAnsi="Times New Roman"/>
          <w:sz w:val="24"/>
          <w:szCs w:val="24"/>
        </w:rPr>
        <w:t xml:space="preserve"> </w:t>
      </w:r>
    </w:p>
    <w:p w:rsidR="001B2324" w:rsidRDefault="001B2324" w:rsidP="001B2324">
      <w:pPr>
        <w:spacing w:line="480" w:lineRule="auto"/>
        <w:ind w:left="1080"/>
        <w:jc w:val="both"/>
        <w:rPr>
          <w:rFonts w:ascii="Times New Roman" w:hAnsi="Times New Roman"/>
          <w:sz w:val="24"/>
          <w:szCs w:val="24"/>
        </w:rPr>
      </w:pPr>
      <w:r>
        <w:rPr>
          <w:rFonts w:ascii="Times New Roman" w:hAnsi="Times New Roman"/>
          <w:b/>
          <w:sz w:val="24"/>
          <w:szCs w:val="24"/>
        </w:rPr>
        <w:t>M</w:t>
      </w:r>
      <w:r w:rsidRPr="00196BC7">
        <w:rPr>
          <w:rFonts w:ascii="Times New Roman" w:hAnsi="Times New Roman"/>
          <w:b/>
          <w:sz w:val="24"/>
          <w:szCs w:val="24"/>
        </w:rPr>
        <w:t xml:space="preserve">onto </w:t>
      </w:r>
      <w:r w:rsidR="00C11B85">
        <w:rPr>
          <w:rFonts w:ascii="Times New Roman" w:hAnsi="Times New Roman"/>
          <w:b/>
          <w:sz w:val="24"/>
          <w:szCs w:val="24"/>
        </w:rPr>
        <w:t>A</w:t>
      </w:r>
      <w:r w:rsidR="00C11B85" w:rsidRPr="00196BC7">
        <w:rPr>
          <w:rFonts w:ascii="Times New Roman" w:hAnsi="Times New Roman"/>
          <w:b/>
          <w:sz w:val="24"/>
          <w:szCs w:val="24"/>
        </w:rPr>
        <w:t>djudicado</w:t>
      </w:r>
      <w:r w:rsidR="00090080" w:rsidRPr="001E39F6">
        <w:rPr>
          <w:rFonts w:ascii="Times New Roman" w:hAnsi="Times New Roman"/>
          <w:sz w:val="24"/>
          <w:szCs w:val="24"/>
        </w:rPr>
        <w:t>: RD</w:t>
      </w:r>
      <w:r w:rsidRPr="001E39F6">
        <w:rPr>
          <w:rFonts w:ascii="Times New Roman" w:hAnsi="Times New Roman"/>
          <w:sz w:val="24"/>
          <w:szCs w:val="24"/>
        </w:rPr>
        <w:t>$12</w:t>
      </w:r>
      <w:r w:rsidR="00090080" w:rsidRPr="001E39F6">
        <w:rPr>
          <w:rFonts w:ascii="Times New Roman" w:hAnsi="Times New Roman"/>
          <w:sz w:val="24"/>
          <w:szCs w:val="24"/>
        </w:rPr>
        <w:t>, 301,579.99</w:t>
      </w:r>
      <w:r w:rsidRPr="001E39F6">
        <w:rPr>
          <w:rFonts w:ascii="Times New Roman" w:hAnsi="Times New Roman"/>
          <w:sz w:val="24"/>
          <w:szCs w:val="24"/>
        </w:rPr>
        <w:t xml:space="preserve">       </w:t>
      </w:r>
      <w:bookmarkStart w:id="44" w:name="_Toc378432752"/>
    </w:p>
    <w:p w:rsidR="001B2324" w:rsidRPr="00FA7CE3" w:rsidRDefault="001B2324" w:rsidP="001B2324">
      <w:pPr>
        <w:spacing w:line="480" w:lineRule="auto"/>
        <w:ind w:left="1080" w:hanging="1080"/>
        <w:jc w:val="both"/>
        <w:rPr>
          <w:rFonts w:ascii="Times New Roman" w:hAnsi="Times New Roman"/>
          <w:sz w:val="28"/>
          <w:szCs w:val="28"/>
        </w:rPr>
      </w:pPr>
      <w:r w:rsidRPr="00FA7CE3">
        <w:rPr>
          <w:rFonts w:ascii="Times New Roman" w:hAnsi="Times New Roman"/>
          <w:b/>
          <w:sz w:val="28"/>
          <w:szCs w:val="28"/>
        </w:rPr>
        <w:t xml:space="preserve">Empresas en </w:t>
      </w:r>
      <w:bookmarkEnd w:id="44"/>
      <w:r w:rsidR="00C11B85" w:rsidRPr="00FA7CE3">
        <w:rPr>
          <w:rFonts w:ascii="Times New Roman" w:hAnsi="Times New Roman"/>
          <w:b/>
          <w:sz w:val="28"/>
          <w:szCs w:val="28"/>
        </w:rPr>
        <w:t>General:</w:t>
      </w:r>
    </w:p>
    <w:p w:rsidR="001B2324" w:rsidRPr="00196BC7" w:rsidRDefault="001B2324" w:rsidP="00CA42B6">
      <w:pPr>
        <w:pStyle w:val="Ttulo4"/>
        <w:numPr>
          <w:ilvl w:val="0"/>
          <w:numId w:val="19"/>
        </w:numPr>
        <w:spacing w:line="480" w:lineRule="auto"/>
        <w:rPr>
          <w:rFonts w:ascii="Times New Roman" w:hAnsi="Times New Roman"/>
          <w:sz w:val="24"/>
          <w:szCs w:val="24"/>
        </w:rPr>
      </w:pPr>
      <w:r w:rsidRPr="00196BC7">
        <w:rPr>
          <w:rFonts w:ascii="Times New Roman" w:hAnsi="Times New Roman"/>
          <w:sz w:val="24"/>
          <w:szCs w:val="24"/>
        </w:rPr>
        <w:t>Presupuesto asignado y ejecutado</w:t>
      </w:r>
    </w:p>
    <w:p w:rsidR="001B2324" w:rsidRPr="001E39F6" w:rsidRDefault="001B2324" w:rsidP="001B2324">
      <w:pPr>
        <w:spacing w:line="480" w:lineRule="auto"/>
        <w:jc w:val="both"/>
        <w:rPr>
          <w:rFonts w:ascii="Times New Roman" w:hAnsi="Times New Roman"/>
          <w:sz w:val="24"/>
          <w:szCs w:val="24"/>
        </w:rPr>
      </w:pPr>
      <w:r w:rsidRPr="001E39F6">
        <w:rPr>
          <w:rFonts w:ascii="Times New Roman" w:hAnsi="Times New Roman"/>
          <w:sz w:val="24"/>
          <w:szCs w:val="24"/>
        </w:rPr>
        <w:t xml:space="preserve">El presupuesto </w:t>
      </w:r>
      <w:r w:rsidRPr="00261CA4">
        <w:rPr>
          <w:rFonts w:ascii="Times New Roman" w:hAnsi="Times New Roman"/>
          <w:sz w:val="24"/>
          <w:szCs w:val="24"/>
        </w:rPr>
        <w:t>asignado</w:t>
      </w:r>
      <w:r w:rsidR="00DD5183" w:rsidRPr="00261CA4">
        <w:rPr>
          <w:rFonts w:ascii="Times New Roman" w:hAnsi="Times New Roman"/>
          <w:sz w:val="24"/>
          <w:szCs w:val="24"/>
        </w:rPr>
        <w:t xml:space="preserve"> al Intrant</w:t>
      </w:r>
      <w:r w:rsidRPr="00261CA4">
        <w:rPr>
          <w:rFonts w:ascii="Times New Roman" w:hAnsi="Times New Roman"/>
          <w:sz w:val="24"/>
          <w:szCs w:val="24"/>
        </w:rPr>
        <w:t xml:space="preserve"> </w:t>
      </w:r>
      <w:r w:rsidR="00C11B85" w:rsidRPr="00261CA4">
        <w:rPr>
          <w:rFonts w:ascii="Times New Roman" w:hAnsi="Times New Roman"/>
          <w:sz w:val="24"/>
          <w:szCs w:val="24"/>
        </w:rPr>
        <w:t>y los</w:t>
      </w:r>
      <w:r w:rsidRPr="00261CA4">
        <w:rPr>
          <w:rFonts w:ascii="Times New Roman" w:hAnsi="Times New Roman"/>
          <w:sz w:val="24"/>
          <w:szCs w:val="24"/>
        </w:rPr>
        <w:t xml:space="preserve">   </w:t>
      </w:r>
      <w:r w:rsidR="00C11B85" w:rsidRPr="00261CA4">
        <w:rPr>
          <w:rFonts w:ascii="Times New Roman" w:hAnsi="Times New Roman"/>
          <w:sz w:val="24"/>
          <w:szCs w:val="24"/>
        </w:rPr>
        <w:t>fondos propios</w:t>
      </w:r>
      <w:r w:rsidRPr="00261CA4">
        <w:rPr>
          <w:rFonts w:ascii="Times New Roman" w:hAnsi="Times New Roman"/>
          <w:sz w:val="24"/>
          <w:szCs w:val="24"/>
        </w:rPr>
        <w:t xml:space="preserve"> </w:t>
      </w:r>
      <w:r w:rsidR="002827EE" w:rsidRPr="00261CA4">
        <w:rPr>
          <w:rFonts w:ascii="Times New Roman" w:hAnsi="Times New Roman"/>
          <w:sz w:val="24"/>
          <w:szCs w:val="24"/>
        </w:rPr>
        <w:t>ascienden a</w:t>
      </w:r>
      <w:r w:rsidR="00C11B85" w:rsidRPr="00261CA4">
        <w:rPr>
          <w:rFonts w:ascii="Times New Roman" w:hAnsi="Times New Roman"/>
          <w:sz w:val="24"/>
          <w:szCs w:val="24"/>
        </w:rPr>
        <w:t xml:space="preserve"> RD</w:t>
      </w:r>
      <w:r w:rsidRPr="00261CA4">
        <w:rPr>
          <w:rFonts w:ascii="Times New Roman" w:hAnsi="Times New Roman"/>
          <w:sz w:val="24"/>
          <w:szCs w:val="24"/>
        </w:rPr>
        <w:t>$</w:t>
      </w:r>
      <w:r w:rsidR="00EF3128" w:rsidRPr="00EF3128">
        <w:t xml:space="preserve"> </w:t>
      </w:r>
      <w:r w:rsidR="00EF3128" w:rsidRPr="00EF3128">
        <w:rPr>
          <w:rFonts w:ascii="Times New Roman" w:hAnsi="Times New Roman"/>
          <w:sz w:val="24"/>
          <w:szCs w:val="24"/>
        </w:rPr>
        <w:t>365,115,272.51</w:t>
      </w:r>
      <w:r w:rsidRPr="00261CA4">
        <w:rPr>
          <w:rFonts w:ascii="Times New Roman" w:hAnsi="Times New Roman"/>
          <w:sz w:val="24"/>
          <w:szCs w:val="24"/>
        </w:rPr>
        <w:t xml:space="preserve"> y </w:t>
      </w:r>
      <w:r w:rsidR="00C11B85" w:rsidRPr="00261CA4">
        <w:rPr>
          <w:rFonts w:ascii="Times New Roman" w:hAnsi="Times New Roman"/>
          <w:sz w:val="24"/>
          <w:szCs w:val="24"/>
        </w:rPr>
        <w:t>ejecutado RD</w:t>
      </w:r>
      <w:r w:rsidRPr="00261CA4">
        <w:rPr>
          <w:rFonts w:ascii="Times New Roman" w:hAnsi="Times New Roman"/>
          <w:sz w:val="24"/>
          <w:szCs w:val="24"/>
        </w:rPr>
        <w:t>$</w:t>
      </w:r>
      <w:r w:rsidR="00EF3128" w:rsidRPr="00EF3128">
        <w:t xml:space="preserve"> </w:t>
      </w:r>
      <w:r w:rsidR="00EF3128" w:rsidRPr="00EF3128">
        <w:rPr>
          <w:rFonts w:ascii="Times New Roman" w:hAnsi="Times New Roman"/>
          <w:sz w:val="24"/>
          <w:szCs w:val="24"/>
        </w:rPr>
        <w:t>319,556,050.27</w:t>
      </w:r>
      <w:r w:rsidRPr="00261CA4">
        <w:rPr>
          <w:rFonts w:ascii="Times New Roman" w:hAnsi="Times New Roman"/>
          <w:sz w:val="24"/>
          <w:szCs w:val="24"/>
        </w:rPr>
        <w:t>.</w:t>
      </w:r>
    </w:p>
    <w:p w:rsidR="001B2324" w:rsidRPr="00FD01A4" w:rsidRDefault="00C11B85" w:rsidP="001B2324">
      <w:pPr>
        <w:pStyle w:val="Ttulo4"/>
        <w:numPr>
          <w:ilvl w:val="0"/>
          <w:numId w:val="19"/>
        </w:numPr>
        <w:spacing w:line="480" w:lineRule="auto"/>
        <w:jc w:val="both"/>
        <w:rPr>
          <w:rFonts w:ascii="Times New Roman" w:hAnsi="Times New Roman"/>
          <w:sz w:val="24"/>
          <w:szCs w:val="24"/>
        </w:rPr>
      </w:pPr>
      <w:r w:rsidRPr="00FD01A4">
        <w:rPr>
          <w:rFonts w:ascii="Times New Roman" w:hAnsi="Times New Roman"/>
          <w:sz w:val="24"/>
          <w:szCs w:val="24"/>
        </w:rPr>
        <w:t>Monto y porcentaje del Presupuesto asignado destinado a las compras y</w:t>
      </w:r>
      <w:r w:rsidR="001B2324" w:rsidRPr="00FD01A4">
        <w:rPr>
          <w:rFonts w:ascii="Times New Roman" w:hAnsi="Times New Roman"/>
          <w:sz w:val="24"/>
          <w:szCs w:val="24"/>
        </w:rPr>
        <w:t xml:space="preserve"> contrataciones de bienes, obras y servicios. </w:t>
      </w:r>
    </w:p>
    <w:p w:rsidR="001B2324" w:rsidRPr="001E39F6" w:rsidRDefault="00EF3128" w:rsidP="001B2324">
      <w:pPr>
        <w:pStyle w:val="Prrafodelista"/>
        <w:spacing w:line="480" w:lineRule="auto"/>
        <w:ind w:left="1788"/>
        <w:jc w:val="both"/>
      </w:pPr>
      <w:r>
        <w:t>RD$ 42,923,649.40,  para un porcentaje de un 11</w:t>
      </w:r>
      <w:r w:rsidR="001B2324" w:rsidRPr="001E39F6">
        <w:t xml:space="preserve">%  </w:t>
      </w:r>
    </w:p>
    <w:p w:rsidR="001B2324" w:rsidRPr="00FD01A4" w:rsidRDefault="00C11B85" w:rsidP="001B2324">
      <w:pPr>
        <w:pStyle w:val="Ttulo4"/>
        <w:numPr>
          <w:ilvl w:val="0"/>
          <w:numId w:val="19"/>
        </w:numPr>
        <w:spacing w:line="480" w:lineRule="auto"/>
        <w:jc w:val="both"/>
        <w:rPr>
          <w:rFonts w:ascii="Times New Roman" w:hAnsi="Times New Roman"/>
          <w:sz w:val="24"/>
          <w:szCs w:val="24"/>
        </w:rPr>
      </w:pPr>
      <w:r w:rsidRPr="00FD01A4">
        <w:rPr>
          <w:rFonts w:ascii="Times New Roman" w:hAnsi="Times New Roman"/>
          <w:sz w:val="24"/>
          <w:szCs w:val="24"/>
        </w:rPr>
        <w:t xml:space="preserve">Plan de Compras y Contrataciones publicado Versus Plan </w:t>
      </w:r>
      <w:r w:rsidR="00B9649D" w:rsidRPr="00FD01A4">
        <w:rPr>
          <w:rFonts w:ascii="Times New Roman" w:hAnsi="Times New Roman"/>
          <w:sz w:val="24"/>
          <w:szCs w:val="24"/>
        </w:rPr>
        <w:t xml:space="preserve">Anual </w:t>
      </w:r>
      <w:r w:rsidR="00B9649D">
        <w:rPr>
          <w:rFonts w:ascii="Times New Roman" w:hAnsi="Times New Roman"/>
          <w:sz w:val="24"/>
          <w:szCs w:val="24"/>
        </w:rPr>
        <w:t>de</w:t>
      </w:r>
      <w:r w:rsidR="001B2324" w:rsidRPr="00FD01A4">
        <w:rPr>
          <w:rFonts w:ascii="Times New Roman" w:hAnsi="Times New Roman"/>
          <w:sz w:val="24"/>
          <w:szCs w:val="24"/>
        </w:rPr>
        <w:t xml:space="preserve"> Compras y Contrataciones ejecutado. </w:t>
      </w:r>
    </w:p>
    <w:p w:rsidR="001B2324" w:rsidRPr="001E39F6" w:rsidRDefault="001B2324" w:rsidP="001B2324">
      <w:pPr>
        <w:spacing w:line="480" w:lineRule="auto"/>
        <w:ind w:left="1080"/>
        <w:jc w:val="both"/>
        <w:rPr>
          <w:rFonts w:ascii="Times New Roman" w:hAnsi="Times New Roman"/>
          <w:sz w:val="24"/>
          <w:szCs w:val="24"/>
        </w:rPr>
      </w:pPr>
      <w:r w:rsidRPr="001E39F6">
        <w:rPr>
          <w:rFonts w:ascii="Times New Roman" w:hAnsi="Times New Roman"/>
          <w:sz w:val="24"/>
          <w:szCs w:val="24"/>
        </w:rPr>
        <w:t xml:space="preserve">                                      N/A</w:t>
      </w:r>
    </w:p>
    <w:p w:rsidR="001B2324" w:rsidRPr="00FD01A4" w:rsidRDefault="001B2324" w:rsidP="001B2324">
      <w:pPr>
        <w:pStyle w:val="Ttulo4"/>
        <w:numPr>
          <w:ilvl w:val="0"/>
          <w:numId w:val="19"/>
        </w:numPr>
        <w:spacing w:line="480" w:lineRule="auto"/>
        <w:jc w:val="both"/>
        <w:rPr>
          <w:rFonts w:ascii="Times New Roman" w:hAnsi="Times New Roman"/>
          <w:sz w:val="24"/>
          <w:szCs w:val="24"/>
        </w:rPr>
      </w:pPr>
      <w:r w:rsidRPr="00FD01A4">
        <w:rPr>
          <w:rFonts w:ascii="Times New Roman" w:hAnsi="Times New Roman"/>
          <w:sz w:val="24"/>
          <w:szCs w:val="24"/>
        </w:rPr>
        <w:t xml:space="preserve">Desviaciones del Plan de Compras </w:t>
      </w:r>
    </w:p>
    <w:p w:rsidR="001B2324" w:rsidRPr="001E39F6" w:rsidRDefault="001B2324" w:rsidP="001B2324">
      <w:pPr>
        <w:spacing w:line="480" w:lineRule="auto"/>
        <w:ind w:left="1080"/>
        <w:jc w:val="both"/>
        <w:rPr>
          <w:rFonts w:ascii="Times New Roman" w:hAnsi="Times New Roman"/>
          <w:sz w:val="24"/>
          <w:szCs w:val="24"/>
        </w:rPr>
      </w:pPr>
      <w:r w:rsidRPr="001E39F6">
        <w:rPr>
          <w:rFonts w:ascii="Times New Roman" w:hAnsi="Times New Roman"/>
          <w:sz w:val="24"/>
          <w:szCs w:val="24"/>
        </w:rPr>
        <w:t xml:space="preserve">                                        N/A</w:t>
      </w:r>
    </w:p>
    <w:p w:rsidR="001B2324" w:rsidRPr="00FD01A4" w:rsidRDefault="001B2324" w:rsidP="001B2324">
      <w:pPr>
        <w:pStyle w:val="Ttulo5"/>
        <w:numPr>
          <w:ilvl w:val="0"/>
          <w:numId w:val="20"/>
        </w:numPr>
        <w:spacing w:line="480" w:lineRule="auto"/>
        <w:jc w:val="both"/>
        <w:rPr>
          <w:rFonts w:ascii="Times New Roman" w:hAnsi="Times New Roman"/>
          <w:b w:val="0"/>
          <w:i w:val="0"/>
          <w:sz w:val="24"/>
          <w:szCs w:val="24"/>
        </w:rPr>
      </w:pPr>
      <w:r w:rsidRPr="00FD01A4">
        <w:rPr>
          <w:rFonts w:ascii="Times New Roman" w:hAnsi="Times New Roman"/>
          <w:i w:val="0"/>
          <w:sz w:val="24"/>
          <w:szCs w:val="24"/>
        </w:rPr>
        <w:lastRenderedPageBreak/>
        <w:t>Número y monto de adquisiciones planificadas y ejecutadas.</w:t>
      </w:r>
      <w:r w:rsidRPr="001E39F6">
        <w:rPr>
          <w:rFonts w:ascii="Times New Roman" w:hAnsi="Times New Roman"/>
          <w:b w:val="0"/>
          <w:i w:val="0"/>
          <w:sz w:val="24"/>
          <w:szCs w:val="24"/>
        </w:rPr>
        <w:t xml:space="preserve">  N/A</w:t>
      </w:r>
    </w:p>
    <w:p w:rsidR="001B2324" w:rsidRPr="00FD01A4" w:rsidRDefault="001B2324" w:rsidP="001B2324">
      <w:pPr>
        <w:pStyle w:val="Ttulo5"/>
        <w:numPr>
          <w:ilvl w:val="0"/>
          <w:numId w:val="20"/>
        </w:numPr>
        <w:spacing w:line="480" w:lineRule="auto"/>
        <w:jc w:val="both"/>
        <w:rPr>
          <w:rFonts w:ascii="Times New Roman" w:hAnsi="Times New Roman"/>
          <w:i w:val="0"/>
          <w:sz w:val="24"/>
          <w:szCs w:val="24"/>
        </w:rPr>
      </w:pPr>
      <w:r w:rsidRPr="00FD01A4">
        <w:rPr>
          <w:rFonts w:ascii="Times New Roman" w:hAnsi="Times New Roman"/>
          <w:i w:val="0"/>
          <w:sz w:val="24"/>
          <w:szCs w:val="24"/>
        </w:rPr>
        <w:t xml:space="preserve">Número y monto de adquisiciones </w:t>
      </w:r>
      <w:r w:rsidR="00ED0013" w:rsidRPr="00FD01A4">
        <w:rPr>
          <w:rFonts w:ascii="Times New Roman" w:hAnsi="Times New Roman"/>
          <w:i w:val="0"/>
          <w:sz w:val="24"/>
          <w:szCs w:val="24"/>
        </w:rPr>
        <w:t>no planificadas</w:t>
      </w:r>
      <w:r w:rsidRPr="00FD01A4">
        <w:rPr>
          <w:rFonts w:ascii="Times New Roman" w:hAnsi="Times New Roman"/>
          <w:i w:val="0"/>
          <w:sz w:val="24"/>
          <w:szCs w:val="24"/>
        </w:rPr>
        <w:t xml:space="preserve"> y ejecutadas</w:t>
      </w:r>
    </w:p>
    <w:p w:rsidR="001B2324" w:rsidRPr="001E39F6" w:rsidRDefault="001B2324" w:rsidP="001B2324">
      <w:pPr>
        <w:spacing w:line="480" w:lineRule="auto"/>
        <w:ind w:left="1080"/>
        <w:jc w:val="both"/>
        <w:rPr>
          <w:rFonts w:ascii="Times New Roman" w:hAnsi="Times New Roman"/>
          <w:sz w:val="24"/>
          <w:szCs w:val="24"/>
        </w:rPr>
      </w:pPr>
      <w:r w:rsidRPr="001E39F6">
        <w:rPr>
          <w:rFonts w:ascii="Times New Roman" w:hAnsi="Times New Roman"/>
          <w:sz w:val="24"/>
          <w:szCs w:val="24"/>
        </w:rPr>
        <w:t xml:space="preserve">                                   N/A</w:t>
      </w:r>
    </w:p>
    <w:p w:rsidR="001B2324" w:rsidRPr="00FD01A4" w:rsidRDefault="00ED0013" w:rsidP="001B2324">
      <w:pPr>
        <w:pStyle w:val="Ttulo5"/>
        <w:numPr>
          <w:ilvl w:val="0"/>
          <w:numId w:val="20"/>
        </w:numPr>
        <w:spacing w:line="480" w:lineRule="auto"/>
        <w:jc w:val="both"/>
        <w:rPr>
          <w:rFonts w:ascii="Times New Roman" w:hAnsi="Times New Roman"/>
          <w:i w:val="0"/>
          <w:sz w:val="24"/>
          <w:szCs w:val="24"/>
        </w:rPr>
      </w:pPr>
      <w:r w:rsidRPr="00FD01A4">
        <w:rPr>
          <w:rFonts w:ascii="Times New Roman" w:hAnsi="Times New Roman"/>
          <w:i w:val="0"/>
          <w:sz w:val="24"/>
          <w:szCs w:val="24"/>
        </w:rPr>
        <w:t>Número y</w:t>
      </w:r>
      <w:r w:rsidR="001B2324" w:rsidRPr="00FD01A4">
        <w:rPr>
          <w:rFonts w:ascii="Times New Roman" w:hAnsi="Times New Roman"/>
          <w:i w:val="0"/>
          <w:sz w:val="24"/>
          <w:szCs w:val="24"/>
        </w:rPr>
        <w:t xml:space="preserve">  monto  de  adquisiciones  realizadas  por  modalidad  vs Número de adquisiciones planificadas por modalidad. </w:t>
      </w:r>
    </w:p>
    <w:p w:rsidR="001B2324" w:rsidRPr="001E39F6" w:rsidRDefault="001B2324" w:rsidP="00CA42B6">
      <w:pPr>
        <w:spacing w:line="480" w:lineRule="auto"/>
        <w:ind w:left="1440"/>
        <w:jc w:val="both"/>
        <w:rPr>
          <w:rFonts w:ascii="Times New Roman" w:hAnsi="Times New Roman"/>
          <w:sz w:val="24"/>
          <w:szCs w:val="24"/>
        </w:rPr>
      </w:pPr>
      <w:r w:rsidRPr="001E39F6">
        <w:rPr>
          <w:rFonts w:ascii="Times New Roman" w:hAnsi="Times New Roman"/>
          <w:sz w:val="24"/>
          <w:szCs w:val="24"/>
        </w:rPr>
        <w:t xml:space="preserve">                            N/A</w:t>
      </w:r>
    </w:p>
    <w:p w:rsidR="001B2324" w:rsidRPr="00FD01A4" w:rsidRDefault="001B2324" w:rsidP="001B2324">
      <w:pPr>
        <w:pStyle w:val="Ttulo5"/>
        <w:numPr>
          <w:ilvl w:val="0"/>
          <w:numId w:val="20"/>
        </w:numPr>
        <w:spacing w:line="480" w:lineRule="auto"/>
        <w:jc w:val="both"/>
        <w:rPr>
          <w:rFonts w:ascii="Times New Roman" w:hAnsi="Times New Roman"/>
          <w:i w:val="0"/>
          <w:sz w:val="24"/>
          <w:szCs w:val="24"/>
        </w:rPr>
      </w:pPr>
      <w:r w:rsidRPr="00FD01A4">
        <w:rPr>
          <w:rFonts w:ascii="Times New Roman" w:hAnsi="Times New Roman"/>
          <w:i w:val="0"/>
          <w:sz w:val="24"/>
          <w:szCs w:val="24"/>
        </w:rPr>
        <w:t xml:space="preserve">Número y montos  de  procesos  ejecutados  bajo  una  resolución  de urgencia. </w:t>
      </w:r>
    </w:p>
    <w:p w:rsidR="001B2324" w:rsidRPr="001E39F6" w:rsidRDefault="001B2324" w:rsidP="001B2324">
      <w:pPr>
        <w:pStyle w:val="Prrafodelista"/>
        <w:spacing w:line="480" w:lineRule="auto"/>
        <w:jc w:val="both"/>
      </w:pPr>
      <w:r w:rsidRPr="001E39F6">
        <w:t xml:space="preserve">                   Hemos realizado un s</w:t>
      </w:r>
      <w:r>
        <w:t>ó</w:t>
      </w:r>
      <w:r w:rsidRPr="001E39F6">
        <w:t xml:space="preserve">lo proceso de urgencia, por un monto de </w:t>
      </w:r>
      <w:r>
        <w:t>Siete Millones, Trescientos un mil, quinientos setenta y nueve pesos con 99/100  (</w:t>
      </w:r>
      <w:r w:rsidRPr="001E39F6">
        <w:t>RD$ 7</w:t>
      </w:r>
      <w:r w:rsidR="00261CA4" w:rsidRPr="001E39F6">
        <w:t>, 301,579.99</w:t>
      </w:r>
      <w:r>
        <w:t xml:space="preserve">). </w:t>
      </w:r>
    </w:p>
    <w:p w:rsidR="001B2324" w:rsidRPr="00FD01A4" w:rsidRDefault="001B2324" w:rsidP="001B2324">
      <w:pPr>
        <w:pStyle w:val="Ttulo5"/>
        <w:numPr>
          <w:ilvl w:val="0"/>
          <w:numId w:val="20"/>
        </w:numPr>
        <w:spacing w:line="480" w:lineRule="auto"/>
        <w:jc w:val="both"/>
        <w:rPr>
          <w:rFonts w:ascii="Times New Roman" w:hAnsi="Times New Roman"/>
          <w:i w:val="0"/>
          <w:sz w:val="24"/>
          <w:szCs w:val="24"/>
        </w:rPr>
      </w:pPr>
      <w:r w:rsidRPr="00FD01A4">
        <w:rPr>
          <w:rFonts w:ascii="Times New Roman" w:hAnsi="Times New Roman"/>
          <w:i w:val="0"/>
          <w:sz w:val="24"/>
          <w:szCs w:val="24"/>
        </w:rPr>
        <w:t xml:space="preserve">Número y montos </w:t>
      </w:r>
      <w:r w:rsidR="008D495D" w:rsidRPr="00FD01A4">
        <w:rPr>
          <w:rFonts w:ascii="Times New Roman" w:hAnsi="Times New Roman"/>
          <w:i w:val="0"/>
          <w:sz w:val="24"/>
          <w:szCs w:val="24"/>
        </w:rPr>
        <w:t>de procesos ejecutados bajo una declaratoria de</w:t>
      </w:r>
      <w:r w:rsidRPr="00FD01A4">
        <w:rPr>
          <w:rFonts w:ascii="Times New Roman" w:hAnsi="Times New Roman"/>
          <w:i w:val="0"/>
          <w:sz w:val="24"/>
          <w:szCs w:val="24"/>
        </w:rPr>
        <w:t xml:space="preserve"> emergencia </w:t>
      </w:r>
    </w:p>
    <w:p w:rsidR="001B2324" w:rsidRPr="00566486" w:rsidRDefault="001B2324" w:rsidP="00EF3128">
      <w:pPr>
        <w:spacing w:line="480" w:lineRule="auto"/>
        <w:ind w:left="567"/>
        <w:jc w:val="both"/>
        <w:rPr>
          <w:rFonts w:ascii="Times New Roman" w:hAnsi="Times New Roman"/>
          <w:sz w:val="24"/>
          <w:szCs w:val="24"/>
        </w:rPr>
      </w:pPr>
      <w:r w:rsidRPr="001E39F6">
        <w:rPr>
          <w:rFonts w:ascii="Times New Roman" w:hAnsi="Times New Roman"/>
          <w:sz w:val="24"/>
          <w:szCs w:val="24"/>
        </w:rPr>
        <w:t xml:space="preserve">     N/A</w:t>
      </w:r>
    </w:p>
    <w:p w:rsidR="001B2324" w:rsidRDefault="001B2324" w:rsidP="001B2324">
      <w:pPr>
        <w:tabs>
          <w:tab w:val="left" w:pos="567"/>
        </w:tabs>
        <w:spacing w:line="480" w:lineRule="auto"/>
        <w:rPr>
          <w:rFonts w:ascii="Times New Roman" w:hAnsi="Times New Roman"/>
          <w:b/>
          <w:sz w:val="28"/>
          <w:szCs w:val="28"/>
        </w:rPr>
      </w:pPr>
    </w:p>
    <w:p w:rsidR="001B2324" w:rsidRDefault="001B2324" w:rsidP="001B2324">
      <w:pPr>
        <w:tabs>
          <w:tab w:val="left" w:pos="567"/>
        </w:tabs>
        <w:spacing w:line="480" w:lineRule="auto"/>
        <w:rPr>
          <w:rFonts w:ascii="Times New Roman" w:hAnsi="Times New Roman"/>
          <w:b/>
          <w:sz w:val="28"/>
          <w:szCs w:val="28"/>
        </w:rPr>
      </w:pPr>
    </w:p>
    <w:p w:rsidR="001B2324" w:rsidRDefault="001B2324" w:rsidP="001B2324">
      <w:pPr>
        <w:tabs>
          <w:tab w:val="left" w:pos="567"/>
        </w:tabs>
        <w:spacing w:line="480" w:lineRule="auto"/>
        <w:rPr>
          <w:rFonts w:ascii="Times New Roman" w:hAnsi="Times New Roman"/>
          <w:b/>
          <w:sz w:val="28"/>
          <w:szCs w:val="28"/>
        </w:rPr>
      </w:pPr>
    </w:p>
    <w:p w:rsidR="001B2324" w:rsidRDefault="001B2324" w:rsidP="001B2324">
      <w:pPr>
        <w:tabs>
          <w:tab w:val="left" w:pos="567"/>
        </w:tabs>
        <w:spacing w:line="480" w:lineRule="auto"/>
        <w:rPr>
          <w:rFonts w:ascii="Times New Roman" w:hAnsi="Times New Roman"/>
          <w:b/>
          <w:sz w:val="28"/>
          <w:szCs w:val="28"/>
        </w:rPr>
      </w:pPr>
    </w:p>
    <w:p w:rsidR="00D176C7" w:rsidRPr="00632474" w:rsidRDefault="001B2324" w:rsidP="00261CA4">
      <w:pPr>
        <w:spacing w:line="480" w:lineRule="auto"/>
        <w:contextualSpacing/>
        <w:jc w:val="center"/>
        <w:rPr>
          <w:rFonts w:ascii="Times New Roman" w:hAnsi="Times New Roman"/>
          <w:b/>
          <w:sz w:val="32"/>
          <w:szCs w:val="32"/>
        </w:rPr>
      </w:pPr>
      <w:r>
        <w:rPr>
          <w:rFonts w:ascii="Times New Roman" w:hAnsi="Times New Roman"/>
          <w:b/>
          <w:sz w:val="32"/>
          <w:szCs w:val="32"/>
        </w:rPr>
        <w:lastRenderedPageBreak/>
        <w:t xml:space="preserve">Tema </w:t>
      </w:r>
      <w:r w:rsidRPr="00DF1A06">
        <w:rPr>
          <w:rFonts w:ascii="Times New Roman" w:hAnsi="Times New Roman"/>
          <w:b/>
          <w:sz w:val="32"/>
          <w:szCs w:val="32"/>
        </w:rPr>
        <w:t>V</w:t>
      </w:r>
      <w:r>
        <w:rPr>
          <w:rFonts w:ascii="Times New Roman" w:hAnsi="Times New Roman"/>
          <w:b/>
          <w:sz w:val="32"/>
          <w:szCs w:val="32"/>
        </w:rPr>
        <w:t>II</w:t>
      </w:r>
      <w:r w:rsidRPr="00DF1A06">
        <w:rPr>
          <w:rFonts w:ascii="Times New Roman" w:hAnsi="Times New Roman"/>
          <w:b/>
          <w:sz w:val="32"/>
          <w:szCs w:val="32"/>
        </w:rPr>
        <w:t xml:space="preserve"> Proyecciones</w:t>
      </w:r>
      <w:r w:rsidR="00CF2289">
        <w:rPr>
          <w:rFonts w:ascii="Times New Roman" w:hAnsi="Times New Roman"/>
          <w:b/>
          <w:sz w:val="32"/>
          <w:szCs w:val="32"/>
        </w:rPr>
        <w:t xml:space="preserve"> al Próximo </w:t>
      </w:r>
      <w:r w:rsidR="0032346B">
        <w:rPr>
          <w:rFonts w:ascii="Times New Roman" w:hAnsi="Times New Roman"/>
          <w:b/>
          <w:sz w:val="32"/>
          <w:szCs w:val="32"/>
        </w:rPr>
        <w:t>Año</w:t>
      </w:r>
    </w:p>
    <w:p w:rsidR="001B2324" w:rsidRPr="00EF60DB" w:rsidRDefault="001B2324" w:rsidP="001B2324">
      <w:pPr>
        <w:pStyle w:val="Prrafodelista"/>
        <w:numPr>
          <w:ilvl w:val="0"/>
          <w:numId w:val="6"/>
        </w:numPr>
        <w:spacing w:line="480" w:lineRule="auto"/>
        <w:ind w:left="0"/>
        <w:contextualSpacing/>
        <w:rPr>
          <w:b/>
          <w:sz w:val="32"/>
          <w:szCs w:val="32"/>
        </w:rPr>
      </w:pPr>
      <w:r w:rsidRPr="00EF60DB">
        <w:rPr>
          <w:b/>
          <w:sz w:val="32"/>
          <w:szCs w:val="32"/>
        </w:rPr>
        <w:t>Proyecciones</w:t>
      </w:r>
    </w:p>
    <w:p w:rsidR="001B2324" w:rsidRPr="00050125" w:rsidRDefault="001B2324" w:rsidP="001B2324">
      <w:pPr>
        <w:pStyle w:val="Prrafodelista"/>
        <w:numPr>
          <w:ilvl w:val="1"/>
          <w:numId w:val="4"/>
        </w:numPr>
        <w:spacing w:line="480" w:lineRule="auto"/>
        <w:ind w:left="0" w:hanging="480"/>
        <w:contextualSpacing/>
        <w:rPr>
          <w:b/>
          <w:sz w:val="28"/>
          <w:szCs w:val="28"/>
        </w:rPr>
      </w:pPr>
      <w:r w:rsidRPr="00EF60DB">
        <w:rPr>
          <w:b/>
          <w:sz w:val="28"/>
          <w:szCs w:val="28"/>
        </w:rPr>
        <w:t>Proyección de planes hacia próximo año</w:t>
      </w:r>
    </w:p>
    <w:p w:rsidR="001B2324" w:rsidRDefault="001B2324" w:rsidP="006D1C7B">
      <w:pPr>
        <w:spacing w:line="480" w:lineRule="auto"/>
        <w:ind w:firstLine="708"/>
        <w:contextualSpacing/>
        <w:jc w:val="both"/>
        <w:rPr>
          <w:rFonts w:ascii="Times New Roman" w:hAnsi="Times New Roman"/>
          <w:sz w:val="24"/>
          <w:szCs w:val="24"/>
        </w:rPr>
      </w:pPr>
      <w:r>
        <w:rPr>
          <w:rFonts w:ascii="Times New Roman" w:hAnsi="Times New Roman"/>
          <w:sz w:val="24"/>
          <w:szCs w:val="24"/>
        </w:rPr>
        <w:t>Para el año 2018</w:t>
      </w:r>
      <w:r w:rsidRPr="0040536E">
        <w:rPr>
          <w:rFonts w:ascii="Times New Roman" w:hAnsi="Times New Roman"/>
          <w:sz w:val="24"/>
          <w:szCs w:val="24"/>
        </w:rPr>
        <w:t xml:space="preserve">, </w:t>
      </w:r>
      <w:r>
        <w:rPr>
          <w:rFonts w:ascii="Times New Roman" w:hAnsi="Times New Roman"/>
          <w:sz w:val="24"/>
          <w:szCs w:val="24"/>
        </w:rPr>
        <w:t>el Instituto Nacional de Tránsito y Transporte Terrestre (INTRANT), tiene proyectado los siguientes ejes estratégicos con sus respectivas líneas de acción, de las cuales se desprenderán los Planes Operativos Anuales para cada área.</w:t>
      </w:r>
    </w:p>
    <w:tbl>
      <w:tblPr>
        <w:tblW w:w="8282" w:type="dxa"/>
        <w:jc w:val="center"/>
        <w:tblCellMar>
          <w:left w:w="0" w:type="dxa"/>
          <w:right w:w="0" w:type="dxa"/>
        </w:tblCellMar>
        <w:tblLook w:val="0600" w:firstRow="0" w:lastRow="0" w:firstColumn="0" w:lastColumn="0" w:noHBand="1" w:noVBand="1"/>
      </w:tblPr>
      <w:tblGrid>
        <w:gridCol w:w="2475"/>
        <w:gridCol w:w="5807"/>
      </w:tblGrid>
      <w:tr w:rsidR="001B2324" w:rsidRPr="00CC07D7" w:rsidTr="00643E72">
        <w:trPr>
          <w:trHeight w:val="366"/>
          <w:jc w:val="center"/>
        </w:trPr>
        <w:tc>
          <w:tcPr>
            <w:tcW w:w="24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rsidR="001B2324" w:rsidRPr="00ED183F" w:rsidRDefault="001B2324" w:rsidP="00590C48">
            <w:pPr>
              <w:ind w:right="76"/>
              <w:contextualSpacing/>
              <w:jc w:val="center"/>
              <w:rPr>
                <w:rFonts w:ascii="Times New Roman" w:eastAsia="Times New Roman" w:hAnsi="Times New Roman"/>
                <w:b/>
                <w:bCs/>
                <w:spacing w:val="5"/>
                <w:sz w:val="20"/>
                <w:szCs w:val="20"/>
                <w:highlight w:val="yellow"/>
                <w:lang w:val="es-CR"/>
              </w:rPr>
            </w:pPr>
            <w:r w:rsidRPr="00ED183F">
              <w:rPr>
                <w:rFonts w:ascii="Times New Roman" w:eastAsia="Times New Roman" w:hAnsi="Times New Roman"/>
                <w:b/>
                <w:bCs/>
                <w:spacing w:val="5"/>
                <w:sz w:val="20"/>
                <w:szCs w:val="20"/>
                <w:lang w:val="es-CR"/>
              </w:rPr>
              <w:t>Eje Estratégico</w:t>
            </w:r>
          </w:p>
        </w:tc>
        <w:tc>
          <w:tcPr>
            <w:tcW w:w="5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cPr>
          <w:p w:rsidR="001B2324" w:rsidRPr="00ED183F" w:rsidRDefault="001B2324" w:rsidP="00590C48">
            <w:pPr>
              <w:ind w:right="76"/>
              <w:contextualSpacing/>
              <w:jc w:val="center"/>
              <w:rPr>
                <w:rFonts w:ascii="Times New Roman" w:eastAsia="Times New Roman" w:hAnsi="Times New Roman"/>
                <w:b/>
                <w:bCs/>
                <w:spacing w:val="5"/>
                <w:sz w:val="20"/>
                <w:szCs w:val="20"/>
                <w:lang w:val="es-CR"/>
              </w:rPr>
            </w:pPr>
            <w:r w:rsidRPr="00ED183F">
              <w:rPr>
                <w:rFonts w:ascii="Times New Roman" w:eastAsia="Times New Roman" w:hAnsi="Times New Roman"/>
                <w:b/>
                <w:bCs/>
                <w:spacing w:val="5"/>
                <w:sz w:val="20"/>
                <w:szCs w:val="20"/>
                <w:lang w:val="es-CR"/>
              </w:rPr>
              <w:t>Líneas de Acción</w:t>
            </w:r>
          </w:p>
        </w:tc>
      </w:tr>
      <w:tr w:rsidR="001B2324" w:rsidRPr="00CC07D7" w:rsidTr="00643E72">
        <w:trPr>
          <w:trHeight w:val="783"/>
          <w:jc w:val="center"/>
        </w:trPr>
        <w:tc>
          <w:tcPr>
            <w:tcW w:w="2475" w:type="dxa"/>
            <w:vMerge w:val="restart"/>
            <w:tcBorders>
              <w:top w:val="single" w:sz="4" w:space="0" w:color="auto"/>
              <w:left w:val="single" w:sz="2" w:space="0" w:color="000000"/>
              <w:right w:val="single" w:sz="2" w:space="0" w:color="000000"/>
            </w:tcBorders>
            <w:shd w:val="clear" w:color="auto" w:fill="DCE6F2"/>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
                <w:bCs/>
                <w:spacing w:val="5"/>
                <w:sz w:val="20"/>
                <w:szCs w:val="20"/>
                <w:lang w:val="es-CR"/>
              </w:rPr>
            </w:pPr>
            <w:r w:rsidRPr="00ED183F">
              <w:rPr>
                <w:rFonts w:ascii="Times New Roman" w:eastAsia="Times New Roman" w:hAnsi="Times New Roman"/>
                <w:b/>
                <w:bCs/>
                <w:spacing w:val="5"/>
                <w:sz w:val="20"/>
                <w:szCs w:val="20"/>
                <w:lang w:val="es-CR"/>
              </w:rPr>
              <w:t>Planificación, Diseño, Innovación y Supervisión de la Movilidad Terrestre:</w:t>
            </w:r>
          </w:p>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 xml:space="preserve">Gestionar la rectoría Nacional de la Movilidad, el Transporte terrestre, el Tránsito y la Seguridad vial en la Planificación, Diseño, Innovación y Supervisión de la Movilidad terrestre y Seguridad </w:t>
            </w:r>
            <w:r w:rsidR="008D495D" w:rsidRPr="00ED183F">
              <w:rPr>
                <w:rFonts w:ascii="Times New Roman" w:eastAsia="Times New Roman" w:hAnsi="Times New Roman"/>
                <w:bCs/>
                <w:spacing w:val="5"/>
                <w:sz w:val="20"/>
                <w:szCs w:val="20"/>
                <w:lang w:val="es-CR"/>
              </w:rPr>
              <w:t>Vial, centrado</w:t>
            </w:r>
            <w:r w:rsidRPr="00ED183F">
              <w:rPr>
                <w:rFonts w:ascii="Times New Roman" w:eastAsia="Times New Roman" w:hAnsi="Times New Roman"/>
                <w:bCs/>
                <w:spacing w:val="5"/>
                <w:sz w:val="20"/>
                <w:szCs w:val="20"/>
                <w:lang w:val="es-CR"/>
              </w:rPr>
              <w:t xml:space="preserve"> en ciudadano, asegurando nuestra contribución a la mejora en su calidad de vida.</w:t>
            </w:r>
          </w:p>
        </w:tc>
        <w:tc>
          <w:tcPr>
            <w:tcW w:w="5807" w:type="dxa"/>
            <w:tcBorders>
              <w:top w:val="single" w:sz="4" w:space="0" w:color="auto"/>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1.1</w:t>
            </w:r>
            <w:r w:rsidRPr="00ED183F">
              <w:rPr>
                <w:rFonts w:ascii="Times New Roman" w:eastAsia="Times New Roman" w:hAnsi="Times New Roman"/>
                <w:bCs/>
                <w:spacing w:val="5"/>
                <w:sz w:val="20"/>
                <w:szCs w:val="20"/>
                <w:lang w:val="es-CR"/>
              </w:rPr>
              <w:tab/>
              <w:t>Mejorar la calidad de vida de los ciudadanos a través del Diseño y Planificación de un servicio de transporte público de Innovador y con altos estándares de calidad</w:t>
            </w:r>
          </w:p>
        </w:tc>
      </w:tr>
      <w:tr w:rsidR="001B2324" w:rsidRPr="00CC07D7" w:rsidTr="00643E72">
        <w:trPr>
          <w:trHeight w:val="477"/>
          <w:jc w:val="center"/>
        </w:trPr>
        <w:tc>
          <w:tcPr>
            <w:tcW w:w="2475" w:type="dxa"/>
            <w:vMerge/>
            <w:tcBorders>
              <w:left w:val="single" w:sz="2" w:space="0" w:color="000000"/>
              <w:right w:val="single" w:sz="2"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2" w:space="0" w:color="000000"/>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1.2</w:t>
            </w:r>
            <w:r w:rsidRPr="00ED183F">
              <w:rPr>
                <w:rFonts w:ascii="Times New Roman" w:eastAsia="Times New Roman" w:hAnsi="Times New Roman"/>
                <w:bCs/>
                <w:spacing w:val="5"/>
                <w:sz w:val="20"/>
                <w:szCs w:val="20"/>
                <w:lang w:val="es-CR"/>
              </w:rPr>
              <w:tab/>
              <w:t>Mejora a la calidad de vida de los trabajadores del sector transporte.</w:t>
            </w:r>
          </w:p>
        </w:tc>
      </w:tr>
      <w:tr w:rsidR="001B2324" w:rsidRPr="00CC07D7" w:rsidTr="00643E72">
        <w:trPr>
          <w:trHeight w:val="20"/>
          <w:jc w:val="center"/>
        </w:trPr>
        <w:tc>
          <w:tcPr>
            <w:tcW w:w="2475" w:type="dxa"/>
            <w:vMerge/>
            <w:tcBorders>
              <w:left w:val="single" w:sz="2" w:space="0" w:color="000000"/>
              <w:right w:val="single" w:sz="2"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2" w:space="0" w:color="000000"/>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1.3</w:t>
            </w:r>
            <w:r w:rsidRPr="00ED183F">
              <w:rPr>
                <w:rFonts w:ascii="Times New Roman" w:eastAsia="Times New Roman" w:hAnsi="Times New Roman"/>
                <w:bCs/>
                <w:spacing w:val="5"/>
                <w:sz w:val="20"/>
                <w:szCs w:val="20"/>
                <w:lang w:val="es-CR"/>
              </w:rPr>
              <w:tab/>
              <w:t xml:space="preserve">Sensibilización de la población en Movilidad, Seguridad y Educación Vial generando un cambio de conductas asociadas a la </w:t>
            </w:r>
            <w:r w:rsidR="008D495D" w:rsidRPr="00ED183F">
              <w:rPr>
                <w:rFonts w:ascii="Times New Roman" w:eastAsia="Times New Roman" w:hAnsi="Times New Roman"/>
                <w:bCs/>
                <w:spacing w:val="5"/>
                <w:sz w:val="20"/>
                <w:szCs w:val="20"/>
                <w:lang w:val="es-CR"/>
              </w:rPr>
              <w:t>Movilidad, con</w:t>
            </w:r>
            <w:r w:rsidRPr="00ED183F">
              <w:rPr>
                <w:rFonts w:ascii="Times New Roman" w:eastAsia="Times New Roman" w:hAnsi="Times New Roman"/>
                <w:bCs/>
                <w:spacing w:val="5"/>
                <w:sz w:val="20"/>
                <w:szCs w:val="20"/>
                <w:lang w:val="es-CR"/>
              </w:rPr>
              <w:t xml:space="preserve"> la participación ciudadana, en el proceso de transformación de la movilidad terrestre hacia una condición de mayor integración, eficiencia y adecuada atención de las necesidades de la población.</w:t>
            </w:r>
          </w:p>
        </w:tc>
      </w:tr>
      <w:tr w:rsidR="001B2324" w:rsidRPr="00CC07D7" w:rsidTr="00643E72">
        <w:trPr>
          <w:trHeight w:val="20"/>
          <w:jc w:val="center"/>
        </w:trPr>
        <w:tc>
          <w:tcPr>
            <w:tcW w:w="2475" w:type="dxa"/>
            <w:vMerge/>
            <w:tcBorders>
              <w:left w:val="single" w:sz="2" w:space="0" w:color="000000"/>
              <w:right w:val="single" w:sz="2"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2" w:space="0" w:color="000000"/>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1.4</w:t>
            </w:r>
            <w:r w:rsidRPr="00ED183F">
              <w:rPr>
                <w:rFonts w:ascii="Times New Roman" w:eastAsia="Times New Roman" w:hAnsi="Times New Roman"/>
                <w:bCs/>
                <w:spacing w:val="5"/>
                <w:sz w:val="20"/>
                <w:szCs w:val="20"/>
                <w:lang w:val="es-CR"/>
              </w:rPr>
              <w:tab/>
              <w:t>Simplificación de trámites asociados con movilidad para los ciudadanos.</w:t>
            </w:r>
          </w:p>
        </w:tc>
      </w:tr>
      <w:tr w:rsidR="001B2324" w:rsidRPr="00CC07D7" w:rsidTr="00643E72">
        <w:trPr>
          <w:trHeight w:val="696"/>
          <w:jc w:val="center"/>
        </w:trPr>
        <w:tc>
          <w:tcPr>
            <w:tcW w:w="2475" w:type="dxa"/>
            <w:vMerge/>
            <w:tcBorders>
              <w:left w:val="single" w:sz="2" w:space="0" w:color="000000"/>
              <w:right w:val="single" w:sz="2"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2" w:space="0" w:color="000000"/>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1.5</w:t>
            </w:r>
            <w:r w:rsidRPr="00ED183F">
              <w:rPr>
                <w:rFonts w:ascii="Times New Roman" w:eastAsia="Times New Roman" w:hAnsi="Times New Roman"/>
                <w:bCs/>
                <w:spacing w:val="5"/>
                <w:sz w:val="20"/>
                <w:szCs w:val="20"/>
                <w:lang w:val="es-CR"/>
              </w:rPr>
              <w:tab/>
              <w:t>Elaboración de estudios técnicos de planificación y diseño del Transporte a los fines de modernizarlo y hacerlo más eficiente.</w:t>
            </w:r>
          </w:p>
        </w:tc>
      </w:tr>
      <w:tr w:rsidR="001B2324" w:rsidRPr="00CC07D7" w:rsidTr="00643E72">
        <w:trPr>
          <w:trHeight w:val="803"/>
          <w:jc w:val="center"/>
        </w:trPr>
        <w:tc>
          <w:tcPr>
            <w:tcW w:w="2475" w:type="dxa"/>
            <w:vMerge/>
            <w:tcBorders>
              <w:left w:val="single" w:sz="2" w:space="0" w:color="000000"/>
              <w:right w:val="single" w:sz="2"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lang w:val="es-CR"/>
              </w:rPr>
            </w:pPr>
          </w:p>
        </w:tc>
        <w:tc>
          <w:tcPr>
            <w:tcW w:w="5807" w:type="dxa"/>
            <w:tcBorders>
              <w:top w:val="single" w:sz="2" w:space="0" w:color="000000"/>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1.6</w:t>
            </w:r>
            <w:r w:rsidRPr="00ED183F">
              <w:rPr>
                <w:rFonts w:ascii="Times New Roman" w:eastAsia="Times New Roman" w:hAnsi="Times New Roman"/>
                <w:bCs/>
                <w:spacing w:val="5"/>
                <w:sz w:val="20"/>
                <w:szCs w:val="20"/>
                <w:lang w:val="es-CR"/>
              </w:rPr>
              <w:tab/>
              <w:t>Integrar y fortalecer las herramientas e instrumentos para resguardar la seguridad de los ciudadanos.</w:t>
            </w:r>
          </w:p>
        </w:tc>
      </w:tr>
      <w:tr w:rsidR="001B2324" w:rsidRPr="00CC07D7" w:rsidTr="00643E72">
        <w:trPr>
          <w:trHeight w:val="20"/>
          <w:jc w:val="center"/>
        </w:trPr>
        <w:tc>
          <w:tcPr>
            <w:tcW w:w="2475" w:type="dxa"/>
            <w:vMerge/>
            <w:tcBorders>
              <w:left w:val="single" w:sz="2" w:space="0" w:color="000000"/>
              <w:right w:val="single" w:sz="2"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lang w:val="es-CR"/>
              </w:rPr>
            </w:pPr>
          </w:p>
        </w:tc>
        <w:tc>
          <w:tcPr>
            <w:tcW w:w="5807" w:type="dxa"/>
            <w:tcBorders>
              <w:top w:val="single" w:sz="2" w:space="0" w:color="000000"/>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1.7</w:t>
            </w:r>
            <w:r w:rsidRPr="00ED183F">
              <w:rPr>
                <w:rFonts w:ascii="Times New Roman" w:eastAsia="Times New Roman" w:hAnsi="Times New Roman"/>
                <w:bCs/>
                <w:spacing w:val="5"/>
                <w:sz w:val="20"/>
                <w:szCs w:val="20"/>
                <w:lang w:val="es-CR"/>
              </w:rPr>
              <w:tab/>
            </w:r>
            <w:r w:rsidR="008D495D" w:rsidRPr="00ED183F">
              <w:rPr>
                <w:rFonts w:ascii="Times New Roman" w:eastAsia="Times New Roman" w:hAnsi="Times New Roman"/>
                <w:bCs/>
                <w:spacing w:val="5"/>
                <w:sz w:val="20"/>
                <w:szCs w:val="20"/>
                <w:lang w:val="es-CR"/>
              </w:rPr>
              <w:t>Planificación Diseño</w:t>
            </w:r>
            <w:r w:rsidRPr="00ED183F">
              <w:rPr>
                <w:rFonts w:ascii="Times New Roman" w:eastAsia="Times New Roman" w:hAnsi="Times New Roman"/>
                <w:bCs/>
                <w:spacing w:val="5"/>
                <w:sz w:val="20"/>
                <w:szCs w:val="20"/>
                <w:lang w:val="es-CR"/>
              </w:rPr>
              <w:t xml:space="preserve"> de la movilidad terrestre incorporando elementos innovadores </w:t>
            </w:r>
            <w:r w:rsidR="008D495D" w:rsidRPr="00ED183F">
              <w:rPr>
                <w:rFonts w:ascii="Times New Roman" w:eastAsia="Times New Roman" w:hAnsi="Times New Roman"/>
                <w:bCs/>
                <w:spacing w:val="5"/>
                <w:sz w:val="20"/>
                <w:szCs w:val="20"/>
                <w:lang w:val="es-CR"/>
              </w:rPr>
              <w:t>en su</w:t>
            </w:r>
            <w:r w:rsidRPr="00ED183F">
              <w:rPr>
                <w:rFonts w:ascii="Times New Roman" w:eastAsia="Times New Roman" w:hAnsi="Times New Roman"/>
                <w:bCs/>
                <w:spacing w:val="5"/>
                <w:sz w:val="20"/>
                <w:szCs w:val="20"/>
                <w:lang w:val="es-CR"/>
              </w:rPr>
              <w:t xml:space="preserve"> diseño y </w:t>
            </w:r>
            <w:r>
              <w:rPr>
                <w:rFonts w:ascii="Times New Roman" w:eastAsia="Times New Roman" w:hAnsi="Times New Roman"/>
                <w:bCs/>
                <w:spacing w:val="5"/>
                <w:sz w:val="20"/>
                <w:szCs w:val="20"/>
                <w:lang w:val="es-CR"/>
              </w:rPr>
              <w:t>Diseño</w:t>
            </w:r>
          </w:p>
        </w:tc>
      </w:tr>
      <w:tr w:rsidR="001B2324" w:rsidRPr="00CC07D7" w:rsidTr="00EE601B">
        <w:trPr>
          <w:trHeight w:val="1667"/>
          <w:jc w:val="center"/>
        </w:trPr>
        <w:tc>
          <w:tcPr>
            <w:tcW w:w="2475" w:type="dxa"/>
            <w:vMerge/>
            <w:tcBorders>
              <w:left w:val="single" w:sz="2" w:space="0" w:color="000000"/>
              <w:right w:val="single" w:sz="2"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lang w:val="es-CR"/>
              </w:rPr>
            </w:pPr>
          </w:p>
        </w:tc>
        <w:tc>
          <w:tcPr>
            <w:tcW w:w="5807" w:type="dxa"/>
            <w:tcBorders>
              <w:top w:val="single" w:sz="2" w:space="0" w:color="000000"/>
              <w:left w:val="single" w:sz="2" w:space="0" w:color="000000"/>
              <w:bottom w:val="single" w:sz="2" w:space="0" w:color="000000"/>
              <w:right w:val="single" w:sz="2" w:space="0" w:color="000000"/>
            </w:tcBorders>
            <w:shd w:val="clear" w:color="auto" w:fill="E9FBFB"/>
            <w:tcMar>
              <w:top w:w="15" w:type="dxa"/>
              <w:left w:w="113" w:type="dxa"/>
              <w:bottom w:w="0" w:type="dxa"/>
              <w:right w:w="15" w:type="dxa"/>
            </w:tcMar>
            <w:vAlign w:val="center"/>
          </w:tcPr>
          <w:p w:rsidR="001B2324" w:rsidRPr="00CE161B" w:rsidRDefault="001B2324" w:rsidP="00261CA4">
            <w:pPr>
              <w:ind w:right="76"/>
              <w:contextualSpacing/>
              <w:rPr>
                <w:rFonts w:ascii="Times New Roman" w:eastAsia="Times New Roman" w:hAnsi="Times New Roman"/>
                <w:bCs/>
                <w:spacing w:val="5"/>
                <w:sz w:val="20"/>
                <w:szCs w:val="20"/>
                <w:lang w:val="es-CR"/>
              </w:rPr>
            </w:pPr>
            <w:r w:rsidRPr="00ED183F">
              <w:rPr>
                <w:rFonts w:ascii="Times New Roman" w:eastAsia="Times New Roman" w:hAnsi="Times New Roman"/>
                <w:bCs/>
                <w:spacing w:val="5"/>
                <w:sz w:val="20"/>
                <w:szCs w:val="20"/>
                <w:lang w:val="es-CR"/>
              </w:rPr>
              <w:t>1.8</w:t>
            </w:r>
            <w:r w:rsidRPr="00ED183F">
              <w:rPr>
                <w:rFonts w:ascii="Times New Roman" w:eastAsia="Times New Roman" w:hAnsi="Times New Roman"/>
                <w:bCs/>
                <w:spacing w:val="5"/>
                <w:sz w:val="20"/>
                <w:szCs w:val="20"/>
                <w:lang w:val="es-CR"/>
              </w:rPr>
              <w:tab/>
              <w:t xml:space="preserve">Producir información confiable sobre la seguridad vial, a través de la integración de todas las instituciones en una plataforma común que garantice la estandarización, accesibilidad y difusión de la misma, y </w:t>
            </w:r>
            <w:r w:rsidR="00261CA4">
              <w:rPr>
                <w:rFonts w:ascii="Times New Roman" w:eastAsia="Times New Roman" w:hAnsi="Times New Roman"/>
                <w:bCs/>
                <w:spacing w:val="5"/>
                <w:sz w:val="20"/>
                <w:szCs w:val="20"/>
                <w:lang w:val="es-CR"/>
              </w:rPr>
              <w:t>convertirse</w:t>
            </w:r>
            <w:r w:rsidRPr="00ED183F">
              <w:rPr>
                <w:rFonts w:ascii="Times New Roman" w:eastAsia="Times New Roman" w:hAnsi="Times New Roman"/>
                <w:bCs/>
                <w:spacing w:val="5"/>
                <w:sz w:val="20"/>
                <w:szCs w:val="20"/>
                <w:lang w:val="es-CR"/>
              </w:rPr>
              <w:t xml:space="preserve"> en una herramienta efectiva para la toma de decisiones, a través de las funciones del Observato</w:t>
            </w:r>
            <w:r w:rsidR="00261CA4">
              <w:rPr>
                <w:rFonts w:ascii="Times New Roman" w:eastAsia="Times New Roman" w:hAnsi="Times New Roman"/>
                <w:bCs/>
                <w:spacing w:val="5"/>
                <w:sz w:val="20"/>
                <w:szCs w:val="20"/>
                <w:lang w:val="es-CR"/>
              </w:rPr>
              <w:t>rio Nacional de Seguridad Vial.</w:t>
            </w:r>
          </w:p>
        </w:tc>
      </w:tr>
      <w:tr w:rsidR="001B2324" w:rsidRPr="00CC07D7" w:rsidTr="00643E72">
        <w:trPr>
          <w:trHeight w:val="20"/>
          <w:jc w:val="center"/>
        </w:trPr>
        <w:tc>
          <w:tcPr>
            <w:tcW w:w="2475" w:type="dxa"/>
            <w:tcBorders>
              <w:top w:val="single" w:sz="4" w:space="0" w:color="auto"/>
              <w:left w:val="single" w:sz="4" w:space="0" w:color="000000"/>
              <w:bottom w:val="single" w:sz="4" w:space="0" w:color="000000"/>
              <w:right w:val="single" w:sz="4" w:space="0" w:color="000000"/>
            </w:tcBorders>
            <w:shd w:val="clear" w:color="auto" w:fill="DCE6F2"/>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
                <w:bCs/>
                <w:spacing w:val="5"/>
                <w:sz w:val="20"/>
                <w:szCs w:val="20"/>
                <w:highlight w:val="yellow"/>
                <w:lang w:val="es-CR"/>
              </w:rPr>
            </w:pPr>
            <w:r w:rsidRPr="00ED183F">
              <w:rPr>
                <w:rFonts w:ascii="Times New Roman" w:eastAsia="Times New Roman" w:hAnsi="Times New Roman"/>
                <w:b/>
                <w:bCs/>
                <w:spacing w:val="5"/>
                <w:sz w:val="20"/>
                <w:szCs w:val="20"/>
                <w:lang w:val="es-CR"/>
              </w:rPr>
              <w:lastRenderedPageBreak/>
              <w:t>Marco Jurídico de la Movilidad Segura</w:t>
            </w:r>
          </w:p>
        </w:tc>
        <w:tc>
          <w:tcPr>
            <w:tcW w:w="5807" w:type="dxa"/>
            <w:tcBorders>
              <w:top w:val="single" w:sz="4" w:space="0" w:color="auto"/>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FD38AF" w:rsidRPr="00FD38AF" w:rsidRDefault="001B2324" w:rsidP="00590C48">
            <w:pPr>
              <w:ind w:right="76"/>
              <w:contextualSpacing/>
              <w:rPr>
                <w:rFonts w:ascii="Times New Roman" w:eastAsia="Times New Roman" w:hAnsi="Times New Roman"/>
                <w:bCs/>
                <w:spacing w:val="5"/>
                <w:sz w:val="20"/>
                <w:szCs w:val="20"/>
                <w:lang w:val="es-CR"/>
              </w:rPr>
            </w:pPr>
            <w:r w:rsidRPr="00ED183F">
              <w:rPr>
                <w:rFonts w:ascii="Times New Roman" w:eastAsia="Times New Roman" w:hAnsi="Times New Roman"/>
                <w:bCs/>
                <w:spacing w:val="5"/>
                <w:sz w:val="20"/>
                <w:szCs w:val="20"/>
                <w:lang w:val="es-CR"/>
              </w:rPr>
              <w:t>2.1 Conformación del Marco Jurídico: Desarrollar</w:t>
            </w:r>
            <w:r w:rsidR="00FD38AF">
              <w:rPr>
                <w:rFonts w:ascii="Times New Roman" w:eastAsia="Times New Roman" w:hAnsi="Times New Roman"/>
                <w:bCs/>
                <w:spacing w:val="5"/>
                <w:sz w:val="20"/>
                <w:szCs w:val="20"/>
                <w:lang w:val="es-CR"/>
              </w:rPr>
              <w:t xml:space="preserve"> los Reglamentos, </w:t>
            </w:r>
            <w:r w:rsidRPr="00ED183F">
              <w:rPr>
                <w:rFonts w:ascii="Times New Roman" w:eastAsia="Times New Roman" w:hAnsi="Times New Roman"/>
                <w:bCs/>
                <w:spacing w:val="5"/>
                <w:sz w:val="20"/>
                <w:szCs w:val="20"/>
                <w:lang w:val="es-CR"/>
              </w:rPr>
              <w:t xml:space="preserve">Normas </w:t>
            </w:r>
            <w:r w:rsidR="008D495D" w:rsidRPr="00ED183F">
              <w:rPr>
                <w:rFonts w:ascii="Times New Roman" w:eastAsia="Times New Roman" w:hAnsi="Times New Roman"/>
                <w:bCs/>
                <w:spacing w:val="5"/>
                <w:sz w:val="20"/>
                <w:szCs w:val="20"/>
                <w:lang w:val="es-CR"/>
              </w:rPr>
              <w:t>y Políticas</w:t>
            </w:r>
            <w:r w:rsidRPr="00ED183F">
              <w:rPr>
                <w:rFonts w:ascii="Times New Roman" w:eastAsia="Times New Roman" w:hAnsi="Times New Roman"/>
                <w:bCs/>
                <w:spacing w:val="5"/>
                <w:sz w:val="20"/>
                <w:szCs w:val="20"/>
                <w:lang w:val="es-CR"/>
              </w:rPr>
              <w:t xml:space="preserve"> públicas que r</w:t>
            </w:r>
            <w:r w:rsidR="00FD38AF">
              <w:rPr>
                <w:rFonts w:ascii="Times New Roman" w:eastAsia="Times New Roman" w:hAnsi="Times New Roman"/>
                <w:bCs/>
                <w:spacing w:val="5"/>
                <w:sz w:val="20"/>
                <w:szCs w:val="20"/>
                <w:lang w:val="es-CR"/>
              </w:rPr>
              <w:t>ijan</w:t>
            </w:r>
            <w:r w:rsidRPr="00ED183F">
              <w:rPr>
                <w:rFonts w:ascii="Times New Roman" w:eastAsia="Times New Roman" w:hAnsi="Times New Roman"/>
                <w:bCs/>
                <w:spacing w:val="5"/>
                <w:sz w:val="20"/>
                <w:szCs w:val="20"/>
                <w:lang w:val="es-CR"/>
              </w:rPr>
              <w:t xml:space="preserve"> el tránsito y transporte de carga y pasajeros, así como el transporte no </w:t>
            </w:r>
            <w:r w:rsidR="008D495D" w:rsidRPr="00ED183F">
              <w:rPr>
                <w:rFonts w:ascii="Times New Roman" w:eastAsia="Times New Roman" w:hAnsi="Times New Roman"/>
                <w:bCs/>
                <w:spacing w:val="5"/>
                <w:sz w:val="20"/>
                <w:szCs w:val="20"/>
                <w:lang w:val="es-CR"/>
              </w:rPr>
              <w:t>motorizado en</w:t>
            </w:r>
            <w:r w:rsidRPr="00ED183F">
              <w:rPr>
                <w:rFonts w:ascii="Times New Roman" w:eastAsia="Times New Roman" w:hAnsi="Times New Roman"/>
                <w:bCs/>
                <w:spacing w:val="5"/>
                <w:sz w:val="20"/>
                <w:szCs w:val="20"/>
                <w:lang w:val="es-CR"/>
              </w:rPr>
              <w:t xml:space="preserve"> coordinación con los principales actores del sistema y en armonía con el medio ambiente y asegurando una mejora en la calidad de vida de los ciudadanos.</w:t>
            </w:r>
          </w:p>
        </w:tc>
      </w:tr>
      <w:tr w:rsidR="001B2324" w:rsidRPr="00CC07D7" w:rsidTr="00643E72">
        <w:trPr>
          <w:trHeight w:val="20"/>
          <w:jc w:val="center"/>
        </w:trPr>
        <w:tc>
          <w:tcPr>
            <w:tcW w:w="2475" w:type="dxa"/>
            <w:vMerge w:val="restart"/>
            <w:tcBorders>
              <w:top w:val="single" w:sz="4" w:space="0" w:color="auto"/>
              <w:left w:val="single" w:sz="4" w:space="0" w:color="auto"/>
              <w:bottom w:val="single" w:sz="4" w:space="0" w:color="auto"/>
              <w:right w:val="single" w:sz="4" w:space="0" w:color="auto"/>
            </w:tcBorders>
            <w:shd w:val="clear" w:color="auto" w:fill="DCE6F2"/>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
                <w:bCs/>
                <w:spacing w:val="5"/>
                <w:sz w:val="20"/>
                <w:szCs w:val="20"/>
                <w:lang w:val="es-CR"/>
              </w:rPr>
            </w:pPr>
            <w:r w:rsidRPr="00ED183F">
              <w:rPr>
                <w:rFonts w:ascii="Times New Roman" w:eastAsia="Times New Roman" w:hAnsi="Times New Roman"/>
                <w:b/>
                <w:bCs/>
                <w:spacing w:val="5"/>
                <w:sz w:val="20"/>
                <w:szCs w:val="20"/>
                <w:lang w:val="es-CR"/>
              </w:rPr>
              <w:t>Seguridad Vial:</w:t>
            </w:r>
          </w:p>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Promover el desarrollo de vías, vehículos y comportamientos más seguros, así como fortalecer los conocimientos y capacidades requeridos para gestionar adecuadamente la seguridad vial en el país y lograr las conductas que permitan el tránsito y transporte seguro de los ciudadanos.</w:t>
            </w:r>
          </w:p>
        </w:tc>
        <w:tc>
          <w:tcPr>
            <w:tcW w:w="5807" w:type="dxa"/>
            <w:tcBorders>
              <w:top w:val="single" w:sz="4" w:space="0" w:color="000000"/>
              <w:left w:val="single" w:sz="4" w:space="0" w:color="auto"/>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3.1</w:t>
            </w:r>
            <w:r w:rsidRPr="00ED183F">
              <w:rPr>
                <w:rFonts w:ascii="Times New Roman" w:eastAsia="Times New Roman" w:hAnsi="Times New Roman"/>
                <w:bCs/>
                <w:spacing w:val="5"/>
                <w:sz w:val="20"/>
                <w:szCs w:val="20"/>
                <w:lang w:val="es-CR"/>
              </w:rPr>
              <w:tab/>
              <w:t>Mejora en la Infraestructura, Urbanismo y Espacios de áreas públicas de la movilidad Plan de Recuperación y mejoramiento de áreas públicas de movilidad para mejorar la seguridad y movilidad de los peatones y vehículos no motorizados.</w:t>
            </w:r>
          </w:p>
        </w:tc>
      </w:tr>
      <w:tr w:rsidR="001B2324" w:rsidRPr="00CC07D7" w:rsidTr="00EE601B">
        <w:trPr>
          <w:trHeight w:val="2560"/>
          <w:jc w:val="center"/>
        </w:trPr>
        <w:tc>
          <w:tcPr>
            <w:tcW w:w="2475" w:type="dxa"/>
            <w:vMerge/>
            <w:tcBorders>
              <w:left w:val="single" w:sz="4" w:space="0" w:color="auto"/>
              <w:bottom w:val="single" w:sz="4" w:space="0" w:color="auto"/>
              <w:right w:val="single" w:sz="4" w:space="0" w:color="auto"/>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auto"/>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3.2</w:t>
            </w:r>
            <w:r w:rsidRPr="00ED183F">
              <w:rPr>
                <w:rFonts w:ascii="Times New Roman" w:eastAsia="Times New Roman" w:hAnsi="Times New Roman"/>
                <w:bCs/>
                <w:spacing w:val="5"/>
                <w:sz w:val="20"/>
                <w:szCs w:val="20"/>
                <w:lang w:val="es-CR"/>
              </w:rPr>
              <w:tab/>
              <w:t xml:space="preserve">Mejoramiento de las condiciones de seguridad de </w:t>
            </w:r>
            <w:r w:rsidR="008D495D" w:rsidRPr="00ED183F">
              <w:rPr>
                <w:rFonts w:ascii="Times New Roman" w:eastAsia="Times New Roman" w:hAnsi="Times New Roman"/>
                <w:bCs/>
                <w:spacing w:val="5"/>
                <w:sz w:val="20"/>
                <w:szCs w:val="20"/>
                <w:lang w:val="es-CR"/>
              </w:rPr>
              <w:t>la vía</w:t>
            </w:r>
            <w:r w:rsidRPr="00ED183F">
              <w:rPr>
                <w:rFonts w:ascii="Times New Roman" w:eastAsia="Times New Roman" w:hAnsi="Times New Roman"/>
                <w:bCs/>
                <w:spacing w:val="5"/>
                <w:sz w:val="20"/>
                <w:szCs w:val="20"/>
                <w:lang w:val="es-CR"/>
              </w:rPr>
              <w:t xml:space="preserve"> con la integración automóvil-metro, Autobús-Metro, Automóvil-Metro y del transporte público vía tarifa.</w:t>
            </w:r>
          </w:p>
        </w:tc>
      </w:tr>
      <w:tr w:rsidR="001B2324" w:rsidRPr="00CC07D7" w:rsidTr="00643E72">
        <w:trPr>
          <w:trHeight w:val="20"/>
          <w:jc w:val="center"/>
        </w:trPr>
        <w:tc>
          <w:tcPr>
            <w:tcW w:w="2475" w:type="dxa"/>
            <w:vMerge w:val="restart"/>
            <w:tcBorders>
              <w:top w:val="single" w:sz="4" w:space="0" w:color="000000"/>
              <w:left w:val="single" w:sz="4" w:space="0" w:color="000000"/>
              <w:right w:val="single" w:sz="4" w:space="0" w:color="000000"/>
            </w:tcBorders>
            <w:shd w:val="clear" w:color="auto" w:fill="DCE6F2"/>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
                <w:bCs/>
                <w:spacing w:val="5"/>
                <w:sz w:val="20"/>
                <w:szCs w:val="20"/>
                <w:lang w:val="es-CR"/>
              </w:rPr>
            </w:pPr>
            <w:r w:rsidRPr="00ED183F">
              <w:rPr>
                <w:rFonts w:ascii="Times New Roman" w:eastAsia="Times New Roman" w:hAnsi="Times New Roman"/>
                <w:b/>
                <w:bCs/>
                <w:spacing w:val="5"/>
                <w:sz w:val="20"/>
                <w:szCs w:val="20"/>
                <w:lang w:val="es-CR"/>
              </w:rPr>
              <w:t>Fortalecimiento Institucional:</w:t>
            </w:r>
          </w:p>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Generando en el estado las Competencias y Enfoque integral de la movilidad Asegurar el desarrollo de las capacidades, competencias y enfoque integral de la movilidad terrestre y seguridad vial, asegurando los roles y responsabilidades de los actores del sistema.</w:t>
            </w: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4.1</w:t>
            </w:r>
            <w:r w:rsidRPr="00ED183F">
              <w:rPr>
                <w:rFonts w:ascii="Times New Roman" w:eastAsia="Times New Roman" w:hAnsi="Times New Roman"/>
                <w:bCs/>
                <w:spacing w:val="5"/>
                <w:sz w:val="20"/>
                <w:szCs w:val="20"/>
                <w:lang w:val="es-CR"/>
              </w:rPr>
              <w:tab/>
              <w:t>Desarrollo Organizacional: Garantizar una adecuada planificación institucional, conformando las Estructuras Organizacionales en la institución e incorporando herramientas de calidad para la mejora continua de los procesos, sistemas y las personas, facilitando así el logro de los objetivos de la Institución.</w:t>
            </w:r>
          </w:p>
        </w:tc>
      </w:tr>
      <w:tr w:rsidR="001B2324" w:rsidRPr="00CC07D7" w:rsidTr="00643E72">
        <w:trPr>
          <w:trHeight w:val="20"/>
          <w:jc w:val="center"/>
        </w:trPr>
        <w:tc>
          <w:tcPr>
            <w:tcW w:w="2475" w:type="dxa"/>
            <w:vMerge/>
            <w:tcBorders>
              <w:left w:val="single" w:sz="4" w:space="0" w:color="000000"/>
              <w:right w:val="single" w:sz="4"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4.2</w:t>
            </w:r>
            <w:r w:rsidRPr="00ED183F">
              <w:rPr>
                <w:rFonts w:ascii="Times New Roman" w:eastAsia="Times New Roman" w:hAnsi="Times New Roman"/>
                <w:bCs/>
                <w:spacing w:val="5"/>
                <w:sz w:val="20"/>
                <w:szCs w:val="20"/>
                <w:lang w:val="es-CR"/>
              </w:rPr>
              <w:tab/>
              <w:t>Gestión Humana: Creación y Desarrollo de Capacidades en los Recursos Humanos del Intrant que hagan posible un alto desempeño a través de la integración de herramientas y mecanismos que permitan el crecimiento y motivación del equipo humano.</w:t>
            </w:r>
          </w:p>
        </w:tc>
      </w:tr>
      <w:tr w:rsidR="001B2324" w:rsidRPr="00CC07D7" w:rsidTr="00643E72">
        <w:trPr>
          <w:trHeight w:val="20"/>
          <w:jc w:val="center"/>
        </w:trPr>
        <w:tc>
          <w:tcPr>
            <w:tcW w:w="2475" w:type="dxa"/>
            <w:vMerge/>
            <w:tcBorders>
              <w:left w:val="single" w:sz="4" w:space="0" w:color="000000"/>
              <w:right w:val="single" w:sz="4"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4.3</w:t>
            </w:r>
            <w:r w:rsidRPr="00ED183F">
              <w:rPr>
                <w:rFonts w:ascii="Times New Roman" w:eastAsia="Times New Roman" w:hAnsi="Times New Roman"/>
                <w:bCs/>
                <w:spacing w:val="5"/>
                <w:sz w:val="20"/>
                <w:szCs w:val="20"/>
                <w:lang w:val="es-CR"/>
              </w:rPr>
              <w:tab/>
              <w:t>Desarrollar sistema de Gestión Humana, basado en el mérito, con igualdad de oportunidades y asegurar el desarrollo de talentos y mejoramiento del desempeño</w:t>
            </w:r>
          </w:p>
        </w:tc>
      </w:tr>
      <w:tr w:rsidR="001B2324" w:rsidRPr="00CC07D7" w:rsidTr="00643E72">
        <w:trPr>
          <w:trHeight w:val="20"/>
          <w:jc w:val="center"/>
        </w:trPr>
        <w:tc>
          <w:tcPr>
            <w:tcW w:w="2475" w:type="dxa"/>
            <w:vMerge/>
            <w:tcBorders>
              <w:left w:val="single" w:sz="4" w:space="0" w:color="000000"/>
              <w:right w:val="single" w:sz="4"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4.4</w:t>
            </w:r>
            <w:r w:rsidRPr="00ED183F">
              <w:rPr>
                <w:rFonts w:ascii="Times New Roman" w:eastAsia="Times New Roman" w:hAnsi="Times New Roman"/>
                <w:bCs/>
                <w:spacing w:val="5"/>
                <w:sz w:val="20"/>
                <w:szCs w:val="20"/>
                <w:lang w:val="es-CR"/>
              </w:rPr>
              <w:tab/>
              <w:t>Desarrollo de Capacidades del Sector</w:t>
            </w:r>
          </w:p>
        </w:tc>
      </w:tr>
      <w:tr w:rsidR="001B2324" w:rsidRPr="00CC07D7" w:rsidTr="00643E72">
        <w:trPr>
          <w:trHeight w:val="480"/>
          <w:jc w:val="center"/>
        </w:trPr>
        <w:tc>
          <w:tcPr>
            <w:tcW w:w="2475" w:type="dxa"/>
            <w:vMerge/>
            <w:tcBorders>
              <w:left w:val="single" w:sz="4" w:space="0" w:color="000000"/>
              <w:right w:val="single" w:sz="4"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4.5</w:t>
            </w:r>
            <w:r w:rsidRPr="00ED183F">
              <w:rPr>
                <w:rFonts w:ascii="Times New Roman" w:eastAsia="Times New Roman" w:hAnsi="Times New Roman"/>
                <w:bCs/>
                <w:spacing w:val="5"/>
                <w:sz w:val="20"/>
                <w:szCs w:val="20"/>
                <w:lang w:val="es-CR"/>
              </w:rPr>
              <w:tab/>
              <w:t>Gestión Financiera que aseguren la transparencia y buen uso de los recursos del estado</w:t>
            </w:r>
          </w:p>
        </w:tc>
      </w:tr>
      <w:tr w:rsidR="001B2324" w:rsidRPr="00CC07D7" w:rsidTr="00643E72">
        <w:trPr>
          <w:trHeight w:val="306"/>
          <w:jc w:val="center"/>
        </w:trPr>
        <w:tc>
          <w:tcPr>
            <w:tcW w:w="2475" w:type="dxa"/>
            <w:vMerge/>
            <w:tcBorders>
              <w:left w:val="single" w:sz="4" w:space="0" w:color="000000"/>
              <w:right w:val="single" w:sz="4"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4.6</w:t>
            </w:r>
            <w:r w:rsidRPr="00ED183F">
              <w:rPr>
                <w:rFonts w:ascii="Times New Roman" w:eastAsia="Times New Roman" w:hAnsi="Times New Roman"/>
                <w:bCs/>
                <w:spacing w:val="5"/>
                <w:sz w:val="20"/>
                <w:szCs w:val="20"/>
                <w:lang w:val="es-CR"/>
              </w:rPr>
              <w:tab/>
              <w:t>Implementación de Sistemas de Calidad y Control de Gestión</w:t>
            </w:r>
            <w:r w:rsidR="00643E72">
              <w:rPr>
                <w:rFonts w:ascii="Times New Roman" w:eastAsia="Times New Roman" w:hAnsi="Times New Roman"/>
                <w:bCs/>
                <w:spacing w:val="5"/>
                <w:sz w:val="20"/>
                <w:szCs w:val="20"/>
                <w:lang w:val="es-CR"/>
              </w:rPr>
              <w:t>.</w:t>
            </w:r>
          </w:p>
        </w:tc>
      </w:tr>
      <w:tr w:rsidR="001B2324" w:rsidRPr="00CC07D7" w:rsidTr="00643E72">
        <w:trPr>
          <w:trHeight w:val="20"/>
          <w:jc w:val="center"/>
        </w:trPr>
        <w:tc>
          <w:tcPr>
            <w:tcW w:w="2475" w:type="dxa"/>
            <w:vMerge/>
            <w:tcBorders>
              <w:left w:val="single" w:sz="4" w:space="0" w:color="000000"/>
              <w:right w:val="single" w:sz="4"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4.7</w:t>
            </w:r>
            <w:r w:rsidRPr="00ED183F">
              <w:rPr>
                <w:rFonts w:ascii="Times New Roman" w:eastAsia="Times New Roman" w:hAnsi="Times New Roman"/>
                <w:bCs/>
                <w:spacing w:val="5"/>
                <w:sz w:val="20"/>
                <w:szCs w:val="20"/>
                <w:lang w:val="es-CR"/>
              </w:rPr>
              <w:tab/>
              <w:t>Gestión Tecnológica: Asegurar la integración de herramientas y sistemas que permitan eficientizar las operaciones del Intrant</w:t>
            </w:r>
            <w:r w:rsidR="00643E72">
              <w:rPr>
                <w:rFonts w:ascii="Times New Roman" w:eastAsia="Times New Roman" w:hAnsi="Times New Roman"/>
                <w:bCs/>
                <w:spacing w:val="5"/>
                <w:sz w:val="20"/>
                <w:szCs w:val="20"/>
                <w:lang w:val="es-CR"/>
              </w:rPr>
              <w:t>.</w:t>
            </w:r>
          </w:p>
        </w:tc>
      </w:tr>
      <w:tr w:rsidR="001B2324" w:rsidRPr="00CC07D7" w:rsidTr="00643E72">
        <w:trPr>
          <w:trHeight w:val="20"/>
          <w:jc w:val="center"/>
        </w:trPr>
        <w:tc>
          <w:tcPr>
            <w:tcW w:w="2475" w:type="dxa"/>
            <w:vMerge/>
            <w:tcBorders>
              <w:left w:val="single" w:sz="4" w:space="0" w:color="000000"/>
              <w:bottom w:val="single" w:sz="4" w:space="0" w:color="000000"/>
              <w:right w:val="single" w:sz="4" w:space="0" w:color="000000"/>
            </w:tcBorders>
            <w:vAlign w:val="center"/>
          </w:tcPr>
          <w:p w:rsidR="001B2324" w:rsidRPr="00ED183F" w:rsidRDefault="001B2324" w:rsidP="00590C48">
            <w:pPr>
              <w:ind w:right="76"/>
              <w:contextualSpacing/>
              <w:rPr>
                <w:rFonts w:ascii="Times New Roman" w:eastAsia="Times New Roman" w:hAnsi="Times New Roman"/>
                <w:bCs/>
                <w:spacing w:val="5"/>
                <w:sz w:val="20"/>
                <w:szCs w:val="20"/>
                <w:highlight w:val="yellow"/>
                <w:lang w:val="es-CR"/>
              </w:rPr>
            </w:pPr>
          </w:p>
        </w:tc>
        <w:tc>
          <w:tcPr>
            <w:tcW w:w="5807" w:type="dxa"/>
            <w:tcBorders>
              <w:top w:val="single" w:sz="4" w:space="0" w:color="000000"/>
              <w:left w:val="single" w:sz="4" w:space="0" w:color="000000"/>
              <w:bottom w:val="single" w:sz="4" w:space="0" w:color="000000"/>
              <w:right w:val="single" w:sz="4" w:space="0" w:color="000000"/>
            </w:tcBorders>
            <w:shd w:val="clear" w:color="auto" w:fill="E9FBFB"/>
            <w:tcMar>
              <w:top w:w="15" w:type="dxa"/>
              <w:left w:w="113" w:type="dxa"/>
              <w:bottom w:w="0" w:type="dxa"/>
              <w:right w:w="15" w:type="dxa"/>
            </w:tcMar>
            <w:vAlign w:val="center"/>
          </w:tcPr>
          <w:p w:rsidR="001B2324" w:rsidRPr="00ED183F" w:rsidRDefault="001B2324" w:rsidP="00643E72">
            <w:pPr>
              <w:ind w:right="76"/>
              <w:contextualSpacing/>
              <w:rPr>
                <w:rFonts w:ascii="Times New Roman" w:eastAsia="Times New Roman" w:hAnsi="Times New Roman"/>
                <w:bCs/>
                <w:spacing w:val="5"/>
                <w:sz w:val="20"/>
                <w:szCs w:val="20"/>
                <w:highlight w:val="yellow"/>
                <w:lang w:val="es-CR"/>
              </w:rPr>
            </w:pPr>
            <w:r w:rsidRPr="00ED183F">
              <w:rPr>
                <w:rFonts w:ascii="Times New Roman" w:eastAsia="Times New Roman" w:hAnsi="Times New Roman"/>
                <w:bCs/>
                <w:spacing w:val="5"/>
                <w:sz w:val="20"/>
                <w:szCs w:val="20"/>
                <w:lang w:val="es-CR"/>
              </w:rPr>
              <w:t>4.8</w:t>
            </w:r>
            <w:r w:rsidRPr="00ED183F">
              <w:rPr>
                <w:rFonts w:ascii="Times New Roman" w:eastAsia="Times New Roman" w:hAnsi="Times New Roman"/>
                <w:bCs/>
                <w:spacing w:val="5"/>
                <w:sz w:val="20"/>
                <w:szCs w:val="20"/>
                <w:lang w:val="es-CR"/>
              </w:rPr>
              <w:tab/>
              <w:t xml:space="preserve">Integración de recursos tecnológicos para mejorar los </w:t>
            </w:r>
            <w:r w:rsidRPr="00ED183F">
              <w:rPr>
                <w:rFonts w:ascii="Times New Roman" w:eastAsia="Times New Roman" w:hAnsi="Times New Roman"/>
                <w:bCs/>
                <w:spacing w:val="5"/>
                <w:sz w:val="20"/>
                <w:szCs w:val="20"/>
                <w:lang w:val="es-CR"/>
              </w:rPr>
              <w:lastRenderedPageBreak/>
              <w:t xml:space="preserve">servicios de transporte </w:t>
            </w:r>
            <w:r w:rsidR="008D495D" w:rsidRPr="00ED183F">
              <w:rPr>
                <w:rFonts w:ascii="Times New Roman" w:eastAsia="Times New Roman" w:hAnsi="Times New Roman"/>
                <w:bCs/>
                <w:spacing w:val="5"/>
                <w:sz w:val="20"/>
                <w:szCs w:val="20"/>
                <w:lang w:val="es-CR"/>
              </w:rPr>
              <w:t>y la</w:t>
            </w:r>
            <w:r w:rsidRPr="00ED183F">
              <w:rPr>
                <w:rFonts w:ascii="Times New Roman" w:eastAsia="Times New Roman" w:hAnsi="Times New Roman"/>
                <w:bCs/>
                <w:spacing w:val="5"/>
                <w:sz w:val="20"/>
                <w:szCs w:val="20"/>
                <w:lang w:val="es-CR"/>
              </w:rPr>
              <w:t xml:space="preserve"> fluidez en el </w:t>
            </w:r>
            <w:r w:rsidR="006321A0" w:rsidRPr="00ED183F">
              <w:rPr>
                <w:rFonts w:ascii="Times New Roman" w:eastAsia="Times New Roman" w:hAnsi="Times New Roman"/>
                <w:bCs/>
                <w:spacing w:val="5"/>
                <w:sz w:val="20"/>
                <w:szCs w:val="20"/>
                <w:lang w:val="es-CR"/>
              </w:rPr>
              <w:t>tr</w:t>
            </w:r>
            <w:r w:rsidR="006321A0">
              <w:rPr>
                <w:rFonts w:ascii="Times New Roman" w:eastAsia="Times New Roman" w:hAnsi="Times New Roman"/>
                <w:bCs/>
                <w:spacing w:val="5"/>
                <w:sz w:val="20"/>
                <w:szCs w:val="20"/>
                <w:lang w:val="es-CR"/>
              </w:rPr>
              <w:t>á</w:t>
            </w:r>
            <w:r w:rsidR="006321A0" w:rsidRPr="00ED183F">
              <w:rPr>
                <w:rFonts w:ascii="Times New Roman" w:eastAsia="Times New Roman" w:hAnsi="Times New Roman"/>
                <w:bCs/>
                <w:spacing w:val="5"/>
                <w:sz w:val="20"/>
                <w:szCs w:val="20"/>
                <w:lang w:val="es-CR"/>
              </w:rPr>
              <w:t>nsito,</w:t>
            </w:r>
            <w:r w:rsidRPr="00ED183F">
              <w:rPr>
                <w:rFonts w:ascii="Times New Roman" w:eastAsia="Times New Roman" w:hAnsi="Times New Roman"/>
                <w:bCs/>
                <w:spacing w:val="5"/>
                <w:sz w:val="20"/>
                <w:szCs w:val="20"/>
                <w:lang w:val="es-CR"/>
              </w:rPr>
              <w:t xml:space="preserve"> así como la seguridad de los ciudadanos, con la creación </w:t>
            </w:r>
            <w:r w:rsidR="008D495D" w:rsidRPr="00ED183F">
              <w:rPr>
                <w:rFonts w:ascii="Times New Roman" w:eastAsia="Times New Roman" w:hAnsi="Times New Roman"/>
                <w:bCs/>
                <w:spacing w:val="5"/>
                <w:sz w:val="20"/>
                <w:szCs w:val="20"/>
                <w:lang w:val="es-CR"/>
              </w:rPr>
              <w:t>de centro</w:t>
            </w:r>
            <w:r w:rsidRPr="00ED183F">
              <w:rPr>
                <w:rFonts w:ascii="Times New Roman" w:eastAsia="Times New Roman" w:hAnsi="Times New Roman"/>
                <w:bCs/>
                <w:spacing w:val="5"/>
                <w:sz w:val="20"/>
                <w:szCs w:val="20"/>
                <w:lang w:val="es-CR"/>
              </w:rPr>
              <w:t xml:space="preserve"> de </w:t>
            </w:r>
            <w:r w:rsidR="00643E72">
              <w:rPr>
                <w:rFonts w:ascii="Times New Roman" w:eastAsia="Times New Roman" w:hAnsi="Times New Roman"/>
                <w:bCs/>
                <w:spacing w:val="5"/>
                <w:sz w:val="20"/>
                <w:szCs w:val="20"/>
                <w:lang w:val="es-CR"/>
              </w:rPr>
              <w:t>información.</w:t>
            </w:r>
          </w:p>
        </w:tc>
      </w:tr>
    </w:tbl>
    <w:p w:rsidR="007022B0" w:rsidRDefault="007022B0" w:rsidP="006D1C7B">
      <w:pPr>
        <w:spacing w:after="160" w:line="480" w:lineRule="auto"/>
        <w:ind w:firstLine="708"/>
        <w:jc w:val="both"/>
        <w:rPr>
          <w:rFonts w:ascii="Times New Roman" w:hAnsi="Times New Roman"/>
          <w:sz w:val="24"/>
          <w:szCs w:val="24"/>
          <w:lang w:val="es-MX"/>
        </w:rPr>
      </w:pPr>
    </w:p>
    <w:p w:rsidR="007022B0" w:rsidRPr="007022B0" w:rsidRDefault="007022B0" w:rsidP="007022B0">
      <w:pPr>
        <w:spacing w:after="160" w:line="480" w:lineRule="auto"/>
        <w:ind w:firstLine="708"/>
        <w:jc w:val="both"/>
        <w:rPr>
          <w:rFonts w:ascii="Times New Roman" w:hAnsi="Times New Roman"/>
          <w:sz w:val="24"/>
          <w:szCs w:val="24"/>
          <w:lang w:val="es-ES"/>
        </w:rPr>
      </w:pPr>
      <w:r w:rsidRPr="007022B0">
        <w:rPr>
          <w:rFonts w:ascii="Times New Roman" w:hAnsi="Times New Roman"/>
          <w:sz w:val="24"/>
          <w:szCs w:val="24"/>
          <w:lang w:val="es-ES"/>
        </w:rPr>
        <w:tab/>
        <w:t>En otro orden, el Ministerio de Obras Públicas y Comunicaciones (MOPC), entregará en el mes de febrero de 2018, la terminal de autobuses de Boca Chica. En ese sentido, el Intrant está preparando junto a la alcaldía de esa demarcación el Plan de Movilidad de manera macro, que incluye el reordenamiento local, con el apoyo de los operadores de transporte.</w:t>
      </w:r>
    </w:p>
    <w:p w:rsidR="007022B0" w:rsidRPr="001F0100" w:rsidRDefault="007022B0" w:rsidP="001F0100">
      <w:pPr>
        <w:spacing w:after="160" w:line="480" w:lineRule="auto"/>
        <w:ind w:firstLine="708"/>
        <w:jc w:val="both"/>
        <w:rPr>
          <w:rFonts w:ascii="Times New Roman" w:hAnsi="Times New Roman"/>
          <w:sz w:val="24"/>
          <w:szCs w:val="24"/>
          <w:lang w:val="es-ES"/>
        </w:rPr>
      </w:pPr>
      <w:r w:rsidRPr="007022B0">
        <w:rPr>
          <w:rFonts w:ascii="Times New Roman" w:hAnsi="Times New Roman"/>
          <w:sz w:val="24"/>
          <w:szCs w:val="24"/>
          <w:lang w:val="es-ES"/>
        </w:rPr>
        <w:tab/>
        <w:t>En el mes de enero 2018, el Intrant firma un acuerdo interinstitucional con el Instituto Tecnológico (INTEC) y la Cervecería Nacional Dominicana (CND), donde el INTEC junto al INTRANT estudiará y presentará las propuestas de solución de puntos negros y críticos en la autopista Duarte en los tramos Kilómetro 9-Santiago, y Santiago-La Vega.</w:t>
      </w:r>
    </w:p>
    <w:p w:rsidR="003041F4" w:rsidRDefault="001B2324" w:rsidP="006D1C7B">
      <w:pPr>
        <w:spacing w:after="160" w:line="480" w:lineRule="auto"/>
        <w:ind w:firstLine="708"/>
        <w:jc w:val="both"/>
        <w:rPr>
          <w:rFonts w:ascii="Times New Roman" w:hAnsi="Times New Roman"/>
          <w:sz w:val="24"/>
          <w:szCs w:val="24"/>
          <w:lang w:val="es-MX"/>
        </w:rPr>
      </w:pPr>
      <w:r>
        <w:rPr>
          <w:rFonts w:ascii="Times New Roman" w:hAnsi="Times New Roman"/>
          <w:sz w:val="24"/>
          <w:szCs w:val="24"/>
          <w:lang w:val="es-MX"/>
        </w:rPr>
        <w:t>Respecto a la Gestión Humana, para el año 2018, el Intrant concluirá la reubicación del personal, de acuerdo con sus perfiles, en función de la estructura organizativa y los Manuales de Cargos y Funciones.</w:t>
      </w:r>
    </w:p>
    <w:p w:rsidR="003041F4" w:rsidRDefault="003041F4" w:rsidP="006D1C7B">
      <w:pPr>
        <w:spacing w:after="160" w:line="480" w:lineRule="auto"/>
        <w:ind w:firstLine="708"/>
        <w:jc w:val="both"/>
        <w:rPr>
          <w:rFonts w:ascii="Times New Roman" w:hAnsi="Times New Roman"/>
          <w:sz w:val="24"/>
          <w:szCs w:val="24"/>
          <w:lang w:val="es-MX"/>
        </w:rPr>
      </w:pPr>
      <w:r>
        <w:rPr>
          <w:rFonts w:ascii="Times New Roman" w:hAnsi="Times New Roman"/>
          <w:sz w:val="24"/>
          <w:szCs w:val="24"/>
          <w:lang w:val="es-MX"/>
        </w:rPr>
        <w:t xml:space="preserve">Con relación al marco Jurídico </w:t>
      </w:r>
      <w:r w:rsidRPr="003041F4">
        <w:rPr>
          <w:rFonts w:ascii="Times New Roman" w:hAnsi="Times New Roman"/>
          <w:sz w:val="24"/>
          <w:szCs w:val="24"/>
          <w:lang w:val="es-MX"/>
        </w:rPr>
        <w:t>Marco Jurídico de la Movilidad Segura</w:t>
      </w:r>
      <w:r>
        <w:rPr>
          <w:rFonts w:ascii="Times New Roman" w:hAnsi="Times New Roman"/>
          <w:sz w:val="24"/>
          <w:szCs w:val="24"/>
          <w:lang w:val="es-MX"/>
        </w:rPr>
        <w:t>, el Intrant se apresta a completar el desarrollo l</w:t>
      </w:r>
      <w:r w:rsidRPr="003041F4">
        <w:rPr>
          <w:rFonts w:ascii="Times New Roman" w:hAnsi="Times New Roman"/>
          <w:sz w:val="24"/>
          <w:szCs w:val="24"/>
          <w:lang w:val="es-MX"/>
        </w:rPr>
        <w:t>os Reglamentos, Normas y Políticas públicas que rijan el tránsito y transporte de carga y pasajeros, así como el transporte no motorizado en coordinación con los principales actores del sistema y en armonía con el medio ambiente</w:t>
      </w:r>
      <w:r>
        <w:rPr>
          <w:rFonts w:ascii="Times New Roman" w:hAnsi="Times New Roman"/>
          <w:sz w:val="24"/>
          <w:szCs w:val="24"/>
          <w:lang w:val="es-MX"/>
        </w:rPr>
        <w:t>.</w:t>
      </w:r>
    </w:p>
    <w:p w:rsidR="001B2324" w:rsidRPr="0032571C" w:rsidRDefault="001B2324" w:rsidP="001B2324">
      <w:pPr>
        <w:spacing w:after="160" w:line="480" w:lineRule="auto"/>
        <w:jc w:val="both"/>
        <w:rPr>
          <w:rFonts w:ascii="Times New Roman" w:hAnsi="Times New Roman"/>
          <w:sz w:val="24"/>
          <w:szCs w:val="24"/>
          <w:lang w:val="es-MX"/>
        </w:rPr>
      </w:pPr>
      <w:r>
        <w:rPr>
          <w:rFonts w:ascii="Times New Roman" w:hAnsi="Times New Roman"/>
          <w:sz w:val="24"/>
          <w:szCs w:val="24"/>
          <w:lang w:val="es-MX"/>
        </w:rPr>
        <w:t>Sobre</w:t>
      </w:r>
      <w:r w:rsidRPr="0032571C">
        <w:rPr>
          <w:rFonts w:ascii="Times New Roman" w:hAnsi="Times New Roman"/>
          <w:sz w:val="24"/>
          <w:szCs w:val="24"/>
          <w:lang w:val="es-MX"/>
        </w:rPr>
        <w:t xml:space="preserve"> la Movilidad Sostenible</w:t>
      </w:r>
      <w:r>
        <w:rPr>
          <w:rFonts w:ascii="Times New Roman" w:hAnsi="Times New Roman"/>
          <w:sz w:val="24"/>
          <w:szCs w:val="24"/>
          <w:lang w:val="es-MX"/>
        </w:rPr>
        <w:t xml:space="preserve">, como planes operativos </w:t>
      </w:r>
      <w:r w:rsidRPr="0032571C">
        <w:rPr>
          <w:rFonts w:ascii="Times New Roman" w:hAnsi="Times New Roman"/>
          <w:sz w:val="24"/>
          <w:szCs w:val="24"/>
          <w:lang w:val="es-MX"/>
        </w:rPr>
        <w:t xml:space="preserve">se ha planteado </w:t>
      </w:r>
      <w:r>
        <w:rPr>
          <w:rFonts w:ascii="Times New Roman" w:hAnsi="Times New Roman"/>
          <w:sz w:val="24"/>
          <w:szCs w:val="24"/>
          <w:lang w:val="es-MX"/>
        </w:rPr>
        <w:t>lo siguiente:</w:t>
      </w:r>
      <w:r w:rsidRPr="0032571C">
        <w:rPr>
          <w:rFonts w:ascii="Times New Roman" w:hAnsi="Times New Roman"/>
          <w:sz w:val="24"/>
          <w:szCs w:val="24"/>
          <w:lang w:val="es-MX"/>
        </w:rPr>
        <w:t xml:space="preserve"> </w:t>
      </w:r>
    </w:p>
    <w:p w:rsidR="001B2324" w:rsidRPr="00CA72D7" w:rsidRDefault="001B2324" w:rsidP="001B2324">
      <w:pPr>
        <w:numPr>
          <w:ilvl w:val="0"/>
          <w:numId w:val="16"/>
        </w:numPr>
        <w:spacing w:after="160" w:line="480" w:lineRule="auto"/>
        <w:jc w:val="both"/>
        <w:rPr>
          <w:rFonts w:ascii="Times New Roman" w:hAnsi="Times New Roman"/>
          <w:sz w:val="24"/>
          <w:szCs w:val="24"/>
          <w:lang w:val="es-MX"/>
        </w:rPr>
      </w:pPr>
      <w:r w:rsidRPr="00CA72D7">
        <w:rPr>
          <w:rFonts w:ascii="Times New Roman" w:hAnsi="Times New Roman"/>
          <w:sz w:val="24"/>
          <w:szCs w:val="24"/>
          <w:lang w:val="es-MX"/>
        </w:rPr>
        <w:t>Mejora Puntual en el Km. 9 Autopista Duarte.</w:t>
      </w:r>
    </w:p>
    <w:p w:rsidR="001B2324" w:rsidRPr="00781722" w:rsidRDefault="001B2324" w:rsidP="001B2324">
      <w:pPr>
        <w:numPr>
          <w:ilvl w:val="0"/>
          <w:numId w:val="16"/>
        </w:numPr>
        <w:spacing w:after="160" w:line="480" w:lineRule="auto"/>
        <w:jc w:val="both"/>
        <w:rPr>
          <w:rFonts w:ascii="Times New Roman" w:hAnsi="Times New Roman"/>
          <w:sz w:val="24"/>
          <w:szCs w:val="24"/>
          <w:lang w:val="es-MX"/>
        </w:rPr>
      </w:pPr>
      <w:r w:rsidRPr="00781722">
        <w:rPr>
          <w:rFonts w:ascii="Times New Roman" w:hAnsi="Times New Roman"/>
          <w:sz w:val="24"/>
          <w:szCs w:val="24"/>
          <w:lang w:val="es-MX"/>
        </w:rPr>
        <w:lastRenderedPageBreak/>
        <w:t>Diseñar campaña digital que promueva evitar: vehículos mal estacionados, obstrucción de aceras, uso de TP OMSA, pasos peatonales, protección al ciclista y PMR</w:t>
      </w:r>
      <w:r w:rsidR="003C73B2">
        <w:rPr>
          <w:rFonts w:ascii="Times New Roman" w:hAnsi="Times New Roman"/>
          <w:sz w:val="24"/>
          <w:szCs w:val="24"/>
          <w:lang w:val="es-MX"/>
        </w:rPr>
        <w:t>.</w:t>
      </w:r>
    </w:p>
    <w:p w:rsidR="001B2324" w:rsidRPr="00781722" w:rsidRDefault="001B2324" w:rsidP="001B2324">
      <w:pPr>
        <w:numPr>
          <w:ilvl w:val="0"/>
          <w:numId w:val="16"/>
        </w:numPr>
        <w:spacing w:after="160" w:line="480" w:lineRule="auto"/>
        <w:jc w:val="both"/>
        <w:rPr>
          <w:rFonts w:ascii="Times New Roman" w:hAnsi="Times New Roman"/>
          <w:sz w:val="24"/>
          <w:szCs w:val="24"/>
          <w:lang w:val="es-MX"/>
        </w:rPr>
      </w:pPr>
      <w:r w:rsidRPr="00781722">
        <w:rPr>
          <w:rFonts w:ascii="Times New Roman" w:hAnsi="Times New Roman"/>
          <w:sz w:val="24"/>
          <w:szCs w:val="24"/>
          <w:lang w:val="es-MX"/>
        </w:rPr>
        <w:t>Diseño piloto de Gestión de estacionamiento en Ciudad Colonial</w:t>
      </w:r>
      <w:r w:rsidR="00D14AA5">
        <w:rPr>
          <w:rFonts w:ascii="Times New Roman" w:hAnsi="Times New Roman"/>
          <w:sz w:val="24"/>
          <w:szCs w:val="24"/>
          <w:lang w:val="es-MX"/>
        </w:rPr>
        <w:t>.</w:t>
      </w:r>
    </w:p>
    <w:p w:rsidR="001B2324" w:rsidRPr="00781722" w:rsidRDefault="001B2324" w:rsidP="001B2324">
      <w:pPr>
        <w:numPr>
          <w:ilvl w:val="0"/>
          <w:numId w:val="16"/>
        </w:numPr>
        <w:spacing w:after="160" w:line="480" w:lineRule="auto"/>
        <w:jc w:val="both"/>
        <w:rPr>
          <w:rFonts w:ascii="Times New Roman" w:hAnsi="Times New Roman"/>
          <w:sz w:val="24"/>
          <w:szCs w:val="24"/>
          <w:lang w:val="es-MX"/>
        </w:rPr>
      </w:pPr>
      <w:r w:rsidRPr="00781722">
        <w:rPr>
          <w:rFonts w:ascii="Times New Roman" w:hAnsi="Times New Roman"/>
          <w:sz w:val="24"/>
          <w:szCs w:val="24"/>
          <w:lang w:val="es-MX"/>
        </w:rPr>
        <w:t>Elaboración de Planes de Movilidad en las 10 principales ciudades de mayor accidentalidad.</w:t>
      </w:r>
    </w:p>
    <w:p w:rsidR="001B2324" w:rsidRPr="00781722" w:rsidRDefault="001B2324" w:rsidP="001B2324">
      <w:pPr>
        <w:numPr>
          <w:ilvl w:val="0"/>
          <w:numId w:val="16"/>
        </w:numPr>
        <w:spacing w:after="160" w:line="480" w:lineRule="auto"/>
        <w:jc w:val="both"/>
        <w:rPr>
          <w:rFonts w:ascii="Times New Roman" w:hAnsi="Times New Roman"/>
          <w:sz w:val="24"/>
          <w:szCs w:val="24"/>
          <w:lang w:val="es-MX"/>
        </w:rPr>
      </w:pPr>
      <w:r w:rsidRPr="00781722">
        <w:rPr>
          <w:rFonts w:ascii="Times New Roman" w:hAnsi="Times New Roman"/>
          <w:sz w:val="24"/>
          <w:szCs w:val="24"/>
          <w:lang w:val="es-MX"/>
        </w:rPr>
        <w:t>Elaborar planes de reestructuración de los sistemas de transporte de pasajeros urbano e interurbano.</w:t>
      </w:r>
    </w:p>
    <w:p w:rsidR="001B2324" w:rsidRPr="00781722" w:rsidRDefault="001B2324" w:rsidP="001B2324">
      <w:pPr>
        <w:numPr>
          <w:ilvl w:val="0"/>
          <w:numId w:val="16"/>
        </w:numPr>
        <w:spacing w:after="160" w:line="480" w:lineRule="auto"/>
        <w:jc w:val="both"/>
        <w:rPr>
          <w:rFonts w:ascii="Times New Roman" w:hAnsi="Times New Roman"/>
          <w:sz w:val="24"/>
          <w:szCs w:val="24"/>
          <w:lang w:val="es-MX"/>
        </w:rPr>
      </w:pPr>
      <w:r w:rsidRPr="00781722">
        <w:rPr>
          <w:rFonts w:ascii="Times New Roman" w:hAnsi="Times New Roman"/>
          <w:sz w:val="24"/>
          <w:szCs w:val="24"/>
          <w:lang w:val="es-MX"/>
        </w:rPr>
        <w:t>Diseño de Terminales interurbanas de transporte de pasajeros.</w:t>
      </w:r>
    </w:p>
    <w:p w:rsidR="001B2324" w:rsidRDefault="001B2324" w:rsidP="001B2324">
      <w:pPr>
        <w:numPr>
          <w:ilvl w:val="0"/>
          <w:numId w:val="16"/>
        </w:numPr>
        <w:spacing w:after="160" w:line="480" w:lineRule="auto"/>
        <w:jc w:val="both"/>
        <w:rPr>
          <w:rFonts w:ascii="Times New Roman" w:hAnsi="Times New Roman"/>
          <w:sz w:val="24"/>
          <w:szCs w:val="24"/>
          <w:lang w:val="es-MX"/>
        </w:rPr>
      </w:pPr>
      <w:r w:rsidRPr="00781722">
        <w:rPr>
          <w:rFonts w:ascii="Times New Roman" w:hAnsi="Times New Roman"/>
          <w:sz w:val="24"/>
          <w:szCs w:val="24"/>
          <w:lang w:val="es-MX"/>
        </w:rPr>
        <w:t>Diseño corredor piloto con mejora del servicio de TP en los principales corredores.</w:t>
      </w:r>
    </w:p>
    <w:p w:rsidR="00AE0EA0" w:rsidRDefault="00AE0EA0" w:rsidP="001B2324">
      <w:pPr>
        <w:numPr>
          <w:ilvl w:val="0"/>
          <w:numId w:val="16"/>
        </w:numPr>
        <w:spacing w:after="160" w:line="480" w:lineRule="auto"/>
        <w:jc w:val="both"/>
        <w:rPr>
          <w:rFonts w:ascii="Times New Roman" w:hAnsi="Times New Roman"/>
          <w:sz w:val="24"/>
          <w:szCs w:val="24"/>
          <w:lang w:val="es-MX"/>
        </w:rPr>
      </w:pPr>
      <w:r>
        <w:rPr>
          <w:rFonts w:ascii="Times New Roman" w:hAnsi="Times New Roman"/>
          <w:sz w:val="24"/>
          <w:szCs w:val="24"/>
          <w:lang w:val="es-MX"/>
        </w:rPr>
        <w:t>Rotulación de todo el sector transporte a nivel nacional.</w:t>
      </w:r>
    </w:p>
    <w:p w:rsidR="00AE0EA0" w:rsidRDefault="00AE0EA0" w:rsidP="001B2324">
      <w:pPr>
        <w:numPr>
          <w:ilvl w:val="0"/>
          <w:numId w:val="16"/>
        </w:numPr>
        <w:spacing w:after="160" w:line="480" w:lineRule="auto"/>
        <w:jc w:val="both"/>
        <w:rPr>
          <w:rFonts w:ascii="Times New Roman" w:hAnsi="Times New Roman"/>
          <w:sz w:val="24"/>
          <w:szCs w:val="24"/>
          <w:lang w:val="es-MX"/>
        </w:rPr>
      </w:pPr>
      <w:r>
        <w:rPr>
          <w:rFonts w:ascii="Times New Roman" w:hAnsi="Times New Roman"/>
          <w:sz w:val="24"/>
          <w:szCs w:val="24"/>
          <w:lang w:val="es-MX"/>
        </w:rPr>
        <w:t>Implementación del Plan de Movilidad Urbana.</w:t>
      </w:r>
    </w:p>
    <w:p w:rsidR="001B2324" w:rsidRDefault="001B2324" w:rsidP="001B2324">
      <w:pPr>
        <w:pStyle w:val="Prrafodelista"/>
        <w:tabs>
          <w:tab w:val="left" w:pos="1418"/>
        </w:tabs>
        <w:spacing w:line="480" w:lineRule="auto"/>
        <w:ind w:left="0"/>
        <w:rPr>
          <w:b/>
          <w:sz w:val="32"/>
          <w:szCs w:val="32"/>
          <w:lang w:val="es-MX"/>
        </w:rPr>
      </w:pPr>
    </w:p>
    <w:p w:rsidR="001B2324" w:rsidRDefault="001B2324" w:rsidP="001B2324">
      <w:pPr>
        <w:pStyle w:val="Prrafodelista"/>
        <w:tabs>
          <w:tab w:val="left" w:pos="1418"/>
        </w:tabs>
        <w:spacing w:line="480" w:lineRule="auto"/>
        <w:ind w:left="0"/>
        <w:rPr>
          <w:b/>
          <w:sz w:val="32"/>
          <w:szCs w:val="32"/>
          <w:lang w:val="es-MX"/>
        </w:rPr>
      </w:pPr>
    </w:p>
    <w:p w:rsidR="001B2324" w:rsidRDefault="001B2324" w:rsidP="001B2324">
      <w:pPr>
        <w:pStyle w:val="Prrafodelista"/>
        <w:tabs>
          <w:tab w:val="left" w:pos="1418"/>
        </w:tabs>
        <w:spacing w:line="480" w:lineRule="auto"/>
        <w:ind w:left="0"/>
        <w:rPr>
          <w:b/>
          <w:sz w:val="32"/>
          <w:szCs w:val="32"/>
          <w:lang w:val="es-MX"/>
        </w:rPr>
      </w:pPr>
    </w:p>
    <w:p w:rsidR="001B2324" w:rsidRPr="00B00314" w:rsidRDefault="001B2324" w:rsidP="001B2324">
      <w:pPr>
        <w:pStyle w:val="Prrafodelista"/>
        <w:tabs>
          <w:tab w:val="left" w:pos="1418"/>
        </w:tabs>
        <w:spacing w:line="480" w:lineRule="auto"/>
        <w:ind w:left="0"/>
        <w:rPr>
          <w:b/>
          <w:sz w:val="32"/>
          <w:szCs w:val="32"/>
          <w:lang w:val="es-MX"/>
        </w:rPr>
      </w:pPr>
    </w:p>
    <w:p w:rsidR="001B2324" w:rsidRDefault="001B2324" w:rsidP="001B2324">
      <w:pPr>
        <w:pStyle w:val="Prrafodelista"/>
        <w:tabs>
          <w:tab w:val="left" w:pos="1418"/>
        </w:tabs>
        <w:spacing w:line="480" w:lineRule="auto"/>
        <w:ind w:left="0"/>
        <w:rPr>
          <w:b/>
          <w:sz w:val="32"/>
          <w:szCs w:val="32"/>
        </w:rPr>
      </w:pPr>
    </w:p>
    <w:p w:rsidR="00B43CB4" w:rsidRDefault="00B43CB4" w:rsidP="001B2324">
      <w:pPr>
        <w:pStyle w:val="Prrafodelista"/>
        <w:tabs>
          <w:tab w:val="left" w:pos="1418"/>
        </w:tabs>
        <w:spacing w:line="480" w:lineRule="auto"/>
        <w:ind w:left="0"/>
        <w:rPr>
          <w:b/>
          <w:sz w:val="32"/>
          <w:szCs w:val="32"/>
        </w:rPr>
      </w:pPr>
    </w:p>
    <w:p w:rsidR="00B43CB4" w:rsidRDefault="00B43CB4" w:rsidP="001B2324">
      <w:pPr>
        <w:pStyle w:val="Prrafodelista"/>
        <w:tabs>
          <w:tab w:val="left" w:pos="1418"/>
        </w:tabs>
        <w:spacing w:line="480" w:lineRule="auto"/>
        <w:ind w:left="0"/>
        <w:rPr>
          <w:b/>
          <w:sz w:val="32"/>
          <w:szCs w:val="32"/>
        </w:rPr>
      </w:pPr>
    </w:p>
    <w:p w:rsidR="00B43CB4" w:rsidRDefault="00B43CB4" w:rsidP="001B2324">
      <w:pPr>
        <w:pStyle w:val="Prrafodelista"/>
        <w:tabs>
          <w:tab w:val="left" w:pos="1418"/>
        </w:tabs>
        <w:spacing w:line="480" w:lineRule="auto"/>
        <w:ind w:left="0"/>
        <w:rPr>
          <w:b/>
          <w:sz w:val="32"/>
          <w:szCs w:val="32"/>
        </w:rPr>
      </w:pPr>
    </w:p>
    <w:p w:rsidR="001F0100" w:rsidRDefault="001F0100" w:rsidP="001B2324">
      <w:pPr>
        <w:pStyle w:val="Prrafodelista"/>
        <w:tabs>
          <w:tab w:val="left" w:pos="1418"/>
        </w:tabs>
        <w:spacing w:line="480" w:lineRule="auto"/>
        <w:ind w:left="0"/>
        <w:rPr>
          <w:b/>
          <w:sz w:val="32"/>
          <w:szCs w:val="32"/>
        </w:rPr>
      </w:pPr>
    </w:p>
    <w:p w:rsidR="00E83FB1" w:rsidRDefault="00E83FB1" w:rsidP="001B2324">
      <w:pPr>
        <w:pStyle w:val="Prrafodelista"/>
        <w:tabs>
          <w:tab w:val="left" w:pos="1418"/>
        </w:tabs>
        <w:spacing w:line="480" w:lineRule="auto"/>
        <w:ind w:left="0"/>
        <w:rPr>
          <w:b/>
          <w:sz w:val="32"/>
          <w:szCs w:val="32"/>
        </w:rPr>
      </w:pPr>
    </w:p>
    <w:p w:rsidR="001F0100" w:rsidRDefault="001F0100" w:rsidP="001B2324">
      <w:pPr>
        <w:pStyle w:val="Prrafodelista"/>
        <w:tabs>
          <w:tab w:val="left" w:pos="1418"/>
        </w:tabs>
        <w:spacing w:line="480" w:lineRule="auto"/>
        <w:ind w:left="0"/>
        <w:rPr>
          <w:b/>
          <w:sz w:val="32"/>
          <w:szCs w:val="32"/>
        </w:rPr>
      </w:pPr>
    </w:p>
    <w:p w:rsidR="001F0100" w:rsidRDefault="001F0100" w:rsidP="001B2324">
      <w:pPr>
        <w:pStyle w:val="Prrafodelista"/>
        <w:tabs>
          <w:tab w:val="left" w:pos="1418"/>
        </w:tabs>
        <w:spacing w:line="480" w:lineRule="auto"/>
        <w:ind w:left="0"/>
        <w:rPr>
          <w:b/>
          <w:sz w:val="32"/>
          <w:szCs w:val="32"/>
        </w:rPr>
      </w:pPr>
    </w:p>
    <w:p w:rsidR="001F0100" w:rsidRDefault="001F0100" w:rsidP="001B2324">
      <w:pPr>
        <w:pStyle w:val="Prrafodelista"/>
        <w:tabs>
          <w:tab w:val="left" w:pos="1418"/>
        </w:tabs>
        <w:spacing w:line="480" w:lineRule="auto"/>
        <w:ind w:left="0"/>
        <w:rPr>
          <w:b/>
          <w:sz w:val="32"/>
          <w:szCs w:val="32"/>
        </w:rPr>
      </w:pPr>
    </w:p>
    <w:p w:rsidR="001F0100" w:rsidRDefault="001F0100" w:rsidP="001B2324">
      <w:pPr>
        <w:pStyle w:val="Prrafodelista"/>
        <w:tabs>
          <w:tab w:val="left" w:pos="1418"/>
        </w:tabs>
        <w:spacing w:line="480" w:lineRule="auto"/>
        <w:ind w:left="0"/>
        <w:rPr>
          <w:b/>
          <w:sz w:val="32"/>
          <w:szCs w:val="32"/>
        </w:rPr>
      </w:pPr>
    </w:p>
    <w:p w:rsidR="00B43CB4" w:rsidRDefault="00B43CB4" w:rsidP="001B2324">
      <w:pPr>
        <w:pStyle w:val="Prrafodelista"/>
        <w:tabs>
          <w:tab w:val="left" w:pos="1418"/>
        </w:tabs>
        <w:spacing w:line="480" w:lineRule="auto"/>
        <w:ind w:left="0"/>
        <w:rPr>
          <w:b/>
          <w:sz w:val="32"/>
          <w:szCs w:val="32"/>
        </w:rPr>
      </w:pPr>
    </w:p>
    <w:p w:rsidR="001B2324" w:rsidRPr="00865AC8" w:rsidRDefault="001B2324" w:rsidP="001B2324">
      <w:pPr>
        <w:pStyle w:val="Prrafodelista"/>
        <w:tabs>
          <w:tab w:val="left" w:pos="1418"/>
        </w:tabs>
        <w:spacing w:line="480" w:lineRule="auto"/>
        <w:ind w:left="0"/>
        <w:jc w:val="center"/>
        <w:rPr>
          <w:b/>
          <w:sz w:val="32"/>
          <w:szCs w:val="32"/>
        </w:rPr>
      </w:pPr>
      <w:r>
        <w:rPr>
          <w:b/>
          <w:sz w:val="32"/>
          <w:szCs w:val="32"/>
        </w:rPr>
        <w:t xml:space="preserve">VIII.- </w:t>
      </w:r>
      <w:r w:rsidRPr="007E43D0">
        <w:rPr>
          <w:b/>
          <w:sz w:val="32"/>
          <w:szCs w:val="32"/>
        </w:rPr>
        <w:t>A</w:t>
      </w:r>
      <w:r>
        <w:rPr>
          <w:b/>
          <w:sz w:val="32"/>
          <w:szCs w:val="32"/>
        </w:rPr>
        <w:t>nexos</w:t>
      </w:r>
    </w:p>
    <w:p w:rsidR="001B2324" w:rsidRDefault="001B2324" w:rsidP="001B2324">
      <w:pPr>
        <w:pStyle w:val="Prrafodelista"/>
        <w:spacing w:line="480" w:lineRule="auto"/>
        <w:ind w:left="360"/>
        <w:contextualSpacing/>
        <w:jc w:val="both"/>
        <w:rPr>
          <w:b/>
        </w:rPr>
      </w:pPr>
    </w:p>
    <w:p w:rsidR="001B2324" w:rsidRDefault="001B2324" w:rsidP="001B2324">
      <w:pPr>
        <w:pStyle w:val="Prrafodelista"/>
        <w:spacing w:line="480" w:lineRule="auto"/>
        <w:ind w:left="360"/>
        <w:contextualSpacing/>
        <w:jc w:val="both"/>
        <w:rPr>
          <w:b/>
        </w:rPr>
      </w:pPr>
    </w:p>
    <w:p w:rsidR="001B2324" w:rsidRDefault="001B2324" w:rsidP="001B2324">
      <w:pPr>
        <w:pStyle w:val="Prrafodelista"/>
        <w:tabs>
          <w:tab w:val="left" w:pos="567"/>
        </w:tabs>
        <w:spacing w:before="240" w:line="480" w:lineRule="auto"/>
        <w:ind w:left="0"/>
        <w:jc w:val="both"/>
      </w:pPr>
    </w:p>
    <w:p w:rsidR="001B2324" w:rsidRPr="003743B8" w:rsidRDefault="001B2324" w:rsidP="001B2324">
      <w:pPr>
        <w:spacing w:line="480" w:lineRule="auto"/>
        <w:contextualSpacing/>
        <w:jc w:val="both"/>
        <w:rPr>
          <w:rFonts w:ascii="Times New Roman" w:hAnsi="Times New Roman"/>
          <w:strike/>
          <w:sz w:val="24"/>
          <w:szCs w:val="24"/>
        </w:rPr>
      </w:pPr>
    </w:p>
    <w:p w:rsidR="001B2324" w:rsidRPr="006C70E9" w:rsidRDefault="001B2324" w:rsidP="001B2324">
      <w:pPr>
        <w:spacing w:line="480" w:lineRule="auto"/>
        <w:contextualSpacing/>
        <w:jc w:val="both"/>
        <w:rPr>
          <w:rFonts w:ascii="Times New Roman" w:hAnsi="Times New Roman"/>
          <w:sz w:val="24"/>
          <w:szCs w:val="24"/>
        </w:rPr>
      </w:pPr>
    </w:p>
    <w:p w:rsidR="001B2324" w:rsidRDefault="001B2324" w:rsidP="001B2324">
      <w:pPr>
        <w:pStyle w:val="Prrafodelista"/>
        <w:spacing w:line="480" w:lineRule="auto"/>
        <w:ind w:left="0"/>
        <w:jc w:val="both"/>
      </w:pPr>
    </w:p>
    <w:p w:rsidR="001B2324" w:rsidRPr="00453201" w:rsidRDefault="001B2324" w:rsidP="001B2324">
      <w:pPr>
        <w:spacing w:after="0" w:line="480" w:lineRule="auto"/>
        <w:jc w:val="both"/>
        <w:rPr>
          <w:rFonts w:ascii="Times New Roman" w:hAnsi="Times New Roman"/>
          <w:b/>
          <w:strike/>
          <w:sz w:val="32"/>
          <w:szCs w:val="32"/>
        </w:rPr>
      </w:pPr>
    </w:p>
    <w:p w:rsidR="001B2324" w:rsidRPr="00453201" w:rsidRDefault="001B2324" w:rsidP="001B2324">
      <w:pPr>
        <w:pStyle w:val="Prrafodelista"/>
        <w:numPr>
          <w:ilvl w:val="0"/>
          <w:numId w:val="1"/>
        </w:numPr>
        <w:tabs>
          <w:tab w:val="left" w:pos="1418"/>
        </w:tabs>
        <w:spacing w:line="480" w:lineRule="auto"/>
        <w:ind w:left="0"/>
        <w:jc w:val="both"/>
        <w:rPr>
          <w:strike/>
          <w:vanish/>
          <w:sz w:val="28"/>
          <w:szCs w:val="28"/>
        </w:rPr>
      </w:pPr>
    </w:p>
    <w:p w:rsidR="001B2324" w:rsidRPr="00453201" w:rsidRDefault="001B2324" w:rsidP="001B2324">
      <w:pPr>
        <w:pStyle w:val="Prrafodelista"/>
        <w:numPr>
          <w:ilvl w:val="0"/>
          <w:numId w:val="1"/>
        </w:numPr>
        <w:tabs>
          <w:tab w:val="left" w:pos="1418"/>
        </w:tabs>
        <w:spacing w:line="480" w:lineRule="auto"/>
        <w:ind w:left="0"/>
        <w:jc w:val="both"/>
        <w:rPr>
          <w:strike/>
          <w:vanish/>
          <w:sz w:val="28"/>
          <w:szCs w:val="28"/>
        </w:rPr>
      </w:pPr>
    </w:p>
    <w:p w:rsidR="001B2324" w:rsidRPr="00453201" w:rsidRDefault="001B2324" w:rsidP="001B2324">
      <w:pPr>
        <w:pStyle w:val="Prrafodelista"/>
        <w:numPr>
          <w:ilvl w:val="0"/>
          <w:numId w:val="1"/>
        </w:numPr>
        <w:tabs>
          <w:tab w:val="left" w:pos="1418"/>
        </w:tabs>
        <w:spacing w:line="480" w:lineRule="auto"/>
        <w:ind w:left="0"/>
        <w:jc w:val="both"/>
        <w:rPr>
          <w:strike/>
          <w:vanish/>
          <w:sz w:val="28"/>
          <w:szCs w:val="28"/>
        </w:rPr>
      </w:pPr>
    </w:p>
    <w:p w:rsidR="001B2324" w:rsidRPr="005C0EE4" w:rsidRDefault="001B2324" w:rsidP="005C0EE4">
      <w:pPr>
        <w:pStyle w:val="Prrafodelista"/>
        <w:numPr>
          <w:ilvl w:val="0"/>
          <w:numId w:val="1"/>
        </w:numPr>
        <w:tabs>
          <w:tab w:val="left" w:pos="1418"/>
        </w:tabs>
        <w:spacing w:line="480" w:lineRule="auto"/>
        <w:ind w:left="0"/>
        <w:jc w:val="both"/>
        <w:rPr>
          <w:strike/>
        </w:rPr>
        <w:sectPr w:rsidR="001B2324" w:rsidRPr="005C0EE4" w:rsidSect="001A41C2">
          <w:footerReference w:type="default" r:id="rId52"/>
          <w:footerReference w:type="first" r:id="rId53"/>
          <w:type w:val="nextPage"/>
          <w:pgSz w:w="11906" w:h="16838"/>
          <w:pgMar w:top="1440" w:right="2160" w:bottom="1440" w:left="2160" w:header="709" w:footer="709" w:gutter="0"/>
          <w:pgNumType w:start="1"/>
          <w:cols w:space="708"/>
          <w:titlePg/>
          <w:docGrid w:linePitch="360"/>
        </w:sectPr>
      </w:pPr>
    </w:p>
    <w:bookmarkEnd w:id="7"/>
    <w:p w:rsidR="001F0100" w:rsidRDefault="001F0100" w:rsidP="00CA5C32">
      <w:pPr>
        <w:pStyle w:val="Sinespaciado"/>
        <w:spacing w:line="480" w:lineRule="auto"/>
        <w:rPr>
          <w:rFonts w:ascii="Times New Roman" w:hAnsi="Times New Roman"/>
          <w:b/>
          <w:sz w:val="32"/>
          <w:szCs w:val="32"/>
          <w:lang w:val="es-DO"/>
        </w:rPr>
      </w:pPr>
      <w:r w:rsidRPr="001F0100">
        <w:rPr>
          <w:rFonts w:ascii="Times New Roman" w:hAnsi="Times New Roman"/>
          <w:b/>
          <w:sz w:val="32"/>
          <w:szCs w:val="32"/>
          <w:lang w:val="es-DO"/>
        </w:rPr>
        <w:lastRenderedPageBreak/>
        <w:t>Entrega de Propuestas de Sindicatos y Federaciones al INTR</w:t>
      </w:r>
      <w:r>
        <w:rPr>
          <w:rFonts w:ascii="Times New Roman" w:hAnsi="Times New Roman"/>
          <w:b/>
          <w:sz w:val="32"/>
          <w:szCs w:val="32"/>
          <w:lang w:val="es-DO"/>
        </w:rPr>
        <w:t>ANT</w:t>
      </w:r>
    </w:p>
    <w:p w:rsidR="00933E7F" w:rsidRDefault="00933E7F" w:rsidP="00CA5C32">
      <w:pPr>
        <w:pStyle w:val="Sinespaciado"/>
        <w:spacing w:line="480" w:lineRule="auto"/>
        <w:rPr>
          <w:rFonts w:ascii="Times New Roman" w:hAnsi="Times New Roman"/>
          <w:sz w:val="28"/>
          <w:szCs w:val="28"/>
          <w:lang w:val="es-DO"/>
        </w:rPr>
      </w:pPr>
      <w:r w:rsidRPr="00933E7F">
        <w:rPr>
          <w:rFonts w:ascii="Times New Roman" w:hAnsi="Times New Roman"/>
          <w:sz w:val="28"/>
          <w:szCs w:val="28"/>
          <w:lang w:val="es-DO"/>
        </w:rPr>
        <w:t>Santiago Zamora, Confederación</w:t>
      </w:r>
      <w:r>
        <w:rPr>
          <w:rFonts w:ascii="Times New Roman" w:hAnsi="Times New Roman"/>
          <w:sz w:val="28"/>
          <w:szCs w:val="28"/>
          <w:lang w:val="es-DO"/>
        </w:rPr>
        <w:t xml:space="preserve"> Dominicana de Taxistas Tur</w:t>
      </w:r>
      <w:r w:rsidRPr="00933E7F">
        <w:rPr>
          <w:rFonts w:ascii="Times New Roman" w:hAnsi="Times New Roman"/>
          <w:sz w:val="28"/>
          <w:szCs w:val="28"/>
          <w:lang w:val="es-DO"/>
        </w:rPr>
        <w:t>ísticos (CODOTATUR).</w:t>
      </w:r>
    </w:p>
    <w:p w:rsidR="00933E7F" w:rsidRPr="00933E7F" w:rsidRDefault="00933E7F" w:rsidP="001B2324">
      <w:pPr>
        <w:pStyle w:val="Sinespaciado"/>
        <w:rPr>
          <w:rFonts w:ascii="Times New Roman" w:hAnsi="Times New Roman"/>
          <w:sz w:val="28"/>
          <w:szCs w:val="28"/>
          <w:lang w:val="es-DO"/>
        </w:rPr>
      </w:pPr>
    </w:p>
    <w:p w:rsidR="00933E7F" w:rsidRDefault="00933E7F" w:rsidP="001B2324">
      <w:pPr>
        <w:pStyle w:val="Sinespaciado"/>
        <w:rPr>
          <w:rStyle w:val="Normal"/>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sz w:val="32"/>
          <w:szCs w:val="32"/>
          <w:lang w:val="es-DO"/>
        </w:rPr>
        <w:t xml:space="preserve"> </w:t>
      </w:r>
      <w:r w:rsidR="00C72A30" w:rsidRPr="00933E7F">
        <w:rPr>
          <w:rFonts w:ascii="Times New Roman" w:hAnsi="Times New Roman"/>
          <w:noProof/>
          <w:sz w:val="32"/>
          <w:szCs w:val="32"/>
          <w:lang w:val="es-DO" w:eastAsia="es-DO"/>
        </w:rPr>
        <w:drawing>
          <wp:inline distT="0" distB="0" distL="0" distR="0">
            <wp:extent cx="2415540" cy="1941195"/>
            <wp:effectExtent l="0" t="0" r="3810" b="1905"/>
            <wp:docPr id="19" name="Imagen 19" descr="foto transportista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to transportistas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5540" cy="1941195"/>
                    </a:xfrm>
                    <a:prstGeom prst="rect">
                      <a:avLst/>
                    </a:prstGeom>
                    <a:noFill/>
                    <a:ln>
                      <a:noFill/>
                    </a:ln>
                  </pic:spPr>
                </pic:pic>
              </a:graphicData>
            </a:graphic>
          </wp:inline>
        </w:drawing>
      </w:r>
      <w:r w:rsidRPr="00933E7F">
        <w:rPr>
          <w:rStyle w:val="Normal"/>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Style w:val="Normal"/>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sidR="00C72A30">
        <w:rPr>
          <w:rStyle w:val="Normal"/>
          <w:rFonts w:ascii="Times New Roman" w:eastAsia="Times New Roman" w:hAnsi="Times New Roman"/>
          <w:noProof/>
          <w:snapToGrid w:val="0"/>
          <w:color w:val="000000"/>
          <w:w w:val="0"/>
          <w:sz w:val="0"/>
          <w:szCs w:val="0"/>
          <w:u w:color="000000"/>
          <w:bdr w:val="none" w:sz="0" w:space="0" w:color="000000"/>
          <w:shd w:val="clear" w:color="000000" w:fill="000000"/>
          <w:lang w:val="es-DO" w:eastAsia="es-DO"/>
        </w:rPr>
        <w:drawing>
          <wp:inline distT="0" distB="0" distL="0" distR="0">
            <wp:extent cx="2290445" cy="192976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90445" cy="1929765"/>
                    </a:xfrm>
                    <a:prstGeom prst="rect">
                      <a:avLst/>
                    </a:prstGeom>
                    <a:noFill/>
                  </pic:spPr>
                </pic:pic>
              </a:graphicData>
            </a:graphic>
          </wp:inline>
        </w:drawing>
      </w:r>
    </w:p>
    <w:p w:rsidR="00933E7F" w:rsidRDefault="00933E7F" w:rsidP="001B2324">
      <w:pPr>
        <w:pStyle w:val="Sinespaciado"/>
        <w:rPr>
          <w:rFonts w:ascii="Times New Roman" w:hAnsi="Times New Roman"/>
          <w:sz w:val="32"/>
          <w:szCs w:val="32"/>
          <w:lang w:val="es-DO"/>
        </w:rPr>
      </w:pPr>
      <w:r>
        <w:rPr>
          <w:rFonts w:ascii="Times New Roman" w:hAnsi="Times New Roman"/>
          <w:sz w:val="32"/>
          <w:szCs w:val="32"/>
          <w:lang w:val="es-DO"/>
        </w:rPr>
        <w:t xml:space="preserve">                        </w:t>
      </w:r>
    </w:p>
    <w:p w:rsidR="00933E7F" w:rsidRDefault="00933E7F" w:rsidP="00E361CE">
      <w:pPr>
        <w:pStyle w:val="Sinespaciado"/>
        <w:spacing w:line="480" w:lineRule="auto"/>
        <w:rPr>
          <w:rFonts w:ascii="Times New Roman" w:hAnsi="Times New Roman"/>
          <w:sz w:val="32"/>
          <w:szCs w:val="32"/>
          <w:lang w:val="es-DO"/>
        </w:rPr>
      </w:pPr>
      <w:r w:rsidRPr="00DD4AA1">
        <w:rPr>
          <w:rFonts w:ascii="Times New Roman" w:hAnsi="Times New Roman"/>
          <w:sz w:val="28"/>
          <w:szCs w:val="28"/>
          <w:lang w:val="es-DO"/>
        </w:rPr>
        <w:t>Alfredo Pulinario, Movimiento Choferil del Transporte (MOCHOTRAN).</w:t>
      </w:r>
    </w:p>
    <w:p w:rsidR="001F0100" w:rsidRDefault="00933E7F" w:rsidP="001B2324">
      <w:pPr>
        <w:pStyle w:val="Sinespaciado"/>
        <w:rPr>
          <w:rFonts w:ascii="Times New Roman" w:hAnsi="Times New Roman"/>
          <w:sz w:val="32"/>
          <w:szCs w:val="32"/>
          <w:lang w:val="es-DO"/>
        </w:rPr>
      </w:pPr>
      <w:r>
        <w:rPr>
          <w:rFonts w:ascii="Times New Roman" w:hAnsi="Times New Roman"/>
          <w:sz w:val="32"/>
          <w:szCs w:val="32"/>
          <w:lang w:val="es-DO"/>
        </w:rPr>
        <w:t xml:space="preserve"> </w:t>
      </w:r>
      <w:r w:rsidR="00C72A30" w:rsidRPr="00DD4AA1">
        <w:rPr>
          <w:rFonts w:ascii="Times New Roman" w:hAnsi="Times New Roman"/>
          <w:noProof/>
          <w:sz w:val="32"/>
          <w:szCs w:val="32"/>
          <w:lang w:val="es-DO" w:eastAsia="es-DO"/>
        </w:rPr>
        <w:drawing>
          <wp:inline distT="0" distB="0" distL="0" distR="0">
            <wp:extent cx="2432685" cy="2329180"/>
            <wp:effectExtent l="0" t="0" r="5715" b="0"/>
            <wp:docPr id="20" name="Imagen 20" descr="foto transportista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oto transportistas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2685" cy="2329180"/>
                    </a:xfrm>
                    <a:prstGeom prst="rect">
                      <a:avLst/>
                    </a:prstGeom>
                    <a:noFill/>
                    <a:ln>
                      <a:noFill/>
                    </a:ln>
                  </pic:spPr>
                </pic:pic>
              </a:graphicData>
            </a:graphic>
          </wp:inline>
        </w:drawing>
      </w:r>
      <w:r w:rsidR="00C72A30" w:rsidRPr="00E361CE">
        <w:rPr>
          <w:rFonts w:ascii="Arial" w:hAnsi="Arial" w:cs="Arial"/>
          <w:noProof/>
          <w:color w:val="FFFFFF"/>
          <w:lang w:val="es-DO" w:eastAsia="es-DO"/>
        </w:rPr>
        <w:drawing>
          <wp:inline distT="0" distB="0" distL="0" distR="0">
            <wp:extent cx="2346325" cy="2329180"/>
            <wp:effectExtent l="0" t="0" r="0" b="0"/>
            <wp:docPr id="21" name="Imagen 1" descr="Displaying DSC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isplaying DSC_02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6325" cy="2329180"/>
                    </a:xfrm>
                    <a:prstGeom prst="rect">
                      <a:avLst/>
                    </a:prstGeom>
                    <a:noFill/>
                    <a:ln>
                      <a:noFill/>
                    </a:ln>
                  </pic:spPr>
                </pic:pic>
              </a:graphicData>
            </a:graphic>
          </wp:inline>
        </w:drawing>
      </w:r>
    </w:p>
    <w:p w:rsidR="00CA5C32" w:rsidRDefault="00CA5C32" w:rsidP="001B2324">
      <w:pPr>
        <w:pStyle w:val="Sinespaciado"/>
        <w:rPr>
          <w:rFonts w:ascii="Times New Roman" w:hAnsi="Times New Roman"/>
          <w:sz w:val="32"/>
          <w:szCs w:val="32"/>
          <w:lang w:val="es-DO"/>
        </w:rPr>
      </w:pPr>
    </w:p>
    <w:p w:rsidR="00CA5C32" w:rsidRDefault="00CA5C32" w:rsidP="001B2324">
      <w:pPr>
        <w:pStyle w:val="Sinespaciado"/>
        <w:rPr>
          <w:rFonts w:ascii="Times New Roman" w:hAnsi="Times New Roman"/>
          <w:sz w:val="32"/>
          <w:szCs w:val="32"/>
          <w:lang w:val="es-DO"/>
        </w:rPr>
      </w:pPr>
    </w:p>
    <w:p w:rsidR="00CA5C32" w:rsidRDefault="00CA5C32" w:rsidP="001B2324">
      <w:pPr>
        <w:pStyle w:val="Sinespaciado"/>
        <w:rPr>
          <w:rFonts w:ascii="Times New Roman" w:hAnsi="Times New Roman"/>
          <w:sz w:val="32"/>
          <w:szCs w:val="32"/>
          <w:lang w:val="es-DO"/>
        </w:rPr>
      </w:pPr>
    </w:p>
    <w:p w:rsidR="00CA5C32" w:rsidRDefault="00CA5C32" w:rsidP="001B2324">
      <w:pPr>
        <w:pStyle w:val="Sinespaciado"/>
        <w:rPr>
          <w:rFonts w:ascii="Times New Roman" w:hAnsi="Times New Roman"/>
          <w:sz w:val="32"/>
          <w:szCs w:val="32"/>
          <w:lang w:val="es-DO"/>
        </w:rPr>
      </w:pPr>
    </w:p>
    <w:p w:rsidR="00CA5C32" w:rsidRDefault="00CA5C32" w:rsidP="001B2324">
      <w:pPr>
        <w:pStyle w:val="Sinespaciado"/>
        <w:rPr>
          <w:rFonts w:ascii="Times New Roman" w:hAnsi="Times New Roman"/>
          <w:sz w:val="32"/>
          <w:szCs w:val="32"/>
          <w:lang w:val="es-DO"/>
        </w:rPr>
      </w:pPr>
    </w:p>
    <w:p w:rsidR="006B2A32" w:rsidRPr="006B2A32" w:rsidRDefault="008C1546" w:rsidP="008C1546">
      <w:pPr>
        <w:pStyle w:val="Sinespaciado"/>
        <w:spacing w:line="480" w:lineRule="auto"/>
        <w:rPr>
          <w:rFonts w:ascii="Times New Roman" w:hAnsi="Times New Roman"/>
          <w:sz w:val="28"/>
          <w:szCs w:val="28"/>
          <w:lang w:val="es-DO"/>
        </w:rPr>
      </w:pPr>
      <w:r>
        <w:rPr>
          <w:rFonts w:ascii="Times New Roman" w:hAnsi="Times New Roman"/>
          <w:sz w:val="28"/>
          <w:szCs w:val="28"/>
          <w:lang w:val="es-DO"/>
        </w:rPr>
        <w:lastRenderedPageBreak/>
        <w:t>Representante</w:t>
      </w:r>
      <w:r w:rsidR="006B2A32">
        <w:rPr>
          <w:rFonts w:ascii="Times New Roman" w:hAnsi="Times New Roman"/>
          <w:sz w:val="28"/>
          <w:szCs w:val="28"/>
          <w:lang w:val="es-DO"/>
        </w:rPr>
        <w:t xml:space="preserve"> de la Confederación Nacional de Transporte (CONATRA).</w:t>
      </w:r>
    </w:p>
    <w:p w:rsidR="00CA5C32" w:rsidRDefault="00C72A30" w:rsidP="001B2324">
      <w:pPr>
        <w:pStyle w:val="Sinespaciado"/>
        <w:rPr>
          <w:rFonts w:ascii="Times New Roman" w:hAnsi="Times New Roman"/>
          <w:sz w:val="32"/>
          <w:szCs w:val="32"/>
          <w:lang w:val="es-DO"/>
        </w:rPr>
      </w:pPr>
      <w:r>
        <w:rPr>
          <w:rFonts w:ascii="Times New Roman" w:hAnsi="Times New Roman"/>
          <w:noProof/>
          <w:sz w:val="32"/>
          <w:szCs w:val="32"/>
          <w:lang w:val="es-DO" w:eastAsia="es-DO"/>
        </w:rPr>
        <w:drawing>
          <wp:inline distT="0" distB="0" distL="0" distR="0">
            <wp:extent cx="2312670" cy="2693670"/>
            <wp:effectExtent l="0" t="0" r="0" b="0"/>
            <wp:docPr id="117" name="Imagen 117" descr="DSC_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C_139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12670" cy="2693670"/>
                    </a:xfrm>
                    <a:prstGeom prst="rect">
                      <a:avLst/>
                    </a:prstGeom>
                    <a:noFill/>
                    <a:ln>
                      <a:noFill/>
                    </a:ln>
                  </pic:spPr>
                </pic:pic>
              </a:graphicData>
            </a:graphic>
          </wp:inline>
        </w:drawing>
      </w:r>
      <w:r w:rsidRPr="008C1546">
        <w:rPr>
          <w:rFonts w:ascii="Times New Roman" w:hAnsi="Times New Roman"/>
          <w:noProof/>
          <w:sz w:val="32"/>
          <w:szCs w:val="32"/>
          <w:lang w:val="es-DO" w:eastAsia="es-DO"/>
        </w:rPr>
        <w:drawing>
          <wp:inline distT="0" distB="0" distL="0" distR="0">
            <wp:extent cx="2415540" cy="2691130"/>
            <wp:effectExtent l="0" t="0" r="3810" b="0"/>
            <wp:docPr id="22" name="Imagen 22" descr="DSC_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140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15540" cy="2691130"/>
                    </a:xfrm>
                    <a:prstGeom prst="rect">
                      <a:avLst/>
                    </a:prstGeom>
                    <a:noFill/>
                    <a:ln>
                      <a:noFill/>
                    </a:ln>
                  </pic:spPr>
                </pic:pic>
              </a:graphicData>
            </a:graphic>
          </wp:inline>
        </w:drawing>
      </w:r>
    </w:p>
    <w:p w:rsidR="00CA5C32" w:rsidRDefault="00CA5C32" w:rsidP="001B2324">
      <w:pPr>
        <w:pStyle w:val="Sinespaciado"/>
        <w:rPr>
          <w:rFonts w:ascii="Times New Roman" w:hAnsi="Times New Roman"/>
          <w:sz w:val="32"/>
          <w:szCs w:val="32"/>
          <w:lang w:val="es-DO"/>
        </w:rPr>
      </w:pPr>
    </w:p>
    <w:p w:rsidR="00CA5C32" w:rsidRDefault="009A6007" w:rsidP="001B2324">
      <w:pPr>
        <w:pStyle w:val="Sinespaciado"/>
        <w:rPr>
          <w:rFonts w:ascii="Times New Roman" w:hAnsi="Times New Roman"/>
          <w:sz w:val="32"/>
          <w:szCs w:val="32"/>
          <w:lang w:val="es-DO"/>
        </w:rPr>
      </w:pPr>
      <w:r w:rsidRPr="009A6007">
        <w:rPr>
          <w:rFonts w:ascii="Times New Roman" w:hAnsi="Times New Roman"/>
          <w:sz w:val="32"/>
          <w:szCs w:val="32"/>
          <w:lang w:val="es-DO"/>
        </w:rPr>
        <w:t xml:space="preserve">Juan Marte de la Central Nacional de trabajadores del </w:t>
      </w:r>
      <w:r w:rsidRPr="009A6007">
        <w:rPr>
          <w:rFonts w:ascii="Times New Roman" w:hAnsi="Times New Roman"/>
          <w:bCs/>
          <w:sz w:val="32"/>
          <w:szCs w:val="32"/>
          <w:lang w:val="es-DO"/>
        </w:rPr>
        <w:t>Transporte</w:t>
      </w:r>
      <w:r w:rsidRPr="009A6007">
        <w:rPr>
          <w:rFonts w:ascii="Times New Roman" w:hAnsi="Times New Roman"/>
          <w:sz w:val="32"/>
          <w:szCs w:val="32"/>
          <w:lang w:val="es-DO"/>
        </w:rPr>
        <w:t xml:space="preserve"> (CNTT).</w:t>
      </w:r>
    </w:p>
    <w:p w:rsidR="009A6007" w:rsidRPr="009A6007" w:rsidRDefault="009A6007" w:rsidP="001B2324">
      <w:pPr>
        <w:pStyle w:val="Sinespaciado"/>
        <w:rPr>
          <w:rFonts w:ascii="Times New Roman" w:hAnsi="Times New Roman"/>
          <w:sz w:val="32"/>
          <w:szCs w:val="32"/>
          <w:lang w:val="es-DO"/>
        </w:rPr>
      </w:pPr>
    </w:p>
    <w:p w:rsidR="009A6007" w:rsidRDefault="00C72A30">
      <w:pPr>
        <w:pStyle w:val="Sinespaciado"/>
        <w:rPr>
          <w:rFonts w:ascii="Times New Roman" w:hAnsi="Times New Roman"/>
          <w:sz w:val="32"/>
          <w:szCs w:val="32"/>
          <w:lang w:val="es-DO"/>
        </w:rPr>
      </w:pPr>
      <w:r w:rsidRPr="009A6007">
        <w:rPr>
          <w:rFonts w:ascii="Times New Roman" w:hAnsi="Times New Roman"/>
          <w:noProof/>
          <w:sz w:val="32"/>
          <w:szCs w:val="32"/>
          <w:lang w:val="es-DO" w:eastAsia="es-DO"/>
        </w:rPr>
        <w:drawing>
          <wp:inline distT="0" distB="0" distL="0" distR="0">
            <wp:extent cx="2372360" cy="2562225"/>
            <wp:effectExtent l="0" t="0" r="8890" b="9525"/>
            <wp:docPr id="23" name="Imagen 23" descr="IMG_6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613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72360" cy="2562225"/>
                    </a:xfrm>
                    <a:prstGeom prst="rect">
                      <a:avLst/>
                    </a:prstGeom>
                    <a:noFill/>
                    <a:ln>
                      <a:noFill/>
                    </a:ln>
                  </pic:spPr>
                </pic:pic>
              </a:graphicData>
            </a:graphic>
          </wp:inline>
        </w:drawing>
      </w:r>
      <w:r w:rsidRPr="009A6007">
        <w:rPr>
          <w:rFonts w:ascii="Times New Roman" w:hAnsi="Times New Roman"/>
          <w:noProof/>
          <w:sz w:val="32"/>
          <w:szCs w:val="32"/>
          <w:lang w:val="es-DO" w:eastAsia="es-DO"/>
        </w:rPr>
        <w:drawing>
          <wp:inline distT="0" distB="0" distL="0" distR="0">
            <wp:extent cx="2441575" cy="2562225"/>
            <wp:effectExtent l="0" t="0" r="0" b="9525"/>
            <wp:docPr id="24" name="Imagen 24" descr="IMG_6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609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1575" cy="2562225"/>
                    </a:xfrm>
                    <a:prstGeom prst="rect">
                      <a:avLst/>
                    </a:prstGeom>
                    <a:noFill/>
                    <a:ln>
                      <a:noFill/>
                    </a:ln>
                  </pic:spPr>
                </pic:pic>
              </a:graphicData>
            </a:graphic>
          </wp:inline>
        </w:drawing>
      </w:r>
    </w:p>
    <w:p w:rsidR="00113EC9" w:rsidRDefault="00113EC9">
      <w:pPr>
        <w:pStyle w:val="Sinespaciado"/>
        <w:rPr>
          <w:rFonts w:ascii="Times New Roman" w:hAnsi="Times New Roman"/>
          <w:sz w:val="32"/>
          <w:szCs w:val="32"/>
          <w:lang w:val="es-DO"/>
        </w:rPr>
      </w:pPr>
    </w:p>
    <w:p w:rsidR="00113EC9" w:rsidRDefault="00113EC9">
      <w:pPr>
        <w:pStyle w:val="Sinespaciado"/>
        <w:rPr>
          <w:rFonts w:ascii="Times New Roman" w:hAnsi="Times New Roman"/>
          <w:sz w:val="32"/>
          <w:szCs w:val="32"/>
          <w:lang w:val="es-DO"/>
        </w:rPr>
      </w:pPr>
    </w:p>
    <w:p w:rsidR="00113EC9" w:rsidRDefault="00113EC9">
      <w:pPr>
        <w:pStyle w:val="Sinespaciado"/>
        <w:rPr>
          <w:rFonts w:ascii="Times New Roman" w:hAnsi="Times New Roman"/>
          <w:sz w:val="32"/>
          <w:szCs w:val="32"/>
          <w:lang w:val="es-DO"/>
        </w:rPr>
      </w:pPr>
    </w:p>
    <w:p w:rsidR="00113EC9" w:rsidRDefault="00113EC9">
      <w:pPr>
        <w:pStyle w:val="Sinespaciado"/>
        <w:rPr>
          <w:rFonts w:ascii="Times New Roman" w:hAnsi="Times New Roman"/>
          <w:sz w:val="32"/>
          <w:szCs w:val="32"/>
          <w:lang w:val="es-DO"/>
        </w:rPr>
      </w:pPr>
    </w:p>
    <w:p w:rsidR="00113EC9" w:rsidRDefault="00113EC9">
      <w:pPr>
        <w:pStyle w:val="Sinespaciado"/>
        <w:rPr>
          <w:rFonts w:ascii="Times New Roman" w:hAnsi="Times New Roman"/>
          <w:sz w:val="32"/>
          <w:szCs w:val="32"/>
          <w:lang w:val="es-DO"/>
        </w:rPr>
      </w:pPr>
    </w:p>
    <w:p w:rsidR="00113EC9" w:rsidRDefault="00113EC9">
      <w:pPr>
        <w:pStyle w:val="Sinespaciado"/>
        <w:rPr>
          <w:rFonts w:ascii="Times New Roman" w:hAnsi="Times New Roman"/>
          <w:sz w:val="32"/>
          <w:szCs w:val="32"/>
          <w:lang w:val="es-DO"/>
        </w:rPr>
      </w:pPr>
    </w:p>
    <w:p w:rsidR="00113EC9" w:rsidRDefault="00113EC9">
      <w:pPr>
        <w:pStyle w:val="Sinespaciado"/>
        <w:rPr>
          <w:rFonts w:ascii="Times New Roman" w:hAnsi="Times New Roman"/>
          <w:sz w:val="32"/>
          <w:szCs w:val="32"/>
          <w:lang w:val="es-DO"/>
        </w:rPr>
      </w:pPr>
    </w:p>
    <w:p w:rsidR="00113EC9" w:rsidRDefault="00113EC9">
      <w:pPr>
        <w:pStyle w:val="Sinespaciado"/>
        <w:rPr>
          <w:rFonts w:ascii="Times New Roman" w:hAnsi="Times New Roman"/>
          <w:sz w:val="32"/>
          <w:szCs w:val="32"/>
          <w:lang w:val="es-DO"/>
        </w:rPr>
      </w:pPr>
      <w:r>
        <w:rPr>
          <w:rFonts w:ascii="Times New Roman" w:hAnsi="Times New Roman"/>
          <w:sz w:val="32"/>
          <w:szCs w:val="32"/>
          <w:lang w:val="es-DO"/>
        </w:rPr>
        <w:lastRenderedPageBreak/>
        <w:t>Terminal de Boca Chica</w:t>
      </w:r>
      <w:r>
        <w:rPr>
          <w:rFonts w:ascii="Times New Roman" w:hAnsi="Times New Roman"/>
          <w:sz w:val="32"/>
          <w:szCs w:val="32"/>
          <w:lang w:val="es-DO"/>
        </w:rPr>
        <w:br/>
      </w:r>
    </w:p>
    <w:p w:rsidR="00113EC9" w:rsidRDefault="00113EC9">
      <w:pPr>
        <w:pStyle w:val="Sinespaciado"/>
        <w:rPr>
          <w:rFonts w:ascii="Times New Roman" w:hAnsi="Times New Roman"/>
          <w:sz w:val="32"/>
          <w:szCs w:val="32"/>
          <w:lang w:val="es-DO"/>
        </w:rPr>
      </w:pPr>
      <w:r>
        <w:rPr>
          <w:rFonts w:ascii="Times New Roman" w:hAnsi="Times New Roman"/>
          <w:sz w:val="32"/>
          <w:szCs w:val="32"/>
          <w:lang w:val="es-DO"/>
        </w:rPr>
        <w:t xml:space="preserve"> </w:t>
      </w:r>
      <w:r w:rsidR="00C72A30" w:rsidRPr="00113EC9">
        <w:rPr>
          <w:rFonts w:ascii="Times New Roman" w:hAnsi="Times New Roman"/>
          <w:noProof/>
          <w:sz w:val="32"/>
          <w:szCs w:val="32"/>
          <w:lang w:val="es-DO" w:eastAsia="es-DO"/>
        </w:rPr>
        <w:drawing>
          <wp:inline distT="0" distB="0" distL="0" distR="0">
            <wp:extent cx="2493010" cy="2570480"/>
            <wp:effectExtent l="0" t="0" r="2540" b="1270"/>
            <wp:docPr id="25" name="Imagen 25" descr="boca chic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oca chica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93010" cy="2570480"/>
                    </a:xfrm>
                    <a:prstGeom prst="rect">
                      <a:avLst/>
                    </a:prstGeom>
                    <a:noFill/>
                    <a:ln>
                      <a:noFill/>
                    </a:ln>
                  </pic:spPr>
                </pic:pic>
              </a:graphicData>
            </a:graphic>
          </wp:inline>
        </w:drawing>
      </w:r>
      <w:r w:rsidR="00C72A30" w:rsidRPr="00113EC9">
        <w:rPr>
          <w:rFonts w:ascii="Times New Roman" w:hAnsi="Times New Roman"/>
          <w:noProof/>
          <w:sz w:val="32"/>
          <w:szCs w:val="32"/>
          <w:lang w:val="es-DO" w:eastAsia="es-DO"/>
        </w:rPr>
        <w:drawing>
          <wp:inline distT="0" distB="0" distL="0" distR="0">
            <wp:extent cx="2251710" cy="2579370"/>
            <wp:effectExtent l="0" t="0" r="0" b="0"/>
            <wp:docPr id="26" name="Imagen 26" descr="boca chic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oca chica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1710" cy="2579370"/>
                    </a:xfrm>
                    <a:prstGeom prst="rect">
                      <a:avLst/>
                    </a:prstGeom>
                    <a:noFill/>
                    <a:ln>
                      <a:noFill/>
                    </a:ln>
                  </pic:spPr>
                </pic:pic>
              </a:graphicData>
            </a:graphic>
          </wp:inline>
        </w:drawing>
      </w:r>
    </w:p>
    <w:p w:rsidR="00113EC9" w:rsidRDefault="00113EC9">
      <w:pPr>
        <w:pStyle w:val="Sinespaciado"/>
        <w:rPr>
          <w:rFonts w:ascii="Times New Roman" w:hAnsi="Times New Roman"/>
          <w:sz w:val="32"/>
          <w:szCs w:val="32"/>
          <w:lang w:val="es-DO"/>
        </w:rPr>
      </w:pPr>
    </w:p>
    <w:p w:rsidR="007848F7" w:rsidRDefault="007848F7">
      <w:pPr>
        <w:pStyle w:val="Sinespaciado"/>
        <w:rPr>
          <w:rFonts w:ascii="Times New Roman" w:hAnsi="Times New Roman"/>
          <w:sz w:val="32"/>
          <w:szCs w:val="32"/>
          <w:lang w:val="es-DO"/>
        </w:rPr>
      </w:pPr>
    </w:p>
    <w:p w:rsidR="007848F7" w:rsidRDefault="007848F7">
      <w:pPr>
        <w:pStyle w:val="Sinespaciado"/>
        <w:rPr>
          <w:rFonts w:ascii="Times New Roman" w:hAnsi="Times New Roman"/>
          <w:sz w:val="32"/>
          <w:szCs w:val="32"/>
          <w:lang w:val="es-DO"/>
        </w:rPr>
      </w:pPr>
    </w:p>
    <w:p w:rsidR="007848F7" w:rsidRDefault="00113EC9" w:rsidP="007848F7">
      <w:pPr>
        <w:pStyle w:val="Sinespaciado"/>
        <w:rPr>
          <w:rFonts w:ascii="Times New Roman" w:hAnsi="Times New Roman"/>
          <w:sz w:val="32"/>
          <w:szCs w:val="32"/>
          <w:lang w:val="es-DO"/>
        </w:rPr>
      </w:pPr>
      <w:r>
        <w:rPr>
          <w:rFonts w:ascii="Times New Roman" w:hAnsi="Times New Roman"/>
          <w:sz w:val="32"/>
          <w:szCs w:val="32"/>
          <w:lang w:val="es-DO"/>
        </w:rPr>
        <w:t xml:space="preserve">Semana </w:t>
      </w:r>
      <w:r w:rsidR="007848F7">
        <w:rPr>
          <w:rFonts w:ascii="Times New Roman" w:hAnsi="Times New Roman"/>
          <w:sz w:val="32"/>
          <w:szCs w:val="32"/>
          <w:lang w:val="es-DO"/>
        </w:rPr>
        <w:t>de la Seguridad Vial</w:t>
      </w:r>
    </w:p>
    <w:p w:rsidR="00113EC9" w:rsidRDefault="007848F7" w:rsidP="007848F7">
      <w:pPr>
        <w:pStyle w:val="Sinespaciado"/>
        <w:rPr>
          <w:rFonts w:ascii="Times New Roman" w:hAnsi="Times New Roman"/>
          <w:sz w:val="32"/>
          <w:szCs w:val="32"/>
          <w:lang w:val="es-DO"/>
        </w:rPr>
      </w:pPr>
      <w:r>
        <w:rPr>
          <w:rFonts w:ascii="Times New Roman" w:hAnsi="Times New Roman"/>
          <w:sz w:val="32"/>
          <w:szCs w:val="32"/>
          <w:lang w:val="es-DO"/>
        </w:rPr>
        <w:t xml:space="preserve">    </w:t>
      </w:r>
      <w:r w:rsidR="00C72A30" w:rsidRPr="00113EC9">
        <w:rPr>
          <w:rFonts w:ascii="Times New Roman" w:hAnsi="Times New Roman"/>
          <w:noProof/>
          <w:sz w:val="32"/>
          <w:szCs w:val="32"/>
          <w:lang w:val="es-DO" w:eastAsia="es-DO"/>
        </w:rPr>
        <w:drawing>
          <wp:inline distT="0" distB="0" distL="0" distR="0">
            <wp:extent cx="2587625" cy="3269615"/>
            <wp:effectExtent l="0" t="0" r="3175" b="6985"/>
            <wp:docPr id="27" name="Imagen 27" descr="semana seguridad via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mana seguridad vial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7625" cy="3269615"/>
                    </a:xfrm>
                    <a:prstGeom prst="rect">
                      <a:avLst/>
                    </a:prstGeom>
                    <a:noFill/>
                    <a:ln>
                      <a:noFill/>
                    </a:ln>
                  </pic:spPr>
                </pic:pic>
              </a:graphicData>
            </a:graphic>
          </wp:inline>
        </w:drawing>
      </w:r>
      <w:r w:rsidR="00C72A30" w:rsidRPr="00113EC9">
        <w:rPr>
          <w:rFonts w:ascii="Times New Roman" w:hAnsi="Times New Roman"/>
          <w:noProof/>
          <w:sz w:val="32"/>
          <w:szCs w:val="32"/>
          <w:lang w:val="es-DO" w:eastAsia="es-DO"/>
        </w:rPr>
        <w:drawing>
          <wp:inline distT="0" distB="0" distL="0" distR="0">
            <wp:extent cx="2225675" cy="3286760"/>
            <wp:effectExtent l="0" t="0" r="3175" b="8890"/>
            <wp:docPr id="28" name="Imagen 28" descr="semana seguridad via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mana seguridad vial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25675" cy="3286760"/>
                    </a:xfrm>
                    <a:prstGeom prst="rect">
                      <a:avLst/>
                    </a:prstGeom>
                    <a:noFill/>
                    <a:ln>
                      <a:noFill/>
                    </a:ln>
                  </pic:spPr>
                </pic:pic>
              </a:graphicData>
            </a:graphic>
          </wp:inline>
        </w:drawing>
      </w:r>
    </w:p>
    <w:p w:rsidR="007848F7" w:rsidRDefault="007848F7" w:rsidP="007848F7">
      <w:pPr>
        <w:pStyle w:val="Sinespaciado"/>
        <w:rPr>
          <w:rFonts w:ascii="Times New Roman" w:hAnsi="Times New Roman"/>
          <w:sz w:val="32"/>
          <w:szCs w:val="32"/>
          <w:lang w:val="es-DO"/>
        </w:rPr>
      </w:pPr>
    </w:p>
    <w:p w:rsidR="007848F7" w:rsidRDefault="007848F7" w:rsidP="007848F7">
      <w:pPr>
        <w:pStyle w:val="Sinespaciado"/>
        <w:rPr>
          <w:rFonts w:ascii="Times New Roman" w:hAnsi="Times New Roman"/>
          <w:sz w:val="32"/>
          <w:szCs w:val="32"/>
          <w:lang w:val="es-DO"/>
        </w:rPr>
      </w:pPr>
    </w:p>
    <w:p w:rsidR="007848F7" w:rsidRDefault="007848F7" w:rsidP="007848F7">
      <w:pPr>
        <w:pStyle w:val="Sinespaciado"/>
        <w:rPr>
          <w:rFonts w:ascii="Times New Roman" w:hAnsi="Times New Roman"/>
          <w:sz w:val="32"/>
          <w:szCs w:val="32"/>
          <w:lang w:val="es-DO"/>
        </w:rPr>
      </w:pPr>
    </w:p>
    <w:p w:rsidR="007848F7" w:rsidRDefault="007848F7" w:rsidP="007848F7">
      <w:pPr>
        <w:pStyle w:val="Sinespaciado"/>
        <w:rPr>
          <w:rFonts w:ascii="Times New Roman" w:hAnsi="Times New Roman"/>
          <w:sz w:val="32"/>
          <w:szCs w:val="32"/>
          <w:lang w:val="es-DO"/>
        </w:rPr>
      </w:pPr>
    </w:p>
    <w:p w:rsidR="007848F7" w:rsidRDefault="007848F7" w:rsidP="007848F7">
      <w:pPr>
        <w:pStyle w:val="Sinespaciado"/>
        <w:rPr>
          <w:rFonts w:ascii="Times New Roman" w:hAnsi="Times New Roman"/>
          <w:sz w:val="32"/>
          <w:szCs w:val="32"/>
          <w:lang w:val="es-DO"/>
        </w:rPr>
      </w:pPr>
    </w:p>
    <w:p w:rsidR="007848F7" w:rsidRDefault="007848F7" w:rsidP="007848F7">
      <w:pPr>
        <w:pStyle w:val="Sinespaciado"/>
        <w:rPr>
          <w:rFonts w:ascii="Times New Roman" w:hAnsi="Times New Roman"/>
          <w:sz w:val="32"/>
          <w:szCs w:val="32"/>
          <w:lang w:val="es-DO"/>
        </w:rPr>
      </w:pPr>
      <w:r>
        <w:rPr>
          <w:rFonts w:ascii="Times New Roman" w:hAnsi="Times New Roman"/>
          <w:sz w:val="32"/>
          <w:szCs w:val="32"/>
          <w:lang w:val="es-DO"/>
        </w:rPr>
        <w:lastRenderedPageBreak/>
        <w:t>Acuerdo Pro-competencia</w:t>
      </w:r>
    </w:p>
    <w:p w:rsidR="007848F7" w:rsidRDefault="007848F7" w:rsidP="007848F7">
      <w:pPr>
        <w:pStyle w:val="Sinespaciado"/>
        <w:rPr>
          <w:rFonts w:ascii="Times New Roman" w:hAnsi="Times New Roman"/>
          <w:sz w:val="32"/>
          <w:szCs w:val="32"/>
          <w:lang w:val="es-DO"/>
        </w:rPr>
      </w:pPr>
    </w:p>
    <w:p w:rsidR="007848F7" w:rsidRDefault="00C72A30" w:rsidP="007848F7">
      <w:pPr>
        <w:pStyle w:val="Sinespaciado"/>
        <w:rPr>
          <w:rFonts w:ascii="Times New Roman" w:hAnsi="Times New Roman"/>
          <w:sz w:val="32"/>
          <w:szCs w:val="32"/>
          <w:lang w:val="es-DO"/>
        </w:rPr>
      </w:pPr>
      <w:r w:rsidRPr="007848F7">
        <w:rPr>
          <w:rFonts w:ascii="Times New Roman" w:hAnsi="Times New Roman"/>
          <w:noProof/>
          <w:sz w:val="32"/>
          <w:szCs w:val="32"/>
          <w:lang w:val="es-DO" w:eastAsia="es-DO"/>
        </w:rPr>
        <w:drawing>
          <wp:inline distT="0" distB="0" distL="0" distR="0">
            <wp:extent cx="5374005" cy="3088005"/>
            <wp:effectExtent l="0" t="0" r="0" b="0"/>
            <wp:docPr id="29" name="Imagen 29" descr="procompetencia acuer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competencia acuerdo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74005" cy="3088005"/>
                    </a:xfrm>
                    <a:prstGeom prst="rect">
                      <a:avLst/>
                    </a:prstGeom>
                    <a:noFill/>
                    <a:ln>
                      <a:noFill/>
                    </a:ln>
                  </pic:spPr>
                </pic:pic>
              </a:graphicData>
            </a:graphic>
          </wp:inline>
        </w:drawing>
      </w:r>
    </w:p>
    <w:p w:rsidR="00773C8A" w:rsidRDefault="00773C8A"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r>
        <w:rPr>
          <w:rFonts w:ascii="Times New Roman" w:hAnsi="Times New Roman"/>
          <w:sz w:val="32"/>
          <w:szCs w:val="32"/>
          <w:lang w:val="es-DO"/>
        </w:rPr>
        <w:t>Convenio con el CONEP</w:t>
      </w:r>
      <w:r>
        <w:rPr>
          <w:rFonts w:ascii="Times New Roman" w:hAnsi="Times New Roman"/>
          <w:sz w:val="32"/>
          <w:szCs w:val="32"/>
          <w:lang w:val="es-DO"/>
        </w:rPr>
        <w:br/>
      </w:r>
    </w:p>
    <w:p w:rsidR="004825AC" w:rsidRDefault="00C72A30" w:rsidP="007848F7">
      <w:pPr>
        <w:pStyle w:val="Sinespaciado"/>
        <w:rPr>
          <w:rFonts w:ascii="Times New Roman" w:hAnsi="Times New Roman"/>
          <w:sz w:val="32"/>
          <w:szCs w:val="32"/>
          <w:lang w:val="es-DO"/>
        </w:rPr>
      </w:pPr>
      <w:r w:rsidRPr="00773C8A">
        <w:rPr>
          <w:rFonts w:ascii="Times New Roman" w:hAnsi="Times New Roman"/>
          <w:noProof/>
          <w:sz w:val="32"/>
          <w:szCs w:val="32"/>
          <w:lang w:val="es-DO" w:eastAsia="es-DO"/>
        </w:rPr>
        <w:drawing>
          <wp:inline distT="0" distB="0" distL="0" distR="0">
            <wp:extent cx="5676265" cy="3467735"/>
            <wp:effectExtent l="0" t="0" r="635" b="0"/>
            <wp:docPr id="30" name="Imagen 30" descr="con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nep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76265" cy="3467735"/>
                    </a:xfrm>
                    <a:prstGeom prst="rect">
                      <a:avLst/>
                    </a:prstGeom>
                    <a:noFill/>
                    <a:ln>
                      <a:noFill/>
                    </a:ln>
                  </pic:spPr>
                </pic:pic>
              </a:graphicData>
            </a:graphic>
          </wp:inline>
        </w:drawing>
      </w: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773C8A" w:rsidRDefault="00773C8A" w:rsidP="007848F7">
      <w:pPr>
        <w:pStyle w:val="Sinespaciado"/>
        <w:rPr>
          <w:rFonts w:ascii="Times New Roman" w:hAnsi="Times New Roman"/>
          <w:sz w:val="32"/>
          <w:szCs w:val="32"/>
          <w:lang w:val="es-DO"/>
        </w:rPr>
      </w:pPr>
      <w:r>
        <w:rPr>
          <w:rFonts w:ascii="Times New Roman" w:hAnsi="Times New Roman"/>
          <w:sz w:val="32"/>
          <w:szCs w:val="32"/>
          <w:lang w:val="es-DO"/>
        </w:rPr>
        <w:lastRenderedPageBreak/>
        <w:t>Convenio AIAR</w:t>
      </w:r>
      <w:r w:rsidR="004825AC">
        <w:rPr>
          <w:rFonts w:ascii="Times New Roman" w:hAnsi="Times New Roman"/>
          <w:sz w:val="32"/>
          <w:szCs w:val="32"/>
          <w:lang w:val="es-DO"/>
        </w:rPr>
        <w:t xml:space="preserve"> - Donación Alcoholímetros</w:t>
      </w:r>
      <w:r>
        <w:rPr>
          <w:rFonts w:ascii="Times New Roman" w:hAnsi="Times New Roman"/>
          <w:sz w:val="32"/>
          <w:szCs w:val="32"/>
          <w:lang w:val="es-DO"/>
        </w:rPr>
        <w:br/>
      </w:r>
    </w:p>
    <w:p w:rsidR="00773C8A" w:rsidRDefault="00C72A30" w:rsidP="007848F7">
      <w:pPr>
        <w:pStyle w:val="Sinespaciado"/>
        <w:rPr>
          <w:rFonts w:ascii="Times New Roman" w:hAnsi="Times New Roman"/>
          <w:sz w:val="32"/>
          <w:szCs w:val="32"/>
          <w:lang w:val="es-DO"/>
        </w:rPr>
      </w:pPr>
      <w:r w:rsidRPr="00773C8A">
        <w:rPr>
          <w:rFonts w:ascii="Times New Roman" w:hAnsi="Times New Roman"/>
          <w:noProof/>
          <w:sz w:val="32"/>
          <w:szCs w:val="32"/>
          <w:lang w:val="es-DO" w:eastAsia="es-DO"/>
        </w:rPr>
        <w:drawing>
          <wp:inline distT="0" distB="0" distL="0" distR="0">
            <wp:extent cx="5313680" cy="2673985"/>
            <wp:effectExtent l="0" t="0" r="1270" b="0"/>
            <wp:docPr id="31" name="Imagen 31" descr="convenio IAR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nvenio IARD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13680" cy="2673985"/>
                    </a:xfrm>
                    <a:prstGeom prst="rect">
                      <a:avLst/>
                    </a:prstGeom>
                    <a:noFill/>
                    <a:ln>
                      <a:noFill/>
                    </a:ln>
                  </pic:spPr>
                </pic:pic>
              </a:graphicData>
            </a:graphic>
          </wp:inline>
        </w:drawing>
      </w:r>
    </w:p>
    <w:p w:rsidR="00773C8A" w:rsidRDefault="00773C8A" w:rsidP="007848F7">
      <w:pPr>
        <w:pStyle w:val="Sinespaciado"/>
        <w:rPr>
          <w:rFonts w:ascii="Times New Roman" w:hAnsi="Times New Roman"/>
          <w:sz w:val="32"/>
          <w:szCs w:val="32"/>
          <w:lang w:val="es-DO"/>
        </w:rPr>
      </w:pPr>
    </w:p>
    <w:p w:rsidR="00773C8A" w:rsidRDefault="00773C8A" w:rsidP="007848F7">
      <w:pPr>
        <w:pStyle w:val="Sinespaciado"/>
        <w:rPr>
          <w:rFonts w:ascii="Times New Roman" w:hAnsi="Times New Roman"/>
          <w:sz w:val="32"/>
          <w:szCs w:val="32"/>
          <w:lang w:val="es-DO"/>
        </w:rPr>
      </w:pPr>
    </w:p>
    <w:p w:rsidR="007848F7" w:rsidRDefault="00773C8A" w:rsidP="007848F7">
      <w:pPr>
        <w:pStyle w:val="Sinespaciado"/>
        <w:rPr>
          <w:rFonts w:ascii="Times New Roman" w:hAnsi="Times New Roman"/>
          <w:sz w:val="32"/>
          <w:szCs w:val="32"/>
          <w:lang w:val="es-DO"/>
        </w:rPr>
      </w:pPr>
      <w:r>
        <w:rPr>
          <w:rFonts w:ascii="Times New Roman" w:hAnsi="Times New Roman"/>
          <w:sz w:val="32"/>
          <w:szCs w:val="32"/>
          <w:lang w:val="es-DO"/>
        </w:rPr>
        <w:t xml:space="preserve">Entrenamiento Alcoholímetros </w:t>
      </w:r>
    </w:p>
    <w:p w:rsidR="00773C8A" w:rsidRDefault="00773C8A" w:rsidP="007848F7">
      <w:pPr>
        <w:pStyle w:val="Sinespaciado"/>
        <w:rPr>
          <w:rFonts w:ascii="Times New Roman" w:hAnsi="Times New Roman"/>
          <w:sz w:val="32"/>
          <w:szCs w:val="32"/>
          <w:lang w:val="es-DO"/>
        </w:rPr>
      </w:pPr>
    </w:p>
    <w:p w:rsidR="007848F7" w:rsidRDefault="00C72A30" w:rsidP="007848F7">
      <w:pPr>
        <w:pStyle w:val="Sinespaciado"/>
        <w:rPr>
          <w:rFonts w:ascii="Times New Roman" w:hAnsi="Times New Roman"/>
          <w:sz w:val="32"/>
          <w:szCs w:val="32"/>
          <w:lang w:val="es-DO"/>
        </w:rPr>
      </w:pPr>
      <w:r w:rsidRPr="007848F7">
        <w:rPr>
          <w:rFonts w:ascii="Times New Roman" w:hAnsi="Times New Roman"/>
          <w:noProof/>
          <w:sz w:val="32"/>
          <w:szCs w:val="32"/>
          <w:lang w:val="es-DO" w:eastAsia="es-DO"/>
        </w:rPr>
        <w:drawing>
          <wp:inline distT="0" distB="0" distL="0" distR="0">
            <wp:extent cx="2432685" cy="2639695"/>
            <wp:effectExtent l="0" t="0" r="5715" b="8255"/>
            <wp:docPr id="32" name="Imagen 32" descr="simulacro alcoholimet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imulacro alcoholimetro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32685" cy="2639695"/>
                    </a:xfrm>
                    <a:prstGeom prst="rect">
                      <a:avLst/>
                    </a:prstGeom>
                    <a:noFill/>
                    <a:ln>
                      <a:noFill/>
                    </a:ln>
                  </pic:spPr>
                </pic:pic>
              </a:graphicData>
            </a:graphic>
          </wp:inline>
        </w:drawing>
      </w:r>
      <w:r w:rsidRPr="007848F7">
        <w:rPr>
          <w:rFonts w:ascii="Times New Roman" w:hAnsi="Times New Roman"/>
          <w:noProof/>
          <w:sz w:val="32"/>
          <w:szCs w:val="32"/>
          <w:lang w:val="es-DO" w:eastAsia="es-DO"/>
        </w:rPr>
        <w:drawing>
          <wp:inline distT="0" distB="0" distL="0" distR="0">
            <wp:extent cx="2363470" cy="2656840"/>
            <wp:effectExtent l="0" t="0" r="0" b="0"/>
            <wp:docPr id="33" name="Imagen 33" descr="simulacro alcoholimetros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imulacro alcoholimetros3 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63470" cy="2656840"/>
                    </a:xfrm>
                    <a:prstGeom prst="rect">
                      <a:avLst/>
                    </a:prstGeom>
                    <a:noFill/>
                    <a:ln>
                      <a:noFill/>
                    </a:ln>
                  </pic:spPr>
                </pic:pic>
              </a:graphicData>
            </a:graphic>
          </wp:inline>
        </w:drawing>
      </w: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p>
    <w:p w:rsidR="004825AC" w:rsidRDefault="004825AC" w:rsidP="007848F7">
      <w:pPr>
        <w:pStyle w:val="Sinespaciado"/>
        <w:rPr>
          <w:rFonts w:ascii="Times New Roman" w:hAnsi="Times New Roman"/>
          <w:sz w:val="32"/>
          <w:szCs w:val="32"/>
          <w:lang w:val="es-DO"/>
        </w:rPr>
      </w:pPr>
      <w:r>
        <w:rPr>
          <w:rFonts w:ascii="Times New Roman" w:hAnsi="Times New Roman"/>
          <w:sz w:val="32"/>
          <w:szCs w:val="32"/>
          <w:lang w:val="es-DO"/>
        </w:rPr>
        <w:lastRenderedPageBreak/>
        <w:t>Reunión del Consejo del INTRANT (CODINTRANT)</w:t>
      </w:r>
    </w:p>
    <w:p w:rsidR="004825AC" w:rsidRDefault="004825AC" w:rsidP="007848F7">
      <w:pPr>
        <w:pStyle w:val="Sinespaciado"/>
        <w:rPr>
          <w:rFonts w:ascii="Times New Roman" w:hAnsi="Times New Roman"/>
          <w:sz w:val="32"/>
          <w:szCs w:val="32"/>
          <w:lang w:val="es-DO"/>
        </w:rPr>
      </w:pPr>
    </w:p>
    <w:p w:rsidR="004825AC" w:rsidRPr="009A6007" w:rsidRDefault="00C72A30" w:rsidP="007848F7">
      <w:pPr>
        <w:pStyle w:val="Sinespaciado"/>
        <w:rPr>
          <w:rFonts w:ascii="Times New Roman" w:hAnsi="Times New Roman"/>
          <w:sz w:val="32"/>
          <w:szCs w:val="32"/>
          <w:lang w:val="es-DO"/>
        </w:rPr>
      </w:pPr>
      <w:r w:rsidRPr="004825AC">
        <w:rPr>
          <w:rFonts w:ascii="Times New Roman" w:hAnsi="Times New Roman"/>
          <w:noProof/>
          <w:sz w:val="32"/>
          <w:szCs w:val="32"/>
          <w:lang w:val="es-DO" w:eastAsia="es-DO"/>
        </w:rPr>
        <w:drawing>
          <wp:inline distT="0" distB="0" distL="0" distR="0">
            <wp:extent cx="4796155" cy="2967355"/>
            <wp:effectExtent l="0" t="0" r="4445" b="4445"/>
            <wp:docPr id="34" name="Imagen 34" descr="consej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nsejo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96155" cy="2967355"/>
                    </a:xfrm>
                    <a:prstGeom prst="rect">
                      <a:avLst/>
                    </a:prstGeom>
                    <a:noFill/>
                    <a:ln>
                      <a:noFill/>
                    </a:ln>
                  </pic:spPr>
                </pic:pic>
              </a:graphicData>
            </a:graphic>
          </wp:inline>
        </w:drawing>
      </w:r>
    </w:p>
    <w:sectPr w:rsidR="004825AC" w:rsidRPr="009A6007" w:rsidSect="001B2324">
      <w:footerReference w:type="first" r:id="rId72"/>
      <w:type w:val="nextPage"/>
      <w:pgSz w:w="11906" w:h="16838"/>
      <w:pgMar w:top="1440" w:right="2160" w:bottom="1440" w:left="2160"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584A" w:rsidRDefault="000B584A" w:rsidP="008E1BE0">
      <w:pPr>
        <w:spacing w:after="0" w:line="240" w:lineRule="auto"/>
      </w:pPr>
      <w:r>
        <w:separator/>
      </w:r>
    </w:p>
  </w:endnote>
  <w:endnote w:type="continuationSeparator" w:id="0">
    <w:p w:rsidR="000B584A" w:rsidRDefault="000B584A" w:rsidP="008E1B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fon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61BB" w:rsidRDefault="009861BB">
    <w:pPr>
      <w:pStyle w:val="Piedepgina"/>
      <w:jc w:val="right"/>
    </w:pPr>
    <w:r>
      <w:fldChar w:fldCharType="begin"/>
    </w:r>
    <w:r>
      <w:instrText>PAGE   \* MERGEFORMAT</w:instrText>
    </w:r>
    <w:r>
      <w:fldChar w:fldCharType="separate"/>
    </w:r>
    <w:r w:rsidR="00C72A30" w:rsidRPr="00C72A30">
      <w:rPr>
        <w:noProof/>
        <w:lang w:val="es-ES"/>
      </w:rPr>
      <w:t>20</w:t>
    </w:r>
    <w:r>
      <w:fldChar w:fldCharType="end"/>
    </w:r>
  </w:p>
  <w:p w:rsidR="00C90CED" w:rsidRPr="00870CE4" w:rsidRDefault="00C90CE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0CED" w:rsidRDefault="00C90CED">
    <w:pPr>
      <w:pStyle w:val="Piedepgina"/>
      <w:jc w:val="right"/>
    </w:pPr>
  </w:p>
  <w:p w:rsidR="00C90CED" w:rsidRDefault="00C90CE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0CED" w:rsidRDefault="00C90CED">
    <w:pPr>
      <w:pStyle w:val="Piedepgina"/>
      <w:jc w:val="right"/>
    </w:pPr>
    <w:r>
      <w:fldChar w:fldCharType="begin"/>
    </w:r>
    <w:r>
      <w:instrText xml:space="preserve"> PAGE   \* MERGEFORMAT </w:instrText>
    </w:r>
    <w:r>
      <w:fldChar w:fldCharType="separate"/>
    </w:r>
    <w:r w:rsidR="00C72A30">
      <w:rPr>
        <w:noProof/>
      </w:rPr>
      <w:t>1</w:t>
    </w:r>
    <w:r>
      <w:fldChar w:fldCharType="end"/>
    </w:r>
  </w:p>
  <w:p w:rsidR="00C90CED" w:rsidRDefault="00C90CE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584A" w:rsidRDefault="000B584A" w:rsidP="008E1BE0">
      <w:pPr>
        <w:spacing w:after="0" w:line="240" w:lineRule="auto"/>
      </w:pPr>
      <w:r>
        <w:separator/>
      </w:r>
    </w:p>
  </w:footnote>
  <w:footnote w:type="continuationSeparator" w:id="0">
    <w:p w:rsidR="000B584A" w:rsidRDefault="000B584A" w:rsidP="008E1B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mso44"/>
      </v:shape>
    </w:pict>
  </w:numPicBullet>
  <w:abstractNum w:abstractNumId="0">
    <w:nsid w:val="02AA599F"/>
    <w:multiLevelType w:val="hybridMultilevel"/>
    <w:tmpl w:val="04CC75A8"/>
    <w:lvl w:ilvl="0" w:tplc="1C0A001B">
      <w:start w:val="1"/>
      <w:numFmt w:val="lowerRoman"/>
      <w:lvlText w:val="%1."/>
      <w:lvlJc w:val="right"/>
      <w:pPr>
        <w:ind w:left="1416" w:hanging="360"/>
      </w:pPr>
    </w:lvl>
    <w:lvl w:ilvl="1" w:tplc="1C0A0019" w:tentative="1">
      <w:start w:val="1"/>
      <w:numFmt w:val="lowerLetter"/>
      <w:lvlText w:val="%2."/>
      <w:lvlJc w:val="left"/>
      <w:pPr>
        <w:ind w:left="2136" w:hanging="360"/>
      </w:pPr>
    </w:lvl>
    <w:lvl w:ilvl="2" w:tplc="1C0A001B" w:tentative="1">
      <w:start w:val="1"/>
      <w:numFmt w:val="lowerRoman"/>
      <w:lvlText w:val="%3."/>
      <w:lvlJc w:val="right"/>
      <w:pPr>
        <w:ind w:left="2856" w:hanging="180"/>
      </w:pPr>
    </w:lvl>
    <w:lvl w:ilvl="3" w:tplc="1C0A000F" w:tentative="1">
      <w:start w:val="1"/>
      <w:numFmt w:val="decimal"/>
      <w:lvlText w:val="%4."/>
      <w:lvlJc w:val="left"/>
      <w:pPr>
        <w:ind w:left="3576" w:hanging="360"/>
      </w:pPr>
    </w:lvl>
    <w:lvl w:ilvl="4" w:tplc="1C0A0019" w:tentative="1">
      <w:start w:val="1"/>
      <w:numFmt w:val="lowerLetter"/>
      <w:lvlText w:val="%5."/>
      <w:lvlJc w:val="left"/>
      <w:pPr>
        <w:ind w:left="4296" w:hanging="360"/>
      </w:pPr>
    </w:lvl>
    <w:lvl w:ilvl="5" w:tplc="1C0A001B" w:tentative="1">
      <w:start w:val="1"/>
      <w:numFmt w:val="lowerRoman"/>
      <w:lvlText w:val="%6."/>
      <w:lvlJc w:val="right"/>
      <w:pPr>
        <w:ind w:left="5016" w:hanging="180"/>
      </w:pPr>
    </w:lvl>
    <w:lvl w:ilvl="6" w:tplc="1C0A000F" w:tentative="1">
      <w:start w:val="1"/>
      <w:numFmt w:val="decimal"/>
      <w:lvlText w:val="%7."/>
      <w:lvlJc w:val="left"/>
      <w:pPr>
        <w:ind w:left="5736" w:hanging="360"/>
      </w:pPr>
    </w:lvl>
    <w:lvl w:ilvl="7" w:tplc="1C0A0019" w:tentative="1">
      <w:start w:val="1"/>
      <w:numFmt w:val="lowerLetter"/>
      <w:lvlText w:val="%8."/>
      <w:lvlJc w:val="left"/>
      <w:pPr>
        <w:ind w:left="6456" w:hanging="360"/>
      </w:pPr>
    </w:lvl>
    <w:lvl w:ilvl="8" w:tplc="1C0A001B" w:tentative="1">
      <w:start w:val="1"/>
      <w:numFmt w:val="lowerRoman"/>
      <w:lvlText w:val="%9."/>
      <w:lvlJc w:val="right"/>
      <w:pPr>
        <w:ind w:left="7176" w:hanging="180"/>
      </w:pPr>
    </w:lvl>
  </w:abstractNum>
  <w:abstractNum w:abstractNumId="1">
    <w:nsid w:val="0634171A"/>
    <w:multiLevelType w:val="hybridMultilevel"/>
    <w:tmpl w:val="6E7AA6B8"/>
    <w:lvl w:ilvl="0" w:tplc="0C0A0001">
      <w:start w:val="1"/>
      <w:numFmt w:val="bullet"/>
      <w:lvlText w:val=""/>
      <w:lvlJc w:val="left"/>
      <w:pPr>
        <w:ind w:left="770" w:hanging="360"/>
      </w:pPr>
      <w:rPr>
        <w:rFonts w:ascii="Symbol" w:hAnsi="Symbol" w:hint="default"/>
      </w:rPr>
    </w:lvl>
    <w:lvl w:ilvl="1" w:tplc="1C0A0003" w:tentative="1">
      <w:start w:val="1"/>
      <w:numFmt w:val="bullet"/>
      <w:lvlText w:val="o"/>
      <w:lvlJc w:val="left"/>
      <w:pPr>
        <w:ind w:left="1490" w:hanging="360"/>
      </w:pPr>
      <w:rPr>
        <w:rFonts w:ascii="Courier New" w:hAnsi="Courier New" w:cs="Courier New" w:hint="default"/>
      </w:rPr>
    </w:lvl>
    <w:lvl w:ilvl="2" w:tplc="1C0A0005" w:tentative="1">
      <w:start w:val="1"/>
      <w:numFmt w:val="bullet"/>
      <w:lvlText w:val=""/>
      <w:lvlJc w:val="left"/>
      <w:pPr>
        <w:ind w:left="2210" w:hanging="360"/>
      </w:pPr>
      <w:rPr>
        <w:rFonts w:ascii="Wingdings" w:hAnsi="Wingdings" w:hint="default"/>
      </w:rPr>
    </w:lvl>
    <w:lvl w:ilvl="3" w:tplc="1C0A0001" w:tentative="1">
      <w:start w:val="1"/>
      <w:numFmt w:val="bullet"/>
      <w:lvlText w:val=""/>
      <w:lvlJc w:val="left"/>
      <w:pPr>
        <w:ind w:left="2930" w:hanging="360"/>
      </w:pPr>
      <w:rPr>
        <w:rFonts w:ascii="Symbol" w:hAnsi="Symbol" w:hint="default"/>
      </w:rPr>
    </w:lvl>
    <w:lvl w:ilvl="4" w:tplc="1C0A0003" w:tentative="1">
      <w:start w:val="1"/>
      <w:numFmt w:val="bullet"/>
      <w:lvlText w:val="o"/>
      <w:lvlJc w:val="left"/>
      <w:pPr>
        <w:ind w:left="3650" w:hanging="360"/>
      </w:pPr>
      <w:rPr>
        <w:rFonts w:ascii="Courier New" w:hAnsi="Courier New" w:cs="Courier New" w:hint="default"/>
      </w:rPr>
    </w:lvl>
    <w:lvl w:ilvl="5" w:tplc="1C0A0005" w:tentative="1">
      <w:start w:val="1"/>
      <w:numFmt w:val="bullet"/>
      <w:lvlText w:val=""/>
      <w:lvlJc w:val="left"/>
      <w:pPr>
        <w:ind w:left="4370" w:hanging="360"/>
      </w:pPr>
      <w:rPr>
        <w:rFonts w:ascii="Wingdings" w:hAnsi="Wingdings" w:hint="default"/>
      </w:rPr>
    </w:lvl>
    <w:lvl w:ilvl="6" w:tplc="1C0A0001" w:tentative="1">
      <w:start w:val="1"/>
      <w:numFmt w:val="bullet"/>
      <w:lvlText w:val=""/>
      <w:lvlJc w:val="left"/>
      <w:pPr>
        <w:ind w:left="5090" w:hanging="360"/>
      </w:pPr>
      <w:rPr>
        <w:rFonts w:ascii="Symbol" w:hAnsi="Symbol" w:hint="default"/>
      </w:rPr>
    </w:lvl>
    <w:lvl w:ilvl="7" w:tplc="1C0A0003" w:tentative="1">
      <w:start w:val="1"/>
      <w:numFmt w:val="bullet"/>
      <w:lvlText w:val="o"/>
      <w:lvlJc w:val="left"/>
      <w:pPr>
        <w:ind w:left="5810" w:hanging="360"/>
      </w:pPr>
      <w:rPr>
        <w:rFonts w:ascii="Courier New" w:hAnsi="Courier New" w:cs="Courier New" w:hint="default"/>
      </w:rPr>
    </w:lvl>
    <w:lvl w:ilvl="8" w:tplc="1C0A0005" w:tentative="1">
      <w:start w:val="1"/>
      <w:numFmt w:val="bullet"/>
      <w:lvlText w:val=""/>
      <w:lvlJc w:val="left"/>
      <w:pPr>
        <w:ind w:left="6530" w:hanging="360"/>
      </w:pPr>
      <w:rPr>
        <w:rFonts w:ascii="Wingdings" w:hAnsi="Wingdings" w:hint="default"/>
      </w:rPr>
    </w:lvl>
  </w:abstractNum>
  <w:abstractNum w:abstractNumId="2">
    <w:nsid w:val="09233730"/>
    <w:multiLevelType w:val="hybridMultilevel"/>
    <w:tmpl w:val="F9C20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055E2F"/>
    <w:multiLevelType w:val="hybridMultilevel"/>
    <w:tmpl w:val="D5E8C4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D5251A"/>
    <w:multiLevelType w:val="hybridMultilevel"/>
    <w:tmpl w:val="6A64F9FC"/>
    <w:lvl w:ilvl="0" w:tplc="D9FAF1B2">
      <w:start w:val="1"/>
      <w:numFmt w:val="lowerRoman"/>
      <w:lvlText w:val="%1."/>
      <w:lvlJc w:val="left"/>
      <w:pPr>
        <w:ind w:left="1440" w:hanging="72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BAD7F42"/>
    <w:multiLevelType w:val="hybridMultilevel"/>
    <w:tmpl w:val="D626F9B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
    <w:nsid w:val="21591696"/>
    <w:multiLevelType w:val="hybridMultilevel"/>
    <w:tmpl w:val="43545FBC"/>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22F2786"/>
    <w:multiLevelType w:val="hybridMultilevel"/>
    <w:tmpl w:val="D67A914A"/>
    <w:lvl w:ilvl="0" w:tplc="040A0003">
      <w:start w:val="1"/>
      <w:numFmt w:val="bullet"/>
      <w:lvlText w:val="o"/>
      <w:lvlJc w:val="left"/>
      <w:pPr>
        <w:ind w:left="720" w:hanging="360"/>
      </w:pPr>
      <w:rPr>
        <w:rFonts w:ascii="Courier New" w:hAnsi="Courier New" w:cs="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nsid w:val="22500912"/>
    <w:multiLevelType w:val="hybridMultilevel"/>
    <w:tmpl w:val="8DC2CA48"/>
    <w:lvl w:ilvl="0" w:tplc="BFBC13D8">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B26E82"/>
    <w:multiLevelType w:val="hybridMultilevel"/>
    <w:tmpl w:val="338E3C50"/>
    <w:lvl w:ilvl="0" w:tplc="2D161DB2">
      <w:start w:val="1"/>
      <w:numFmt w:val="decimal"/>
      <w:lvlText w:val="%1."/>
      <w:lvlJc w:val="left"/>
      <w:pPr>
        <w:ind w:left="2160" w:hanging="360"/>
      </w:pPr>
      <w:rPr>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nsid w:val="2E4A0208"/>
    <w:multiLevelType w:val="hybridMultilevel"/>
    <w:tmpl w:val="7C30C698"/>
    <w:lvl w:ilvl="0" w:tplc="04090013">
      <w:start w:val="1"/>
      <w:numFmt w:val="upperRoman"/>
      <w:lvlText w:val="%1."/>
      <w:lvlJc w:val="right"/>
      <w:pPr>
        <w:ind w:left="786" w:hanging="360"/>
      </w:pPr>
      <w:rPr>
        <w:b/>
      </w:rPr>
    </w:lvl>
    <w:lvl w:ilvl="1" w:tplc="04090017">
      <w:start w:val="1"/>
      <w:numFmt w:val="lowerLetter"/>
      <w:lvlText w:val="%2)"/>
      <w:lvlJc w:val="left"/>
      <w:pPr>
        <w:ind w:left="2880" w:hanging="360"/>
      </w:pPr>
    </w:lvl>
    <w:lvl w:ilvl="2" w:tplc="2D7A1C5C">
      <w:start w:val="1"/>
      <w:numFmt w:val="decimal"/>
      <w:lvlText w:val="%3."/>
      <w:lvlJc w:val="left"/>
      <w:pPr>
        <w:ind w:left="3780" w:hanging="360"/>
      </w:pPr>
      <w:rPr>
        <w:rFonts w:hint="default"/>
      </w:rPr>
    </w:lvl>
    <w:lvl w:ilvl="3" w:tplc="1C0A000F">
      <w:start w:val="1"/>
      <w:numFmt w:val="decimal"/>
      <w:lvlText w:val="%4."/>
      <w:lvlJc w:val="left"/>
      <w:pPr>
        <w:ind w:left="2062" w:hanging="360"/>
      </w:pPr>
    </w:lvl>
    <w:lvl w:ilvl="4" w:tplc="1C0A0019">
      <w:start w:val="1"/>
      <w:numFmt w:val="lowerLetter"/>
      <w:lvlText w:val="%5."/>
      <w:lvlJc w:val="left"/>
      <w:pPr>
        <w:ind w:left="5040" w:hanging="360"/>
      </w:pPr>
    </w:lvl>
    <w:lvl w:ilvl="5" w:tplc="1C0A001B" w:tentative="1">
      <w:start w:val="1"/>
      <w:numFmt w:val="lowerRoman"/>
      <w:lvlText w:val="%6."/>
      <w:lvlJc w:val="right"/>
      <w:pPr>
        <w:ind w:left="5760" w:hanging="180"/>
      </w:p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1">
    <w:nsid w:val="32164407"/>
    <w:multiLevelType w:val="hybridMultilevel"/>
    <w:tmpl w:val="27D43A4C"/>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2">
    <w:nsid w:val="32326023"/>
    <w:multiLevelType w:val="hybridMultilevel"/>
    <w:tmpl w:val="1070EB52"/>
    <w:lvl w:ilvl="0" w:tplc="400446A4">
      <w:start w:val="1"/>
      <w:numFmt w:val="upperRoman"/>
      <w:lvlText w:val="%1."/>
      <w:lvlJc w:val="right"/>
      <w:pPr>
        <w:ind w:left="2160" w:hanging="360"/>
      </w:pPr>
      <w:rPr>
        <w:rFonts w:ascii="Times New Roman" w:eastAsia="Calibri" w:hAnsi="Times New Roman" w:cs="Times New Roman"/>
      </w:rPr>
    </w:lvl>
    <w:lvl w:ilvl="1" w:tplc="04090017">
      <w:start w:val="1"/>
      <w:numFmt w:val="lowerLetter"/>
      <w:lvlText w:val="%2)"/>
      <w:lvlJc w:val="left"/>
      <w:pPr>
        <w:ind w:left="2880" w:hanging="360"/>
      </w:pPr>
    </w:lvl>
    <w:lvl w:ilvl="2" w:tplc="2D7A1C5C">
      <w:start w:val="1"/>
      <w:numFmt w:val="decimal"/>
      <w:lvlText w:val="%3."/>
      <w:lvlJc w:val="left"/>
      <w:pPr>
        <w:ind w:left="3780" w:hanging="360"/>
      </w:pPr>
      <w:rPr>
        <w:rFonts w:hint="default"/>
      </w:rPr>
    </w:lvl>
    <w:lvl w:ilvl="3" w:tplc="1C0A000F">
      <w:start w:val="1"/>
      <w:numFmt w:val="decimal"/>
      <w:lvlText w:val="%4."/>
      <w:lvlJc w:val="left"/>
      <w:pPr>
        <w:ind w:left="4320" w:hanging="360"/>
      </w:pPr>
    </w:lvl>
    <w:lvl w:ilvl="4" w:tplc="1C0A0019">
      <w:start w:val="1"/>
      <w:numFmt w:val="lowerLetter"/>
      <w:lvlText w:val="%5."/>
      <w:lvlJc w:val="left"/>
      <w:pPr>
        <w:ind w:left="5040" w:hanging="360"/>
      </w:pPr>
    </w:lvl>
    <w:lvl w:ilvl="5" w:tplc="1C0A001B" w:tentative="1">
      <w:start w:val="1"/>
      <w:numFmt w:val="lowerRoman"/>
      <w:lvlText w:val="%6."/>
      <w:lvlJc w:val="right"/>
      <w:pPr>
        <w:ind w:left="5760" w:hanging="180"/>
      </w:p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3">
    <w:nsid w:val="3B100A4B"/>
    <w:multiLevelType w:val="hybridMultilevel"/>
    <w:tmpl w:val="9C9219AE"/>
    <w:lvl w:ilvl="0" w:tplc="040A0003">
      <w:start w:val="1"/>
      <w:numFmt w:val="bullet"/>
      <w:lvlText w:val="o"/>
      <w:lvlJc w:val="left"/>
      <w:pPr>
        <w:ind w:left="720" w:hanging="360"/>
      </w:pPr>
      <w:rPr>
        <w:rFonts w:ascii="Courier New" w:hAnsi="Courier New" w:cs="Courier New"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nsid w:val="40356A45"/>
    <w:multiLevelType w:val="hybridMultilevel"/>
    <w:tmpl w:val="2DF8DA7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40955FCF"/>
    <w:multiLevelType w:val="hybridMultilevel"/>
    <w:tmpl w:val="56FEBC5A"/>
    <w:lvl w:ilvl="0" w:tplc="529A2E4A">
      <w:start w:val="7"/>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441D5D73"/>
    <w:multiLevelType w:val="hybridMultilevel"/>
    <w:tmpl w:val="9552FA7C"/>
    <w:lvl w:ilvl="0" w:tplc="0728F116">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54D57F3"/>
    <w:multiLevelType w:val="hybridMultilevel"/>
    <w:tmpl w:val="DB06F89C"/>
    <w:lvl w:ilvl="0" w:tplc="04090019">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C6F7AE9"/>
    <w:multiLevelType w:val="hybridMultilevel"/>
    <w:tmpl w:val="9F6A35CC"/>
    <w:lvl w:ilvl="0" w:tplc="BEA4354A">
      <w:start w:val="1"/>
      <w:numFmt w:val="lowerLetter"/>
      <w:lvlText w:val="%1)"/>
      <w:lvlJc w:val="left"/>
      <w:pPr>
        <w:ind w:left="2160" w:hanging="360"/>
      </w:pPr>
      <w:rPr>
        <w:rFonts w:hint="default"/>
      </w:rPr>
    </w:lvl>
    <w:lvl w:ilvl="1" w:tplc="1C0A0019" w:tentative="1">
      <w:start w:val="1"/>
      <w:numFmt w:val="lowerLetter"/>
      <w:lvlText w:val="%2."/>
      <w:lvlJc w:val="left"/>
      <w:pPr>
        <w:ind w:left="2880" w:hanging="360"/>
      </w:pPr>
    </w:lvl>
    <w:lvl w:ilvl="2" w:tplc="1C0A001B" w:tentative="1">
      <w:start w:val="1"/>
      <w:numFmt w:val="lowerRoman"/>
      <w:lvlText w:val="%3."/>
      <w:lvlJc w:val="right"/>
      <w:pPr>
        <w:ind w:left="3600" w:hanging="180"/>
      </w:pPr>
    </w:lvl>
    <w:lvl w:ilvl="3" w:tplc="1C0A000F" w:tentative="1">
      <w:start w:val="1"/>
      <w:numFmt w:val="decimal"/>
      <w:lvlText w:val="%4."/>
      <w:lvlJc w:val="left"/>
      <w:pPr>
        <w:ind w:left="4320" w:hanging="360"/>
      </w:pPr>
    </w:lvl>
    <w:lvl w:ilvl="4" w:tplc="1C0A0019" w:tentative="1">
      <w:start w:val="1"/>
      <w:numFmt w:val="lowerLetter"/>
      <w:lvlText w:val="%5."/>
      <w:lvlJc w:val="left"/>
      <w:pPr>
        <w:ind w:left="5040" w:hanging="360"/>
      </w:pPr>
    </w:lvl>
    <w:lvl w:ilvl="5" w:tplc="1C0A001B" w:tentative="1">
      <w:start w:val="1"/>
      <w:numFmt w:val="lowerRoman"/>
      <w:lvlText w:val="%6."/>
      <w:lvlJc w:val="right"/>
      <w:pPr>
        <w:ind w:left="5760" w:hanging="180"/>
      </w:p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9">
    <w:nsid w:val="4D6D13FD"/>
    <w:multiLevelType w:val="hybridMultilevel"/>
    <w:tmpl w:val="EB6AE99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56105AD3"/>
    <w:multiLevelType w:val="hybridMultilevel"/>
    <w:tmpl w:val="2182BED2"/>
    <w:lvl w:ilvl="0" w:tplc="1C9854DC">
      <w:start w:val="1"/>
      <w:numFmt w:val="lowerRoman"/>
      <w:lvlText w:val="%1."/>
      <w:lvlJc w:val="right"/>
      <w:pPr>
        <w:ind w:left="2880" w:hanging="360"/>
      </w:pPr>
      <w:rPr>
        <w:b/>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1">
    <w:nsid w:val="59E441DD"/>
    <w:multiLevelType w:val="hybridMultilevel"/>
    <w:tmpl w:val="8FBC9E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A5E01FD"/>
    <w:multiLevelType w:val="hybridMultilevel"/>
    <w:tmpl w:val="072693E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5DFA0583"/>
    <w:multiLevelType w:val="hybridMultilevel"/>
    <w:tmpl w:val="01847104"/>
    <w:lvl w:ilvl="0" w:tplc="1C0A0019">
      <w:start w:val="1"/>
      <w:numFmt w:val="lowerLetter"/>
      <w:lvlText w:val="%1."/>
      <w:lvlJc w:val="left"/>
      <w:pPr>
        <w:ind w:left="1440" w:hanging="360"/>
      </w:p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4">
    <w:nsid w:val="614A21D6"/>
    <w:multiLevelType w:val="multilevel"/>
    <w:tmpl w:val="F68E50FC"/>
    <w:lvl w:ilvl="0">
      <w:start w:val="1"/>
      <w:numFmt w:val="decimal"/>
      <w:lvlText w:val="%1."/>
      <w:lvlJc w:val="left"/>
      <w:pPr>
        <w:ind w:left="360" w:hanging="360"/>
      </w:pPr>
      <w:rPr>
        <w:rFonts w:ascii="Arial" w:hAnsi="Arial" w:cs="Arial" w:hint="default"/>
        <w:b w:val="0"/>
        <w:sz w:val="28"/>
        <w:szCs w:val="28"/>
      </w:rPr>
    </w:lvl>
    <w:lvl w:ilvl="1">
      <w:start w:val="1"/>
      <w:numFmt w:val="decimal"/>
      <w:lvlText w:val="%1.%2."/>
      <w:lvlJc w:val="left"/>
      <w:pPr>
        <w:ind w:left="792" w:hanging="432"/>
      </w:pPr>
      <w:rPr>
        <w:rFonts w:hint="default"/>
        <w:b/>
        <w:sz w:val="28"/>
        <w:szCs w:val="28"/>
      </w:rPr>
    </w:lvl>
    <w:lvl w:ilvl="2">
      <w:start w:val="1"/>
      <w:numFmt w:val="decimal"/>
      <w:lvlText w:val="%1.%2.%3."/>
      <w:lvlJc w:val="left"/>
      <w:pPr>
        <w:ind w:left="1224" w:hanging="504"/>
      </w:pPr>
      <w:rPr>
        <w:rFonts w:hint="default"/>
        <w:b/>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61BE0C52"/>
    <w:multiLevelType w:val="hybridMultilevel"/>
    <w:tmpl w:val="8CECA98A"/>
    <w:lvl w:ilvl="0" w:tplc="65167046">
      <w:start w:val="1"/>
      <w:numFmt w:val="lowerLetter"/>
      <w:lvlText w:val="%1)"/>
      <w:lvlJc w:val="left"/>
      <w:pPr>
        <w:ind w:left="1152" w:hanging="360"/>
      </w:pPr>
      <w:rPr>
        <w:rFonts w:hint="default"/>
        <w:sz w:val="28"/>
      </w:rPr>
    </w:lvl>
    <w:lvl w:ilvl="1" w:tplc="0C0A0019" w:tentative="1">
      <w:start w:val="1"/>
      <w:numFmt w:val="lowerLetter"/>
      <w:lvlText w:val="%2."/>
      <w:lvlJc w:val="left"/>
      <w:pPr>
        <w:ind w:left="1872" w:hanging="360"/>
      </w:pPr>
    </w:lvl>
    <w:lvl w:ilvl="2" w:tplc="0C0A001B" w:tentative="1">
      <w:start w:val="1"/>
      <w:numFmt w:val="lowerRoman"/>
      <w:lvlText w:val="%3."/>
      <w:lvlJc w:val="right"/>
      <w:pPr>
        <w:ind w:left="2592" w:hanging="180"/>
      </w:pPr>
    </w:lvl>
    <w:lvl w:ilvl="3" w:tplc="0C0A000F" w:tentative="1">
      <w:start w:val="1"/>
      <w:numFmt w:val="decimal"/>
      <w:lvlText w:val="%4."/>
      <w:lvlJc w:val="left"/>
      <w:pPr>
        <w:ind w:left="3312" w:hanging="360"/>
      </w:pPr>
    </w:lvl>
    <w:lvl w:ilvl="4" w:tplc="0C0A0019" w:tentative="1">
      <w:start w:val="1"/>
      <w:numFmt w:val="lowerLetter"/>
      <w:lvlText w:val="%5."/>
      <w:lvlJc w:val="left"/>
      <w:pPr>
        <w:ind w:left="4032" w:hanging="360"/>
      </w:pPr>
    </w:lvl>
    <w:lvl w:ilvl="5" w:tplc="0C0A001B" w:tentative="1">
      <w:start w:val="1"/>
      <w:numFmt w:val="lowerRoman"/>
      <w:lvlText w:val="%6."/>
      <w:lvlJc w:val="right"/>
      <w:pPr>
        <w:ind w:left="4752" w:hanging="180"/>
      </w:pPr>
    </w:lvl>
    <w:lvl w:ilvl="6" w:tplc="0C0A000F" w:tentative="1">
      <w:start w:val="1"/>
      <w:numFmt w:val="decimal"/>
      <w:lvlText w:val="%7."/>
      <w:lvlJc w:val="left"/>
      <w:pPr>
        <w:ind w:left="5472" w:hanging="360"/>
      </w:pPr>
    </w:lvl>
    <w:lvl w:ilvl="7" w:tplc="0C0A0019" w:tentative="1">
      <w:start w:val="1"/>
      <w:numFmt w:val="lowerLetter"/>
      <w:lvlText w:val="%8."/>
      <w:lvlJc w:val="left"/>
      <w:pPr>
        <w:ind w:left="6192" w:hanging="360"/>
      </w:pPr>
    </w:lvl>
    <w:lvl w:ilvl="8" w:tplc="0C0A001B" w:tentative="1">
      <w:start w:val="1"/>
      <w:numFmt w:val="lowerRoman"/>
      <w:lvlText w:val="%9."/>
      <w:lvlJc w:val="right"/>
      <w:pPr>
        <w:ind w:left="6912" w:hanging="180"/>
      </w:pPr>
    </w:lvl>
  </w:abstractNum>
  <w:abstractNum w:abstractNumId="26">
    <w:nsid w:val="62DB2D95"/>
    <w:multiLevelType w:val="hybridMultilevel"/>
    <w:tmpl w:val="931CFC7E"/>
    <w:lvl w:ilvl="0" w:tplc="185A9580">
      <w:start w:val="1"/>
      <w:numFmt w:val="lowerLetter"/>
      <w:lvlText w:val="%1)"/>
      <w:lvlJc w:val="left"/>
      <w:pPr>
        <w:ind w:left="720" w:hanging="360"/>
      </w:pPr>
      <w:rPr>
        <w:rFonts w:ascii="Times New Roman" w:eastAsia="Calibri" w:hAnsi="Times New Roman" w:cs="Times New Roman" w:hint="default"/>
        <w:b w:val="0"/>
        <w:sz w:val="24"/>
        <w:szCs w:val="24"/>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65070061"/>
    <w:multiLevelType w:val="hybridMultilevel"/>
    <w:tmpl w:val="5F78FE36"/>
    <w:lvl w:ilvl="0" w:tplc="1C0A001B">
      <w:start w:val="1"/>
      <w:numFmt w:val="lowerRoman"/>
      <w:lvlText w:val="%1."/>
      <w:lvlJc w:val="right"/>
      <w:pPr>
        <w:ind w:left="1788" w:hanging="720"/>
      </w:pPr>
      <w:rPr>
        <w:rFonts w:hint="default"/>
      </w:rPr>
    </w:lvl>
    <w:lvl w:ilvl="1" w:tplc="1C0A0019">
      <w:start w:val="1"/>
      <w:numFmt w:val="lowerLetter"/>
      <w:lvlText w:val="%2."/>
      <w:lvlJc w:val="left"/>
      <w:pPr>
        <w:ind w:left="2148" w:hanging="360"/>
      </w:pPr>
    </w:lvl>
    <w:lvl w:ilvl="2" w:tplc="1C0A001B" w:tentative="1">
      <w:start w:val="1"/>
      <w:numFmt w:val="lowerRoman"/>
      <w:lvlText w:val="%3."/>
      <w:lvlJc w:val="right"/>
      <w:pPr>
        <w:ind w:left="2868" w:hanging="180"/>
      </w:pPr>
    </w:lvl>
    <w:lvl w:ilvl="3" w:tplc="1C0A000F" w:tentative="1">
      <w:start w:val="1"/>
      <w:numFmt w:val="decimal"/>
      <w:lvlText w:val="%4."/>
      <w:lvlJc w:val="left"/>
      <w:pPr>
        <w:ind w:left="3588" w:hanging="360"/>
      </w:pPr>
    </w:lvl>
    <w:lvl w:ilvl="4" w:tplc="1C0A0019" w:tentative="1">
      <w:start w:val="1"/>
      <w:numFmt w:val="lowerLetter"/>
      <w:lvlText w:val="%5."/>
      <w:lvlJc w:val="left"/>
      <w:pPr>
        <w:ind w:left="4308" w:hanging="360"/>
      </w:pPr>
    </w:lvl>
    <w:lvl w:ilvl="5" w:tplc="1C0A001B" w:tentative="1">
      <w:start w:val="1"/>
      <w:numFmt w:val="lowerRoman"/>
      <w:lvlText w:val="%6."/>
      <w:lvlJc w:val="right"/>
      <w:pPr>
        <w:ind w:left="5028" w:hanging="180"/>
      </w:pPr>
    </w:lvl>
    <w:lvl w:ilvl="6" w:tplc="1C0A000F" w:tentative="1">
      <w:start w:val="1"/>
      <w:numFmt w:val="decimal"/>
      <w:lvlText w:val="%7."/>
      <w:lvlJc w:val="left"/>
      <w:pPr>
        <w:ind w:left="5748" w:hanging="360"/>
      </w:pPr>
    </w:lvl>
    <w:lvl w:ilvl="7" w:tplc="1C0A0019" w:tentative="1">
      <w:start w:val="1"/>
      <w:numFmt w:val="lowerLetter"/>
      <w:lvlText w:val="%8."/>
      <w:lvlJc w:val="left"/>
      <w:pPr>
        <w:ind w:left="6468" w:hanging="360"/>
      </w:pPr>
    </w:lvl>
    <w:lvl w:ilvl="8" w:tplc="1C0A001B" w:tentative="1">
      <w:start w:val="1"/>
      <w:numFmt w:val="lowerRoman"/>
      <w:lvlText w:val="%9."/>
      <w:lvlJc w:val="right"/>
      <w:pPr>
        <w:ind w:left="7188" w:hanging="180"/>
      </w:pPr>
    </w:lvl>
  </w:abstractNum>
  <w:abstractNum w:abstractNumId="28">
    <w:nsid w:val="6DA05955"/>
    <w:multiLevelType w:val="hybridMultilevel"/>
    <w:tmpl w:val="B86A68A0"/>
    <w:lvl w:ilvl="0" w:tplc="0409001B">
      <w:start w:val="1"/>
      <w:numFmt w:val="low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9">
    <w:nsid w:val="74773D61"/>
    <w:multiLevelType w:val="hybridMultilevel"/>
    <w:tmpl w:val="66F64252"/>
    <w:lvl w:ilvl="0" w:tplc="0409000F">
      <w:start w:val="1"/>
      <w:numFmt w:val="decimal"/>
      <w:lvlText w:val="%1."/>
      <w:lvlJc w:val="left"/>
      <w:pPr>
        <w:ind w:left="720" w:hanging="360"/>
      </w:pPr>
    </w:lvl>
    <w:lvl w:ilvl="1" w:tplc="A9B88C0A">
      <w:numFmt w:val="bullet"/>
      <w:lvlText w:val="·"/>
      <w:lvlJc w:val="left"/>
      <w:pPr>
        <w:ind w:left="1695" w:hanging="615"/>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52F5287"/>
    <w:multiLevelType w:val="hybridMultilevel"/>
    <w:tmpl w:val="E87ED78C"/>
    <w:lvl w:ilvl="0" w:tplc="0C0A0001">
      <w:start w:val="1"/>
      <w:numFmt w:val="bullet"/>
      <w:lvlText w:val=""/>
      <w:lvlJc w:val="left"/>
      <w:pPr>
        <w:ind w:left="770" w:hanging="360"/>
      </w:pPr>
      <w:rPr>
        <w:rFonts w:ascii="Symbol" w:hAnsi="Symbol" w:hint="default"/>
      </w:rPr>
    </w:lvl>
    <w:lvl w:ilvl="1" w:tplc="1C0A0003" w:tentative="1">
      <w:start w:val="1"/>
      <w:numFmt w:val="bullet"/>
      <w:lvlText w:val="o"/>
      <w:lvlJc w:val="left"/>
      <w:pPr>
        <w:ind w:left="1490" w:hanging="360"/>
      </w:pPr>
      <w:rPr>
        <w:rFonts w:ascii="Courier New" w:hAnsi="Courier New" w:cs="Courier New" w:hint="default"/>
      </w:rPr>
    </w:lvl>
    <w:lvl w:ilvl="2" w:tplc="1C0A0005" w:tentative="1">
      <w:start w:val="1"/>
      <w:numFmt w:val="bullet"/>
      <w:lvlText w:val=""/>
      <w:lvlJc w:val="left"/>
      <w:pPr>
        <w:ind w:left="2210" w:hanging="360"/>
      </w:pPr>
      <w:rPr>
        <w:rFonts w:ascii="Wingdings" w:hAnsi="Wingdings" w:hint="default"/>
      </w:rPr>
    </w:lvl>
    <w:lvl w:ilvl="3" w:tplc="1C0A0001" w:tentative="1">
      <w:start w:val="1"/>
      <w:numFmt w:val="bullet"/>
      <w:lvlText w:val=""/>
      <w:lvlJc w:val="left"/>
      <w:pPr>
        <w:ind w:left="2930" w:hanging="360"/>
      </w:pPr>
      <w:rPr>
        <w:rFonts w:ascii="Symbol" w:hAnsi="Symbol" w:hint="default"/>
      </w:rPr>
    </w:lvl>
    <w:lvl w:ilvl="4" w:tplc="1C0A0003" w:tentative="1">
      <w:start w:val="1"/>
      <w:numFmt w:val="bullet"/>
      <w:lvlText w:val="o"/>
      <w:lvlJc w:val="left"/>
      <w:pPr>
        <w:ind w:left="3650" w:hanging="360"/>
      </w:pPr>
      <w:rPr>
        <w:rFonts w:ascii="Courier New" w:hAnsi="Courier New" w:cs="Courier New" w:hint="default"/>
      </w:rPr>
    </w:lvl>
    <w:lvl w:ilvl="5" w:tplc="1C0A0005" w:tentative="1">
      <w:start w:val="1"/>
      <w:numFmt w:val="bullet"/>
      <w:lvlText w:val=""/>
      <w:lvlJc w:val="left"/>
      <w:pPr>
        <w:ind w:left="4370" w:hanging="360"/>
      </w:pPr>
      <w:rPr>
        <w:rFonts w:ascii="Wingdings" w:hAnsi="Wingdings" w:hint="default"/>
      </w:rPr>
    </w:lvl>
    <w:lvl w:ilvl="6" w:tplc="1C0A0001" w:tentative="1">
      <w:start w:val="1"/>
      <w:numFmt w:val="bullet"/>
      <w:lvlText w:val=""/>
      <w:lvlJc w:val="left"/>
      <w:pPr>
        <w:ind w:left="5090" w:hanging="360"/>
      </w:pPr>
      <w:rPr>
        <w:rFonts w:ascii="Symbol" w:hAnsi="Symbol" w:hint="default"/>
      </w:rPr>
    </w:lvl>
    <w:lvl w:ilvl="7" w:tplc="1C0A0003" w:tentative="1">
      <w:start w:val="1"/>
      <w:numFmt w:val="bullet"/>
      <w:lvlText w:val="o"/>
      <w:lvlJc w:val="left"/>
      <w:pPr>
        <w:ind w:left="5810" w:hanging="360"/>
      </w:pPr>
      <w:rPr>
        <w:rFonts w:ascii="Courier New" w:hAnsi="Courier New" w:cs="Courier New" w:hint="default"/>
      </w:rPr>
    </w:lvl>
    <w:lvl w:ilvl="8" w:tplc="1C0A0005" w:tentative="1">
      <w:start w:val="1"/>
      <w:numFmt w:val="bullet"/>
      <w:lvlText w:val=""/>
      <w:lvlJc w:val="left"/>
      <w:pPr>
        <w:ind w:left="6530" w:hanging="360"/>
      </w:pPr>
      <w:rPr>
        <w:rFonts w:ascii="Wingdings" w:hAnsi="Wingdings" w:hint="default"/>
      </w:rPr>
    </w:lvl>
  </w:abstractNum>
  <w:abstractNum w:abstractNumId="31">
    <w:nsid w:val="75F2071F"/>
    <w:multiLevelType w:val="hybridMultilevel"/>
    <w:tmpl w:val="B970B6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72102C5"/>
    <w:multiLevelType w:val="hybridMultilevel"/>
    <w:tmpl w:val="B986E3AE"/>
    <w:lvl w:ilvl="0" w:tplc="0409001B">
      <w:start w:val="1"/>
      <w:numFmt w:val="low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3">
    <w:nsid w:val="7A624777"/>
    <w:multiLevelType w:val="hybridMultilevel"/>
    <w:tmpl w:val="7828392C"/>
    <w:lvl w:ilvl="0" w:tplc="CBB44C92">
      <w:start w:val="1"/>
      <w:numFmt w:val="decimal"/>
      <w:lvlText w:val="%1."/>
      <w:lvlJc w:val="left"/>
      <w:pPr>
        <w:ind w:left="2160" w:hanging="360"/>
      </w:pPr>
      <w:rPr>
        <w:rFonts w:hint="default"/>
        <w:b/>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4">
    <w:nsid w:val="7EAF629F"/>
    <w:multiLevelType w:val="hybridMultilevel"/>
    <w:tmpl w:val="D72427D6"/>
    <w:lvl w:ilvl="0" w:tplc="856ADC1C">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10"/>
  </w:num>
  <w:num w:numId="3">
    <w:abstractNumId w:val="26"/>
  </w:num>
  <w:num w:numId="4">
    <w:abstractNumId w:val="12"/>
  </w:num>
  <w:num w:numId="5">
    <w:abstractNumId w:val="25"/>
  </w:num>
  <w:num w:numId="6">
    <w:abstractNumId w:val="15"/>
  </w:num>
  <w:num w:numId="7">
    <w:abstractNumId w:val="29"/>
  </w:num>
  <w:num w:numId="8">
    <w:abstractNumId w:val="4"/>
  </w:num>
  <w:num w:numId="9">
    <w:abstractNumId w:val="16"/>
  </w:num>
  <w:num w:numId="10">
    <w:abstractNumId w:val="31"/>
  </w:num>
  <w:num w:numId="11">
    <w:abstractNumId w:val="3"/>
  </w:num>
  <w:num w:numId="12">
    <w:abstractNumId w:val="5"/>
  </w:num>
  <w:num w:numId="13">
    <w:abstractNumId w:val="6"/>
  </w:num>
  <w:num w:numId="14">
    <w:abstractNumId w:val="14"/>
  </w:num>
  <w:num w:numId="15">
    <w:abstractNumId w:val="13"/>
  </w:num>
  <w:num w:numId="16">
    <w:abstractNumId w:val="7"/>
  </w:num>
  <w:num w:numId="17">
    <w:abstractNumId w:val="21"/>
  </w:num>
  <w:num w:numId="18">
    <w:abstractNumId w:val="0"/>
  </w:num>
  <w:num w:numId="19">
    <w:abstractNumId w:val="27"/>
  </w:num>
  <w:num w:numId="20">
    <w:abstractNumId w:val="23"/>
  </w:num>
  <w:num w:numId="21">
    <w:abstractNumId w:val="2"/>
  </w:num>
  <w:num w:numId="22">
    <w:abstractNumId w:val="30"/>
  </w:num>
  <w:num w:numId="23">
    <w:abstractNumId w:val="1"/>
  </w:num>
  <w:num w:numId="24">
    <w:abstractNumId w:val="11"/>
  </w:num>
  <w:num w:numId="25">
    <w:abstractNumId w:val="8"/>
  </w:num>
  <w:num w:numId="26">
    <w:abstractNumId w:val="19"/>
  </w:num>
  <w:num w:numId="27">
    <w:abstractNumId w:val="22"/>
  </w:num>
  <w:num w:numId="28">
    <w:abstractNumId w:val="33"/>
  </w:num>
  <w:num w:numId="29">
    <w:abstractNumId w:val="28"/>
  </w:num>
  <w:num w:numId="30">
    <w:abstractNumId w:val="32"/>
  </w:num>
  <w:num w:numId="31">
    <w:abstractNumId w:val="20"/>
  </w:num>
  <w:num w:numId="32">
    <w:abstractNumId w:val="9"/>
  </w:num>
  <w:num w:numId="33">
    <w:abstractNumId w:val="34"/>
  </w:num>
  <w:num w:numId="34">
    <w:abstractNumId w:val="17"/>
  </w:num>
  <w:num w:numId="35">
    <w:abstractNumId w:val="1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2814"/>
    <w:rsid w:val="00001BDC"/>
    <w:rsid w:val="0000272A"/>
    <w:rsid w:val="0000287C"/>
    <w:rsid w:val="00002E76"/>
    <w:rsid w:val="00003214"/>
    <w:rsid w:val="0000342C"/>
    <w:rsid w:val="00003D4C"/>
    <w:rsid w:val="000040DB"/>
    <w:rsid w:val="0000417A"/>
    <w:rsid w:val="0000446A"/>
    <w:rsid w:val="00004488"/>
    <w:rsid w:val="000046BF"/>
    <w:rsid w:val="000055CB"/>
    <w:rsid w:val="00006033"/>
    <w:rsid w:val="00006AE8"/>
    <w:rsid w:val="00007787"/>
    <w:rsid w:val="000100E2"/>
    <w:rsid w:val="000103AE"/>
    <w:rsid w:val="00010711"/>
    <w:rsid w:val="0001087E"/>
    <w:rsid w:val="00011D41"/>
    <w:rsid w:val="00014288"/>
    <w:rsid w:val="00014802"/>
    <w:rsid w:val="00014B82"/>
    <w:rsid w:val="00014CC4"/>
    <w:rsid w:val="00015EB7"/>
    <w:rsid w:val="00017711"/>
    <w:rsid w:val="00017856"/>
    <w:rsid w:val="00017AE5"/>
    <w:rsid w:val="000202AF"/>
    <w:rsid w:val="00020556"/>
    <w:rsid w:val="00020AB0"/>
    <w:rsid w:val="00020D45"/>
    <w:rsid w:val="00021010"/>
    <w:rsid w:val="00021FA9"/>
    <w:rsid w:val="0002253D"/>
    <w:rsid w:val="000226B3"/>
    <w:rsid w:val="00023978"/>
    <w:rsid w:val="000240A1"/>
    <w:rsid w:val="000252E9"/>
    <w:rsid w:val="00025C2E"/>
    <w:rsid w:val="000262AD"/>
    <w:rsid w:val="000275F1"/>
    <w:rsid w:val="00027C19"/>
    <w:rsid w:val="00030F47"/>
    <w:rsid w:val="00031085"/>
    <w:rsid w:val="0003294D"/>
    <w:rsid w:val="00032C9B"/>
    <w:rsid w:val="00032E2F"/>
    <w:rsid w:val="00032F5A"/>
    <w:rsid w:val="00034465"/>
    <w:rsid w:val="00036EF8"/>
    <w:rsid w:val="00037819"/>
    <w:rsid w:val="00037948"/>
    <w:rsid w:val="00037C39"/>
    <w:rsid w:val="00037D43"/>
    <w:rsid w:val="00040BAD"/>
    <w:rsid w:val="0004130F"/>
    <w:rsid w:val="0004299C"/>
    <w:rsid w:val="00042C3A"/>
    <w:rsid w:val="00042F67"/>
    <w:rsid w:val="0004383F"/>
    <w:rsid w:val="00043B3F"/>
    <w:rsid w:val="00043BD1"/>
    <w:rsid w:val="000442B7"/>
    <w:rsid w:val="0004448F"/>
    <w:rsid w:val="00045708"/>
    <w:rsid w:val="0004587A"/>
    <w:rsid w:val="0004645B"/>
    <w:rsid w:val="00046507"/>
    <w:rsid w:val="00047548"/>
    <w:rsid w:val="00047570"/>
    <w:rsid w:val="0004770C"/>
    <w:rsid w:val="00047838"/>
    <w:rsid w:val="00047F2C"/>
    <w:rsid w:val="00050125"/>
    <w:rsid w:val="00050921"/>
    <w:rsid w:val="00050D36"/>
    <w:rsid w:val="000513CF"/>
    <w:rsid w:val="000520FF"/>
    <w:rsid w:val="0005226B"/>
    <w:rsid w:val="000527A7"/>
    <w:rsid w:val="00052C2B"/>
    <w:rsid w:val="00052EC7"/>
    <w:rsid w:val="00052F35"/>
    <w:rsid w:val="0005314F"/>
    <w:rsid w:val="0005376F"/>
    <w:rsid w:val="00053905"/>
    <w:rsid w:val="0005390F"/>
    <w:rsid w:val="00054117"/>
    <w:rsid w:val="0005416B"/>
    <w:rsid w:val="000543FB"/>
    <w:rsid w:val="00054DD7"/>
    <w:rsid w:val="00055BA2"/>
    <w:rsid w:val="00055C5F"/>
    <w:rsid w:val="00055D4B"/>
    <w:rsid w:val="000564E9"/>
    <w:rsid w:val="000567C1"/>
    <w:rsid w:val="00057464"/>
    <w:rsid w:val="000574F3"/>
    <w:rsid w:val="0005771C"/>
    <w:rsid w:val="00060C7A"/>
    <w:rsid w:val="00062AB6"/>
    <w:rsid w:val="00062C1F"/>
    <w:rsid w:val="00063190"/>
    <w:rsid w:val="00063274"/>
    <w:rsid w:val="00063990"/>
    <w:rsid w:val="00063CC0"/>
    <w:rsid w:val="00064052"/>
    <w:rsid w:val="00064724"/>
    <w:rsid w:val="00064A08"/>
    <w:rsid w:val="00064EF3"/>
    <w:rsid w:val="00065AEC"/>
    <w:rsid w:val="00066343"/>
    <w:rsid w:val="000666D6"/>
    <w:rsid w:val="00066BAE"/>
    <w:rsid w:val="00067AB9"/>
    <w:rsid w:val="00067BE2"/>
    <w:rsid w:val="00067D7C"/>
    <w:rsid w:val="00070D0E"/>
    <w:rsid w:val="000713C1"/>
    <w:rsid w:val="0007350F"/>
    <w:rsid w:val="00073661"/>
    <w:rsid w:val="000739DE"/>
    <w:rsid w:val="00074873"/>
    <w:rsid w:val="000748D3"/>
    <w:rsid w:val="00075F61"/>
    <w:rsid w:val="000772DF"/>
    <w:rsid w:val="000776BB"/>
    <w:rsid w:val="00077CCE"/>
    <w:rsid w:val="00080446"/>
    <w:rsid w:val="00080450"/>
    <w:rsid w:val="00080836"/>
    <w:rsid w:val="00080999"/>
    <w:rsid w:val="0008197B"/>
    <w:rsid w:val="00082413"/>
    <w:rsid w:val="00082952"/>
    <w:rsid w:val="00082AFA"/>
    <w:rsid w:val="00082B09"/>
    <w:rsid w:val="00082D78"/>
    <w:rsid w:val="00083137"/>
    <w:rsid w:val="000839F6"/>
    <w:rsid w:val="00083C9C"/>
    <w:rsid w:val="00083D5E"/>
    <w:rsid w:val="000841C3"/>
    <w:rsid w:val="000843FD"/>
    <w:rsid w:val="00084646"/>
    <w:rsid w:val="00084A45"/>
    <w:rsid w:val="00084C75"/>
    <w:rsid w:val="00084CAD"/>
    <w:rsid w:val="0008610C"/>
    <w:rsid w:val="00086659"/>
    <w:rsid w:val="00090080"/>
    <w:rsid w:val="000908BA"/>
    <w:rsid w:val="000917D8"/>
    <w:rsid w:val="00092ADE"/>
    <w:rsid w:val="00093190"/>
    <w:rsid w:val="00093219"/>
    <w:rsid w:val="0009331A"/>
    <w:rsid w:val="0009336B"/>
    <w:rsid w:val="0009372F"/>
    <w:rsid w:val="00094B51"/>
    <w:rsid w:val="00094C60"/>
    <w:rsid w:val="00095414"/>
    <w:rsid w:val="000958BF"/>
    <w:rsid w:val="00095DF7"/>
    <w:rsid w:val="00096B88"/>
    <w:rsid w:val="00096BE9"/>
    <w:rsid w:val="00096F8B"/>
    <w:rsid w:val="000A04E9"/>
    <w:rsid w:val="000A066C"/>
    <w:rsid w:val="000A0C0F"/>
    <w:rsid w:val="000A0D32"/>
    <w:rsid w:val="000A0D75"/>
    <w:rsid w:val="000A1537"/>
    <w:rsid w:val="000A1FF1"/>
    <w:rsid w:val="000A2D32"/>
    <w:rsid w:val="000A30DB"/>
    <w:rsid w:val="000A49A7"/>
    <w:rsid w:val="000A4D46"/>
    <w:rsid w:val="000A5698"/>
    <w:rsid w:val="000A649F"/>
    <w:rsid w:val="000A6758"/>
    <w:rsid w:val="000A6B04"/>
    <w:rsid w:val="000A6B66"/>
    <w:rsid w:val="000A6BEF"/>
    <w:rsid w:val="000A6F72"/>
    <w:rsid w:val="000A722D"/>
    <w:rsid w:val="000A73CB"/>
    <w:rsid w:val="000A7B0F"/>
    <w:rsid w:val="000B048A"/>
    <w:rsid w:val="000B0526"/>
    <w:rsid w:val="000B0A3C"/>
    <w:rsid w:val="000B1C57"/>
    <w:rsid w:val="000B22B8"/>
    <w:rsid w:val="000B26AE"/>
    <w:rsid w:val="000B2977"/>
    <w:rsid w:val="000B2CE5"/>
    <w:rsid w:val="000B3FAC"/>
    <w:rsid w:val="000B4652"/>
    <w:rsid w:val="000B584A"/>
    <w:rsid w:val="000B5A43"/>
    <w:rsid w:val="000B5A78"/>
    <w:rsid w:val="000B5BF8"/>
    <w:rsid w:val="000B5D82"/>
    <w:rsid w:val="000B62AF"/>
    <w:rsid w:val="000B6376"/>
    <w:rsid w:val="000B66FD"/>
    <w:rsid w:val="000B6873"/>
    <w:rsid w:val="000B70B7"/>
    <w:rsid w:val="000B7101"/>
    <w:rsid w:val="000B76CD"/>
    <w:rsid w:val="000C03AA"/>
    <w:rsid w:val="000C0509"/>
    <w:rsid w:val="000C0510"/>
    <w:rsid w:val="000C05C7"/>
    <w:rsid w:val="000C1296"/>
    <w:rsid w:val="000C1A6B"/>
    <w:rsid w:val="000C1E89"/>
    <w:rsid w:val="000C20C7"/>
    <w:rsid w:val="000C287F"/>
    <w:rsid w:val="000C3462"/>
    <w:rsid w:val="000C3ADD"/>
    <w:rsid w:val="000C3DF1"/>
    <w:rsid w:val="000C4118"/>
    <w:rsid w:val="000C4D48"/>
    <w:rsid w:val="000C5274"/>
    <w:rsid w:val="000C61E0"/>
    <w:rsid w:val="000C6611"/>
    <w:rsid w:val="000C6A3C"/>
    <w:rsid w:val="000C6C12"/>
    <w:rsid w:val="000C6DF1"/>
    <w:rsid w:val="000C739F"/>
    <w:rsid w:val="000C75A6"/>
    <w:rsid w:val="000C7A9A"/>
    <w:rsid w:val="000C7BEC"/>
    <w:rsid w:val="000C7F6B"/>
    <w:rsid w:val="000D02F2"/>
    <w:rsid w:val="000D0CB1"/>
    <w:rsid w:val="000D2076"/>
    <w:rsid w:val="000D27A4"/>
    <w:rsid w:val="000D30EA"/>
    <w:rsid w:val="000D34F2"/>
    <w:rsid w:val="000D37E2"/>
    <w:rsid w:val="000D3979"/>
    <w:rsid w:val="000D4B77"/>
    <w:rsid w:val="000D5C6C"/>
    <w:rsid w:val="000D5F5A"/>
    <w:rsid w:val="000D67AA"/>
    <w:rsid w:val="000D702E"/>
    <w:rsid w:val="000D7952"/>
    <w:rsid w:val="000E1E8D"/>
    <w:rsid w:val="000E242F"/>
    <w:rsid w:val="000E27DA"/>
    <w:rsid w:val="000E408B"/>
    <w:rsid w:val="000E4854"/>
    <w:rsid w:val="000E4C56"/>
    <w:rsid w:val="000E4CC3"/>
    <w:rsid w:val="000E510E"/>
    <w:rsid w:val="000E55B2"/>
    <w:rsid w:val="000E5C96"/>
    <w:rsid w:val="000E5F25"/>
    <w:rsid w:val="000E611F"/>
    <w:rsid w:val="000E621A"/>
    <w:rsid w:val="000E6B22"/>
    <w:rsid w:val="000E6BEA"/>
    <w:rsid w:val="000E75F5"/>
    <w:rsid w:val="000E7746"/>
    <w:rsid w:val="000F0026"/>
    <w:rsid w:val="000F003C"/>
    <w:rsid w:val="000F049D"/>
    <w:rsid w:val="000F11D7"/>
    <w:rsid w:val="000F1639"/>
    <w:rsid w:val="000F2055"/>
    <w:rsid w:val="000F23CA"/>
    <w:rsid w:val="000F24C5"/>
    <w:rsid w:val="000F2729"/>
    <w:rsid w:val="000F3997"/>
    <w:rsid w:val="000F4EAE"/>
    <w:rsid w:val="000F5150"/>
    <w:rsid w:val="000F53D7"/>
    <w:rsid w:val="000F563E"/>
    <w:rsid w:val="000F5F1D"/>
    <w:rsid w:val="000F5FF5"/>
    <w:rsid w:val="000F60A4"/>
    <w:rsid w:val="000F679C"/>
    <w:rsid w:val="000F7AD4"/>
    <w:rsid w:val="000F7BB2"/>
    <w:rsid w:val="000F7BB7"/>
    <w:rsid w:val="00100261"/>
    <w:rsid w:val="001003CE"/>
    <w:rsid w:val="00100886"/>
    <w:rsid w:val="00100C16"/>
    <w:rsid w:val="001010AD"/>
    <w:rsid w:val="00101BE2"/>
    <w:rsid w:val="001024E8"/>
    <w:rsid w:val="00103382"/>
    <w:rsid w:val="001036AF"/>
    <w:rsid w:val="001040AE"/>
    <w:rsid w:val="0010471C"/>
    <w:rsid w:val="001049F7"/>
    <w:rsid w:val="00105C82"/>
    <w:rsid w:val="0010644F"/>
    <w:rsid w:val="00106EA9"/>
    <w:rsid w:val="00107033"/>
    <w:rsid w:val="001078D9"/>
    <w:rsid w:val="00107A48"/>
    <w:rsid w:val="00107A9A"/>
    <w:rsid w:val="00107BC7"/>
    <w:rsid w:val="001105A0"/>
    <w:rsid w:val="001121D0"/>
    <w:rsid w:val="00112667"/>
    <w:rsid w:val="00113EC9"/>
    <w:rsid w:val="00114F73"/>
    <w:rsid w:val="001150C2"/>
    <w:rsid w:val="00115AC5"/>
    <w:rsid w:val="0011622F"/>
    <w:rsid w:val="001168C0"/>
    <w:rsid w:val="001200CD"/>
    <w:rsid w:val="00120A5B"/>
    <w:rsid w:val="00120E17"/>
    <w:rsid w:val="00120E9D"/>
    <w:rsid w:val="001210DD"/>
    <w:rsid w:val="00121329"/>
    <w:rsid w:val="0012180A"/>
    <w:rsid w:val="0012199A"/>
    <w:rsid w:val="00122236"/>
    <w:rsid w:val="001226BB"/>
    <w:rsid w:val="00122F74"/>
    <w:rsid w:val="00123681"/>
    <w:rsid w:val="00124A5D"/>
    <w:rsid w:val="00125091"/>
    <w:rsid w:val="00125D17"/>
    <w:rsid w:val="001262A0"/>
    <w:rsid w:val="00126E2B"/>
    <w:rsid w:val="00126E40"/>
    <w:rsid w:val="001275F8"/>
    <w:rsid w:val="0012768C"/>
    <w:rsid w:val="00127F1A"/>
    <w:rsid w:val="0013051E"/>
    <w:rsid w:val="0013157F"/>
    <w:rsid w:val="001315BE"/>
    <w:rsid w:val="00131AC3"/>
    <w:rsid w:val="001322E2"/>
    <w:rsid w:val="00132A26"/>
    <w:rsid w:val="00133856"/>
    <w:rsid w:val="00133921"/>
    <w:rsid w:val="00133D2C"/>
    <w:rsid w:val="00133F79"/>
    <w:rsid w:val="00134894"/>
    <w:rsid w:val="00134BC5"/>
    <w:rsid w:val="00134BE7"/>
    <w:rsid w:val="001366AB"/>
    <w:rsid w:val="00136A12"/>
    <w:rsid w:val="00137A56"/>
    <w:rsid w:val="00137AB8"/>
    <w:rsid w:val="00137CBA"/>
    <w:rsid w:val="00140207"/>
    <w:rsid w:val="00140AA4"/>
    <w:rsid w:val="00140F43"/>
    <w:rsid w:val="0014225B"/>
    <w:rsid w:val="001423B9"/>
    <w:rsid w:val="00142A55"/>
    <w:rsid w:val="001434FE"/>
    <w:rsid w:val="00143A80"/>
    <w:rsid w:val="00143DA5"/>
    <w:rsid w:val="00143E0E"/>
    <w:rsid w:val="00144220"/>
    <w:rsid w:val="0014446F"/>
    <w:rsid w:val="001444CE"/>
    <w:rsid w:val="00144BDD"/>
    <w:rsid w:val="00144CA4"/>
    <w:rsid w:val="00145464"/>
    <w:rsid w:val="00145628"/>
    <w:rsid w:val="00147199"/>
    <w:rsid w:val="001477BD"/>
    <w:rsid w:val="00147A2B"/>
    <w:rsid w:val="00150DCD"/>
    <w:rsid w:val="00151FCE"/>
    <w:rsid w:val="001522AA"/>
    <w:rsid w:val="00152594"/>
    <w:rsid w:val="00152605"/>
    <w:rsid w:val="00152649"/>
    <w:rsid w:val="00152C54"/>
    <w:rsid w:val="00152C85"/>
    <w:rsid w:val="0015339B"/>
    <w:rsid w:val="00153656"/>
    <w:rsid w:val="00153F50"/>
    <w:rsid w:val="001547C4"/>
    <w:rsid w:val="0015507B"/>
    <w:rsid w:val="00155E57"/>
    <w:rsid w:val="001572DE"/>
    <w:rsid w:val="00157CD5"/>
    <w:rsid w:val="00157F09"/>
    <w:rsid w:val="00157F8B"/>
    <w:rsid w:val="001603D8"/>
    <w:rsid w:val="001607DA"/>
    <w:rsid w:val="00160B6A"/>
    <w:rsid w:val="001616D5"/>
    <w:rsid w:val="00161F8D"/>
    <w:rsid w:val="0016455F"/>
    <w:rsid w:val="001645FA"/>
    <w:rsid w:val="00166125"/>
    <w:rsid w:val="001669B0"/>
    <w:rsid w:val="00166DD2"/>
    <w:rsid w:val="0016706A"/>
    <w:rsid w:val="001673AE"/>
    <w:rsid w:val="00170509"/>
    <w:rsid w:val="0017070B"/>
    <w:rsid w:val="00170B01"/>
    <w:rsid w:val="00170B0B"/>
    <w:rsid w:val="001715AF"/>
    <w:rsid w:val="00171C47"/>
    <w:rsid w:val="00171ED0"/>
    <w:rsid w:val="00172062"/>
    <w:rsid w:val="00172E7F"/>
    <w:rsid w:val="001734B6"/>
    <w:rsid w:val="001737FA"/>
    <w:rsid w:val="001740FD"/>
    <w:rsid w:val="001741A4"/>
    <w:rsid w:val="00174836"/>
    <w:rsid w:val="00174C50"/>
    <w:rsid w:val="00175516"/>
    <w:rsid w:val="001761C4"/>
    <w:rsid w:val="001767E1"/>
    <w:rsid w:val="00176D72"/>
    <w:rsid w:val="00177083"/>
    <w:rsid w:val="00180531"/>
    <w:rsid w:val="0018088A"/>
    <w:rsid w:val="00180B9B"/>
    <w:rsid w:val="001827D5"/>
    <w:rsid w:val="0018289A"/>
    <w:rsid w:val="00183816"/>
    <w:rsid w:val="00183933"/>
    <w:rsid w:val="00183A87"/>
    <w:rsid w:val="00185F44"/>
    <w:rsid w:val="00186454"/>
    <w:rsid w:val="00186529"/>
    <w:rsid w:val="001869FE"/>
    <w:rsid w:val="00187C10"/>
    <w:rsid w:val="00187F5F"/>
    <w:rsid w:val="001903C7"/>
    <w:rsid w:val="0019044F"/>
    <w:rsid w:val="00190C52"/>
    <w:rsid w:val="00191E09"/>
    <w:rsid w:val="00192524"/>
    <w:rsid w:val="00194C59"/>
    <w:rsid w:val="00194CC2"/>
    <w:rsid w:val="00194EAB"/>
    <w:rsid w:val="001952F5"/>
    <w:rsid w:val="0019535C"/>
    <w:rsid w:val="001958EC"/>
    <w:rsid w:val="00195974"/>
    <w:rsid w:val="001962FB"/>
    <w:rsid w:val="00196927"/>
    <w:rsid w:val="00196BC7"/>
    <w:rsid w:val="00196D30"/>
    <w:rsid w:val="00196DCA"/>
    <w:rsid w:val="0019747E"/>
    <w:rsid w:val="001979D3"/>
    <w:rsid w:val="001A0287"/>
    <w:rsid w:val="001A0549"/>
    <w:rsid w:val="001A1DCD"/>
    <w:rsid w:val="001A1EE4"/>
    <w:rsid w:val="001A24A0"/>
    <w:rsid w:val="001A27C7"/>
    <w:rsid w:val="001A29C7"/>
    <w:rsid w:val="001A3AC9"/>
    <w:rsid w:val="001A413F"/>
    <w:rsid w:val="001A41C2"/>
    <w:rsid w:val="001A4641"/>
    <w:rsid w:val="001A4CA0"/>
    <w:rsid w:val="001A5C20"/>
    <w:rsid w:val="001A6061"/>
    <w:rsid w:val="001A65E7"/>
    <w:rsid w:val="001A66A0"/>
    <w:rsid w:val="001A6D54"/>
    <w:rsid w:val="001A776F"/>
    <w:rsid w:val="001A7B48"/>
    <w:rsid w:val="001A7BB9"/>
    <w:rsid w:val="001A7DC1"/>
    <w:rsid w:val="001B095C"/>
    <w:rsid w:val="001B1CCF"/>
    <w:rsid w:val="001B1DBE"/>
    <w:rsid w:val="001B2181"/>
    <w:rsid w:val="001B2324"/>
    <w:rsid w:val="001B2D2C"/>
    <w:rsid w:val="001B2DB2"/>
    <w:rsid w:val="001B308E"/>
    <w:rsid w:val="001B3434"/>
    <w:rsid w:val="001B3B42"/>
    <w:rsid w:val="001B486B"/>
    <w:rsid w:val="001B5138"/>
    <w:rsid w:val="001B530E"/>
    <w:rsid w:val="001B5922"/>
    <w:rsid w:val="001B600B"/>
    <w:rsid w:val="001C0A2C"/>
    <w:rsid w:val="001C0E34"/>
    <w:rsid w:val="001C0EB7"/>
    <w:rsid w:val="001C0ECE"/>
    <w:rsid w:val="001C0F86"/>
    <w:rsid w:val="001C1047"/>
    <w:rsid w:val="001C16F4"/>
    <w:rsid w:val="001C263E"/>
    <w:rsid w:val="001C298F"/>
    <w:rsid w:val="001C2FAB"/>
    <w:rsid w:val="001C3A16"/>
    <w:rsid w:val="001C3F61"/>
    <w:rsid w:val="001C4452"/>
    <w:rsid w:val="001C48FC"/>
    <w:rsid w:val="001C4C15"/>
    <w:rsid w:val="001C6815"/>
    <w:rsid w:val="001C6D50"/>
    <w:rsid w:val="001C6F61"/>
    <w:rsid w:val="001C707B"/>
    <w:rsid w:val="001C75EF"/>
    <w:rsid w:val="001D00F2"/>
    <w:rsid w:val="001D0193"/>
    <w:rsid w:val="001D09CA"/>
    <w:rsid w:val="001D1D51"/>
    <w:rsid w:val="001D24FF"/>
    <w:rsid w:val="001D2CF3"/>
    <w:rsid w:val="001D37A6"/>
    <w:rsid w:val="001D4C09"/>
    <w:rsid w:val="001D4D6D"/>
    <w:rsid w:val="001D5000"/>
    <w:rsid w:val="001D5177"/>
    <w:rsid w:val="001D6AE8"/>
    <w:rsid w:val="001D6C62"/>
    <w:rsid w:val="001D6CF0"/>
    <w:rsid w:val="001D6E93"/>
    <w:rsid w:val="001D6F61"/>
    <w:rsid w:val="001D7372"/>
    <w:rsid w:val="001D7426"/>
    <w:rsid w:val="001E00CB"/>
    <w:rsid w:val="001E017A"/>
    <w:rsid w:val="001E0F6C"/>
    <w:rsid w:val="001E12C4"/>
    <w:rsid w:val="001E1301"/>
    <w:rsid w:val="001E2CA3"/>
    <w:rsid w:val="001E39F6"/>
    <w:rsid w:val="001E3D6E"/>
    <w:rsid w:val="001E509D"/>
    <w:rsid w:val="001E57B8"/>
    <w:rsid w:val="001E5898"/>
    <w:rsid w:val="001E5DDC"/>
    <w:rsid w:val="001E66CA"/>
    <w:rsid w:val="001E6B6B"/>
    <w:rsid w:val="001E7397"/>
    <w:rsid w:val="001E7577"/>
    <w:rsid w:val="001F0100"/>
    <w:rsid w:val="001F097D"/>
    <w:rsid w:val="001F0AE0"/>
    <w:rsid w:val="001F135E"/>
    <w:rsid w:val="001F196C"/>
    <w:rsid w:val="001F22FF"/>
    <w:rsid w:val="001F281F"/>
    <w:rsid w:val="001F2D0B"/>
    <w:rsid w:val="001F3731"/>
    <w:rsid w:val="001F40B0"/>
    <w:rsid w:val="001F42D4"/>
    <w:rsid w:val="001F488F"/>
    <w:rsid w:val="001F4DF4"/>
    <w:rsid w:val="001F5ED2"/>
    <w:rsid w:val="001F5F23"/>
    <w:rsid w:val="001F65F2"/>
    <w:rsid w:val="001F6808"/>
    <w:rsid w:val="001F6842"/>
    <w:rsid w:val="001F68B4"/>
    <w:rsid w:val="001F6DC3"/>
    <w:rsid w:val="001F6F8C"/>
    <w:rsid w:val="001F714B"/>
    <w:rsid w:val="001F73F8"/>
    <w:rsid w:val="001F75D3"/>
    <w:rsid w:val="001F77EA"/>
    <w:rsid w:val="001F7EE9"/>
    <w:rsid w:val="002016BF"/>
    <w:rsid w:val="002017A7"/>
    <w:rsid w:val="00201867"/>
    <w:rsid w:val="0020218B"/>
    <w:rsid w:val="00202721"/>
    <w:rsid w:val="002029BA"/>
    <w:rsid w:val="00202D91"/>
    <w:rsid w:val="00203618"/>
    <w:rsid w:val="002044F6"/>
    <w:rsid w:val="002049D7"/>
    <w:rsid w:val="00204D4B"/>
    <w:rsid w:val="0020506A"/>
    <w:rsid w:val="0020506F"/>
    <w:rsid w:val="002052F3"/>
    <w:rsid w:val="002059AF"/>
    <w:rsid w:val="00206189"/>
    <w:rsid w:val="002062FD"/>
    <w:rsid w:val="00206584"/>
    <w:rsid w:val="002069CA"/>
    <w:rsid w:val="00206B16"/>
    <w:rsid w:val="0021083E"/>
    <w:rsid w:val="00210F7F"/>
    <w:rsid w:val="002114CD"/>
    <w:rsid w:val="0021181F"/>
    <w:rsid w:val="00211D67"/>
    <w:rsid w:val="00211DA4"/>
    <w:rsid w:val="0021241C"/>
    <w:rsid w:val="00212F95"/>
    <w:rsid w:val="0021327E"/>
    <w:rsid w:val="002135D0"/>
    <w:rsid w:val="00213F74"/>
    <w:rsid w:val="0021403D"/>
    <w:rsid w:val="00214078"/>
    <w:rsid w:val="00214608"/>
    <w:rsid w:val="002147B4"/>
    <w:rsid w:val="00215709"/>
    <w:rsid w:val="00215C70"/>
    <w:rsid w:val="00215FB8"/>
    <w:rsid w:val="0021730B"/>
    <w:rsid w:val="00217DC4"/>
    <w:rsid w:val="00217FBD"/>
    <w:rsid w:val="00221278"/>
    <w:rsid w:val="0022290D"/>
    <w:rsid w:val="00222B4E"/>
    <w:rsid w:val="00223A0A"/>
    <w:rsid w:val="00223D3A"/>
    <w:rsid w:val="00224342"/>
    <w:rsid w:val="0022456B"/>
    <w:rsid w:val="002247EE"/>
    <w:rsid w:val="0022489C"/>
    <w:rsid w:val="002256E0"/>
    <w:rsid w:val="00225834"/>
    <w:rsid w:val="002264DF"/>
    <w:rsid w:val="00226CE6"/>
    <w:rsid w:val="00226FC9"/>
    <w:rsid w:val="00227087"/>
    <w:rsid w:val="00227274"/>
    <w:rsid w:val="00227A8B"/>
    <w:rsid w:val="002308C7"/>
    <w:rsid w:val="002309AA"/>
    <w:rsid w:val="002319A7"/>
    <w:rsid w:val="0023241A"/>
    <w:rsid w:val="00232522"/>
    <w:rsid w:val="002326F6"/>
    <w:rsid w:val="00233575"/>
    <w:rsid w:val="002336B2"/>
    <w:rsid w:val="002340FD"/>
    <w:rsid w:val="00234522"/>
    <w:rsid w:val="00234686"/>
    <w:rsid w:val="0023477A"/>
    <w:rsid w:val="002347F0"/>
    <w:rsid w:val="00235766"/>
    <w:rsid w:val="00235B18"/>
    <w:rsid w:val="00235BBB"/>
    <w:rsid w:val="00235FED"/>
    <w:rsid w:val="002360FE"/>
    <w:rsid w:val="002364C1"/>
    <w:rsid w:val="0023726A"/>
    <w:rsid w:val="002374F8"/>
    <w:rsid w:val="00240700"/>
    <w:rsid w:val="00240967"/>
    <w:rsid w:val="00240A11"/>
    <w:rsid w:val="00240A19"/>
    <w:rsid w:val="00241662"/>
    <w:rsid w:val="00241821"/>
    <w:rsid w:val="00241F72"/>
    <w:rsid w:val="0024224E"/>
    <w:rsid w:val="00242EC7"/>
    <w:rsid w:val="002435C5"/>
    <w:rsid w:val="002441AD"/>
    <w:rsid w:val="00244A1C"/>
    <w:rsid w:val="00244E40"/>
    <w:rsid w:val="00245066"/>
    <w:rsid w:val="002453AF"/>
    <w:rsid w:val="002453D0"/>
    <w:rsid w:val="002458DF"/>
    <w:rsid w:val="00246086"/>
    <w:rsid w:val="00246189"/>
    <w:rsid w:val="00246450"/>
    <w:rsid w:val="002474A0"/>
    <w:rsid w:val="00247D93"/>
    <w:rsid w:val="00247F0B"/>
    <w:rsid w:val="0025003F"/>
    <w:rsid w:val="002509AD"/>
    <w:rsid w:val="00251C3B"/>
    <w:rsid w:val="00251DCC"/>
    <w:rsid w:val="00251E30"/>
    <w:rsid w:val="00252677"/>
    <w:rsid w:val="00252699"/>
    <w:rsid w:val="002527F7"/>
    <w:rsid w:val="00253770"/>
    <w:rsid w:val="002558B7"/>
    <w:rsid w:val="00256DBE"/>
    <w:rsid w:val="00256E49"/>
    <w:rsid w:val="002579F3"/>
    <w:rsid w:val="002579F7"/>
    <w:rsid w:val="00257BD9"/>
    <w:rsid w:val="002600ED"/>
    <w:rsid w:val="0026016D"/>
    <w:rsid w:val="00260EF0"/>
    <w:rsid w:val="00261479"/>
    <w:rsid w:val="0026194C"/>
    <w:rsid w:val="00261CA4"/>
    <w:rsid w:val="00261EB2"/>
    <w:rsid w:val="00262343"/>
    <w:rsid w:val="0026234A"/>
    <w:rsid w:val="0026243C"/>
    <w:rsid w:val="00262CAE"/>
    <w:rsid w:val="002637C7"/>
    <w:rsid w:val="00264143"/>
    <w:rsid w:val="0026429E"/>
    <w:rsid w:val="00265505"/>
    <w:rsid w:val="002659A8"/>
    <w:rsid w:val="00265B92"/>
    <w:rsid w:val="00265D03"/>
    <w:rsid w:val="00266B78"/>
    <w:rsid w:val="00267B74"/>
    <w:rsid w:val="00267DC8"/>
    <w:rsid w:val="00267F75"/>
    <w:rsid w:val="0027116A"/>
    <w:rsid w:val="002721F6"/>
    <w:rsid w:val="002723C9"/>
    <w:rsid w:val="002724B5"/>
    <w:rsid w:val="0027286B"/>
    <w:rsid w:val="0027349A"/>
    <w:rsid w:val="00273ED4"/>
    <w:rsid w:val="00274B5B"/>
    <w:rsid w:val="00276467"/>
    <w:rsid w:val="002764A0"/>
    <w:rsid w:val="00277547"/>
    <w:rsid w:val="00277C8D"/>
    <w:rsid w:val="00280CD0"/>
    <w:rsid w:val="002818E3"/>
    <w:rsid w:val="0028276D"/>
    <w:rsid w:val="002827EE"/>
    <w:rsid w:val="0028285D"/>
    <w:rsid w:val="00283C6E"/>
    <w:rsid w:val="0028684C"/>
    <w:rsid w:val="0028693E"/>
    <w:rsid w:val="002869AD"/>
    <w:rsid w:val="002878F3"/>
    <w:rsid w:val="002879A4"/>
    <w:rsid w:val="00287C5A"/>
    <w:rsid w:val="00287F37"/>
    <w:rsid w:val="002900A1"/>
    <w:rsid w:val="00290B94"/>
    <w:rsid w:val="002914E8"/>
    <w:rsid w:val="00291A85"/>
    <w:rsid w:val="00291AA6"/>
    <w:rsid w:val="002928CD"/>
    <w:rsid w:val="00293D85"/>
    <w:rsid w:val="0029456E"/>
    <w:rsid w:val="00295604"/>
    <w:rsid w:val="00296B53"/>
    <w:rsid w:val="00296BCD"/>
    <w:rsid w:val="0029718B"/>
    <w:rsid w:val="00297C88"/>
    <w:rsid w:val="002A047E"/>
    <w:rsid w:val="002A0652"/>
    <w:rsid w:val="002A074D"/>
    <w:rsid w:val="002A0DAB"/>
    <w:rsid w:val="002A254E"/>
    <w:rsid w:val="002A2BF3"/>
    <w:rsid w:val="002A38E8"/>
    <w:rsid w:val="002A3BDB"/>
    <w:rsid w:val="002A4041"/>
    <w:rsid w:val="002A605B"/>
    <w:rsid w:val="002A681A"/>
    <w:rsid w:val="002A772B"/>
    <w:rsid w:val="002B079E"/>
    <w:rsid w:val="002B0C70"/>
    <w:rsid w:val="002B122C"/>
    <w:rsid w:val="002B1B56"/>
    <w:rsid w:val="002B1BCA"/>
    <w:rsid w:val="002B2561"/>
    <w:rsid w:val="002B2A70"/>
    <w:rsid w:val="002B3336"/>
    <w:rsid w:val="002B351B"/>
    <w:rsid w:val="002B377A"/>
    <w:rsid w:val="002B3B9F"/>
    <w:rsid w:val="002B3D3D"/>
    <w:rsid w:val="002B3D89"/>
    <w:rsid w:val="002B3FB8"/>
    <w:rsid w:val="002B4610"/>
    <w:rsid w:val="002B4C80"/>
    <w:rsid w:val="002B55FB"/>
    <w:rsid w:val="002B628C"/>
    <w:rsid w:val="002B6F7C"/>
    <w:rsid w:val="002B751C"/>
    <w:rsid w:val="002C0002"/>
    <w:rsid w:val="002C088B"/>
    <w:rsid w:val="002C0B65"/>
    <w:rsid w:val="002C0EBB"/>
    <w:rsid w:val="002C10C5"/>
    <w:rsid w:val="002C114D"/>
    <w:rsid w:val="002C1E3B"/>
    <w:rsid w:val="002C27AF"/>
    <w:rsid w:val="002C2CE4"/>
    <w:rsid w:val="002C3195"/>
    <w:rsid w:val="002C3659"/>
    <w:rsid w:val="002C3F71"/>
    <w:rsid w:val="002C48BC"/>
    <w:rsid w:val="002C4D76"/>
    <w:rsid w:val="002C55B5"/>
    <w:rsid w:val="002C581D"/>
    <w:rsid w:val="002C6866"/>
    <w:rsid w:val="002C6D16"/>
    <w:rsid w:val="002C70D8"/>
    <w:rsid w:val="002C7F18"/>
    <w:rsid w:val="002D0525"/>
    <w:rsid w:val="002D0744"/>
    <w:rsid w:val="002D125F"/>
    <w:rsid w:val="002D1CFD"/>
    <w:rsid w:val="002D2099"/>
    <w:rsid w:val="002D26CD"/>
    <w:rsid w:val="002D2742"/>
    <w:rsid w:val="002D2DAA"/>
    <w:rsid w:val="002D313E"/>
    <w:rsid w:val="002D3333"/>
    <w:rsid w:val="002D4F4E"/>
    <w:rsid w:val="002D5870"/>
    <w:rsid w:val="002D60EF"/>
    <w:rsid w:val="002D6211"/>
    <w:rsid w:val="002D63A1"/>
    <w:rsid w:val="002D67B4"/>
    <w:rsid w:val="002D6806"/>
    <w:rsid w:val="002D7DED"/>
    <w:rsid w:val="002E00E3"/>
    <w:rsid w:val="002E0212"/>
    <w:rsid w:val="002E06D4"/>
    <w:rsid w:val="002E0731"/>
    <w:rsid w:val="002E300A"/>
    <w:rsid w:val="002E33AA"/>
    <w:rsid w:val="002E364A"/>
    <w:rsid w:val="002E3A58"/>
    <w:rsid w:val="002E423E"/>
    <w:rsid w:val="002E5065"/>
    <w:rsid w:val="002E52D7"/>
    <w:rsid w:val="002E55B5"/>
    <w:rsid w:val="002E5AA0"/>
    <w:rsid w:val="002E5BBE"/>
    <w:rsid w:val="002E669C"/>
    <w:rsid w:val="002E6845"/>
    <w:rsid w:val="002E75D2"/>
    <w:rsid w:val="002E7862"/>
    <w:rsid w:val="002E7C94"/>
    <w:rsid w:val="002F02BE"/>
    <w:rsid w:val="002F0B03"/>
    <w:rsid w:val="002F132E"/>
    <w:rsid w:val="002F1484"/>
    <w:rsid w:val="002F22E4"/>
    <w:rsid w:val="002F2CCA"/>
    <w:rsid w:val="002F2EAE"/>
    <w:rsid w:val="002F311B"/>
    <w:rsid w:val="002F39D4"/>
    <w:rsid w:val="002F4717"/>
    <w:rsid w:val="002F4920"/>
    <w:rsid w:val="002F4B15"/>
    <w:rsid w:val="002F516B"/>
    <w:rsid w:val="002F550D"/>
    <w:rsid w:val="002F6760"/>
    <w:rsid w:val="002F6CC8"/>
    <w:rsid w:val="00300058"/>
    <w:rsid w:val="00302080"/>
    <w:rsid w:val="003025EA"/>
    <w:rsid w:val="00302714"/>
    <w:rsid w:val="00303F8E"/>
    <w:rsid w:val="003041F4"/>
    <w:rsid w:val="0030431B"/>
    <w:rsid w:val="00304591"/>
    <w:rsid w:val="003045A4"/>
    <w:rsid w:val="003046B4"/>
    <w:rsid w:val="00304B0C"/>
    <w:rsid w:val="00304E70"/>
    <w:rsid w:val="00305CE5"/>
    <w:rsid w:val="003061A0"/>
    <w:rsid w:val="003061B6"/>
    <w:rsid w:val="00307CBD"/>
    <w:rsid w:val="00307D78"/>
    <w:rsid w:val="003103A7"/>
    <w:rsid w:val="00310E6C"/>
    <w:rsid w:val="0031139C"/>
    <w:rsid w:val="003114B0"/>
    <w:rsid w:val="00311748"/>
    <w:rsid w:val="0031274F"/>
    <w:rsid w:val="00312BED"/>
    <w:rsid w:val="00313018"/>
    <w:rsid w:val="00313EBC"/>
    <w:rsid w:val="00313FF7"/>
    <w:rsid w:val="00314094"/>
    <w:rsid w:val="00314B6D"/>
    <w:rsid w:val="00314CD1"/>
    <w:rsid w:val="00314E03"/>
    <w:rsid w:val="00315BD3"/>
    <w:rsid w:val="00315C85"/>
    <w:rsid w:val="00316458"/>
    <w:rsid w:val="00316D88"/>
    <w:rsid w:val="003170F9"/>
    <w:rsid w:val="003176F9"/>
    <w:rsid w:val="00317F9C"/>
    <w:rsid w:val="0032010E"/>
    <w:rsid w:val="003207C9"/>
    <w:rsid w:val="0032081E"/>
    <w:rsid w:val="00320C60"/>
    <w:rsid w:val="00321152"/>
    <w:rsid w:val="0032145A"/>
    <w:rsid w:val="0032189A"/>
    <w:rsid w:val="00322797"/>
    <w:rsid w:val="003227A7"/>
    <w:rsid w:val="0032346B"/>
    <w:rsid w:val="00323B18"/>
    <w:rsid w:val="003251FF"/>
    <w:rsid w:val="003254E7"/>
    <w:rsid w:val="0032571C"/>
    <w:rsid w:val="00325C6D"/>
    <w:rsid w:val="00325FB0"/>
    <w:rsid w:val="00326983"/>
    <w:rsid w:val="00327168"/>
    <w:rsid w:val="003276FC"/>
    <w:rsid w:val="0033031D"/>
    <w:rsid w:val="00330356"/>
    <w:rsid w:val="00330872"/>
    <w:rsid w:val="00331475"/>
    <w:rsid w:val="00332224"/>
    <w:rsid w:val="0033224C"/>
    <w:rsid w:val="003322CF"/>
    <w:rsid w:val="00332552"/>
    <w:rsid w:val="00332DA5"/>
    <w:rsid w:val="00332F05"/>
    <w:rsid w:val="00332FA7"/>
    <w:rsid w:val="00333761"/>
    <w:rsid w:val="00333FCF"/>
    <w:rsid w:val="00334226"/>
    <w:rsid w:val="003356ED"/>
    <w:rsid w:val="00335BEA"/>
    <w:rsid w:val="0033674A"/>
    <w:rsid w:val="00337B65"/>
    <w:rsid w:val="0034074F"/>
    <w:rsid w:val="003409ED"/>
    <w:rsid w:val="0034184B"/>
    <w:rsid w:val="00342304"/>
    <w:rsid w:val="003423F3"/>
    <w:rsid w:val="00342651"/>
    <w:rsid w:val="00342E6B"/>
    <w:rsid w:val="003445F1"/>
    <w:rsid w:val="00344C09"/>
    <w:rsid w:val="00345107"/>
    <w:rsid w:val="00345FFD"/>
    <w:rsid w:val="00346065"/>
    <w:rsid w:val="00346653"/>
    <w:rsid w:val="00346A0F"/>
    <w:rsid w:val="00347124"/>
    <w:rsid w:val="00347CAD"/>
    <w:rsid w:val="00350535"/>
    <w:rsid w:val="00350ECF"/>
    <w:rsid w:val="003514BD"/>
    <w:rsid w:val="00351B27"/>
    <w:rsid w:val="0035283A"/>
    <w:rsid w:val="00352B65"/>
    <w:rsid w:val="00352BC2"/>
    <w:rsid w:val="00352D70"/>
    <w:rsid w:val="003540F1"/>
    <w:rsid w:val="0035475F"/>
    <w:rsid w:val="00355CF5"/>
    <w:rsid w:val="00356745"/>
    <w:rsid w:val="00356763"/>
    <w:rsid w:val="00356829"/>
    <w:rsid w:val="00357FBB"/>
    <w:rsid w:val="00360291"/>
    <w:rsid w:val="003606CC"/>
    <w:rsid w:val="003608CC"/>
    <w:rsid w:val="003618BA"/>
    <w:rsid w:val="00362181"/>
    <w:rsid w:val="0036238B"/>
    <w:rsid w:val="00362536"/>
    <w:rsid w:val="00362561"/>
    <w:rsid w:val="00362733"/>
    <w:rsid w:val="00362A8D"/>
    <w:rsid w:val="00364006"/>
    <w:rsid w:val="00365B55"/>
    <w:rsid w:val="00365FD5"/>
    <w:rsid w:val="00367A4D"/>
    <w:rsid w:val="00367EF2"/>
    <w:rsid w:val="00367FC1"/>
    <w:rsid w:val="00370505"/>
    <w:rsid w:val="00370A70"/>
    <w:rsid w:val="00370D1A"/>
    <w:rsid w:val="00370DF5"/>
    <w:rsid w:val="0037132F"/>
    <w:rsid w:val="003720EB"/>
    <w:rsid w:val="003723D1"/>
    <w:rsid w:val="0037307D"/>
    <w:rsid w:val="003733EA"/>
    <w:rsid w:val="003737DC"/>
    <w:rsid w:val="00373855"/>
    <w:rsid w:val="00373D3F"/>
    <w:rsid w:val="00373DCA"/>
    <w:rsid w:val="0037403E"/>
    <w:rsid w:val="003743B8"/>
    <w:rsid w:val="003751BD"/>
    <w:rsid w:val="003772DE"/>
    <w:rsid w:val="00380080"/>
    <w:rsid w:val="003800D0"/>
    <w:rsid w:val="003800F5"/>
    <w:rsid w:val="003810A5"/>
    <w:rsid w:val="00381D3D"/>
    <w:rsid w:val="00382739"/>
    <w:rsid w:val="00382BC1"/>
    <w:rsid w:val="00382CFA"/>
    <w:rsid w:val="003831DA"/>
    <w:rsid w:val="003836C1"/>
    <w:rsid w:val="003843FB"/>
    <w:rsid w:val="00384730"/>
    <w:rsid w:val="003848EB"/>
    <w:rsid w:val="00384BF9"/>
    <w:rsid w:val="00386707"/>
    <w:rsid w:val="00386B74"/>
    <w:rsid w:val="00387147"/>
    <w:rsid w:val="0039058A"/>
    <w:rsid w:val="003911C6"/>
    <w:rsid w:val="0039272B"/>
    <w:rsid w:val="00392C40"/>
    <w:rsid w:val="00393C7E"/>
    <w:rsid w:val="00394EF5"/>
    <w:rsid w:val="00395121"/>
    <w:rsid w:val="00395BE7"/>
    <w:rsid w:val="00397A44"/>
    <w:rsid w:val="003A012A"/>
    <w:rsid w:val="003A0205"/>
    <w:rsid w:val="003A03D5"/>
    <w:rsid w:val="003A0590"/>
    <w:rsid w:val="003A0C16"/>
    <w:rsid w:val="003A119B"/>
    <w:rsid w:val="003A18DE"/>
    <w:rsid w:val="003A26A1"/>
    <w:rsid w:val="003A2970"/>
    <w:rsid w:val="003A2B8E"/>
    <w:rsid w:val="003A2F80"/>
    <w:rsid w:val="003A34E4"/>
    <w:rsid w:val="003A3C4B"/>
    <w:rsid w:val="003A41EA"/>
    <w:rsid w:val="003A4667"/>
    <w:rsid w:val="003A4C37"/>
    <w:rsid w:val="003A4F39"/>
    <w:rsid w:val="003A5028"/>
    <w:rsid w:val="003A5373"/>
    <w:rsid w:val="003A5498"/>
    <w:rsid w:val="003A58F0"/>
    <w:rsid w:val="003A5BEA"/>
    <w:rsid w:val="003A60A4"/>
    <w:rsid w:val="003A6152"/>
    <w:rsid w:val="003A62E8"/>
    <w:rsid w:val="003A651E"/>
    <w:rsid w:val="003A70C8"/>
    <w:rsid w:val="003A7855"/>
    <w:rsid w:val="003B142B"/>
    <w:rsid w:val="003B232F"/>
    <w:rsid w:val="003B2906"/>
    <w:rsid w:val="003B3C3C"/>
    <w:rsid w:val="003B3CFB"/>
    <w:rsid w:val="003B447C"/>
    <w:rsid w:val="003B5967"/>
    <w:rsid w:val="003B5B7B"/>
    <w:rsid w:val="003B5E9D"/>
    <w:rsid w:val="003B605D"/>
    <w:rsid w:val="003B6182"/>
    <w:rsid w:val="003B7641"/>
    <w:rsid w:val="003B7BA1"/>
    <w:rsid w:val="003C004D"/>
    <w:rsid w:val="003C0EE5"/>
    <w:rsid w:val="003C14EB"/>
    <w:rsid w:val="003C1807"/>
    <w:rsid w:val="003C1C53"/>
    <w:rsid w:val="003C1C77"/>
    <w:rsid w:val="003C1CF9"/>
    <w:rsid w:val="003C2B57"/>
    <w:rsid w:val="003C309C"/>
    <w:rsid w:val="003C3112"/>
    <w:rsid w:val="003C49E2"/>
    <w:rsid w:val="003C7321"/>
    <w:rsid w:val="003C73B2"/>
    <w:rsid w:val="003C7FEB"/>
    <w:rsid w:val="003D041B"/>
    <w:rsid w:val="003D061E"/>
    <w:rsid w:val="003D075F"/>
    <w:rsid w:val="003D08AA"/>
    <w:rsid w:val="003D0C23"/>
    <w:rsid w:val="003D0FB8"/>
    <w:rsid w:val="003D113F"/>
    <w:rsid w:val="003D122F"/>
    <w:rsid w:val="003D1790"/>
    <w:rsid w:val="003D1C6F"/>
    <w:rsid w:val="003D2B62"/>
    <w:rsid w:val="003D38DB"/>
    <w:rsid w:val="003D3B10"/>
    <w:rsid w:val="003D503F"/>
    <w:rsid w:val="003D633D"/>
    <w:rsid w:val="003D6381"/>
    <w:rsid w:val="003D6A7C"/>
    <w:rsid w:val="003D6F7A"/>
    <w:rsid w:val="003E127B"/>
    <w:rsid w:val="003E1D17"/>
    <w:rsid w:val="003E2063"/>
    <w:rsid w:val="003E2391"/>
    <w:rsid w:val="003E2741"/>
    <w:rsid w:val="003E2877"/>
    <w:rsid w:val="003E2C61"/>
    <w:rsid w:val="003E3664"/>
    <w:rsid w:val="003E3722"/>
    <w:rsid w:val="003E39B3"/>
    <w:rsid w:val="003E48C8"/>
    <w:rsid w:val="003E5F89"/>
    <w:rsid w:val="003E613A"/>
    <w:rsid w:val="003E62D7"/>
    <w:rsid w:val="003E7373"/>
    <w:rsid w:val="003E7ABB"/>
    <w:rsid w:val="003F1955"/>
    <w:rsid w:val="003F1FDE"/>
    <w:rsid w:val="003F27F6"/>
    <w:rsid w:val="003F399C"/>
    <w:rsid w:val="003F3CED"/>
    <w:rsid w:val="003F3EFB"/>
    <w:rsid w:val="003F3F6B"/>
    <w:rsid w:val="003F4C79"/>
    <w:rsid w:val="003F4D99"/>
    <w:rsid w:val="003F4E5A"/>
    <w:rsid w:val="003F4FF0"/>
    <w:rsid w:val="003F563B"/>
    <w:rsid w:val="003F6131"/>
    <w:rsid w:val="003F7069"/>
    <w:rsid w:val="003F72DD"/>
    <w:rsid w:val="003F7B3F"/>
    <w:rsid w:val="003F7D20"/>
    <w:rsid w:val="0040046C"/>
    <w:rsid w:val="00400548"/>
    <w:rsid w:val="00400739"/>
    <w:rsid w:val="00400950"/>
    <w:rsid w:val="0040169F"/>
    <w:rsid w:val="00401737"/>
    <w:rsid w:val="00401CEF"/>
    <w:rsid w:val="004021F8"/>
    <w:rsid w:val="00402341"/>
    <w:rsid w:val="004023FB"/>
    <w:rsid w:val="00403C41"/>
    <w:rsid w:val="00404090"/>
    <w:rsid w:val="0040536E"/>
    <w:rsid w:val="00405DE9"/>
    <w:rsid w:val="004065AA"/>
    <w:rsid w:val="004066C8"/>
    <w:rsid w:val="00407C31"/>
    <w:rsid w:val="0041010A"/>
    <w:rsid w:val="00410B6C"/>
    <w:rsid w:val="00410F6C"/>
    <w:rsid w:val="00411403"/>
    <w:rsid w:val="00411580"/>
    <w:rsid w:val="004119FA"/>
    <w:rsid w:val="00411A46"/>
    <w:rsid w:val="00414058"/>
    <w:rsid w:val="004144CA"/>
    <w:rsid w:val="00414904"/>
    <w:rsid w:val="00414CC8"/>
    <w:rsid w:val="00414DE9"/>
    <w:rsid w:val="00415055"/>
    <w:rsid w:val="004155F2"/>
    <w:rsid w:val="0041582D"/>
    <w:rsid w:val="004160CE"/>
    <w:rsid w:val="00416318"/>
    <w:rsid w:val="00416373"/>
    <w:rsid w:val="0041709C"/>
    <w:rsid w:val="004176D2"/>
    <w:rsid w:val="00417B8E"/>
    <w:rsid w:val="00417DFB"/>
    <w:rsid w:val="00420036"/>
    <w:rsid w:val="00420460"/>
    <w:rsid w:val="00420855"/>
    <w:rsid w:val="004211FC"/>
    <w:rsid w:val="004214E3"/>
    <w:rsid w:val="0042165B"/>
    <w:rsid w:val="00421D49"/>
    <w:rsid w:val="00422046"/>
    <w:rsid w:val="004223C2"/>
    <w:rsid w:val="004234DB"/>
    <w:rsid w:val="004234F6"/>
    <w:rsid w:val="00423797"/>
    <w:rsid w:val="004247FF"/>
    <w:rsid w:val="00424E2C"/>
    <w:rsid w:val="004255B6"/>
    <w:rsid w:val="004256BF"/>
    <w:rsid w:val="00426188"/>
    <w:rsid w:val="004264D8"/>
    <w:rsid w:val="0042681B"/>
    <w:rsid w:val="00426D54"/>
    <w:rsid w:val="00427131"/>
    <w:rsid w:val="00427428"/>
    <w:rsid w:val="004314B3"/>
    <w:rsid w:val="004317D2"/>
    <w:rsid w:val="00431B50"/>
    <w:rsid w:val="00431E4E"/>
    <w:rsid w:val="0043250D"/>
    <w:rsid w:val="0043257B"/>
    <w:rsid w:val="0043296D"/>
    <w:rsid w:val="00433F39"/>
    <w:rsid w:val="0043459B"/>
    <w:rsid w:val="0043472B"/>
    <w:rsid w:val="0043506E"/>
    <w:rsid w:val="004351CA"/>
    <w:rsid w:val="0043697D"/>
    <w:rsid w:val="004401B8"/>
    <w:rsid w:val="004403EE"/>
    <w:rsid w:val="004405DF"/>
    <w:rsid w:val="004407BA"/>
    <w:rsid w:val="004410AE"/>
    <w:rsid w:val="00441C98"/>
    <w:rsid w:val="00442162"/>
    <w:rsid w:val="00442517"/>
    <w:rsid w:val="00442A69"/>
    <w:rsid w:val="00442D70"/>
    <w:rsid w:val="0044496D"/>
    <w:rsid w:val="00444D71"/>
    <w:rsid w:val="00445C66"/>
    <w:rsid w:val="0044742C"/>
    <w:rsid w:val="004474F5"/>
    <w:rsid w:val="0045076F"/>
    <w:rsid w:val="00450777"/>
    <w:rsid w:val="00450895"/>
    <w:rsid w:val="004511F3"/>
    <w:rsid w:val="004515D4"/>
    <w:rsid w:val="004528FF"/>
    <w:rsid w:val="00452A5A"/>
    <w:rsid w:val="00452C69"/>
    <w:rsid w:val="00452CDC"/>
    <w:rsid w:val="004530BF"/>
    <w:rsid w:val="00453201"/>
    <w:rsid w:val="004535C6"/>
    <w:rsid w:val="00453EA0"/>
    <w:rsid w:val="004546F7"/>
    <w:rsid w:val="00454779"/>
    <w:rsid w:val="00454EE7"/>
    <w:rsid w:val="00454F2B"/>
    <w:rsid w:val="00455006"/>
    <w:rsid w:val="0045500E"/>
    <w:rsid w:val="0045525E"/>
    <w:rsid w:val="00455F8E"/>
    <w:rsid w:val="00456A2D"/>
    <w:rsid w:val="00456B19"/>
    <w:rsid w:val="00456E88"/>
    <w:rsid w:val="004573CF"/>
    <w:rsid w:val="004575F2"/>
    <w:rsid w:val="004579AF"/>
    <w:rsid w:val="00457F4F"/>
    <w:rsid w:val="00457F9A"/>
    <w:rsid w:val="00460326"/>
    <w:rsid w:val="004603D5"/>
    <w:rsid w:val="00460B25"/>
    <w:rsid w:val="00461413"/>
    <w:rsid w:val="004614D9"/>
    <w:rsid w:val="00463C38"/>
    <w:rsid w:val="00463FAF"/>
    <w:rsid w:val="00463FE6"/>
    <w:rsid w:val="00464789"/>
    <w:rsid w:val="00464BCB"/>
    <w:rsid w:val="0046504E"/>
    <w:rsid w:val="00466F32"/>
    <w:rsid w:val="004679A4"/>
    <w:rsid w:val="004709DD"/>
    <w:rsid w:val="0047137C"/>
    <w:rsid w:val="004716C3"/>
    <w:rsid w:val="00471BD5"/>
    <w:rsid w:val="00472B33"/>
    <w:rsid w:val="00472D0E"/>
    <w:rsid w:val="00473E18"/>
    <w:rsid w:val="00473F5E"/>
    <w:rsid w:val="00475117"/>
    <w:rsid w:val="004751AD"/>
    <w:rsid w:val="004754EF"/>
    <w:rsid w:val="0047616A"/>
    <w:rsid w:val="004765B0"/>
    <w:rsid w:val="00476905"/>
    <w:rsid w:val="004771B1"/>
    <w:rsid w:val="0047767D"/>
    <w:rsid w:val="004776CB"/>
    <w:rsid w:val="00477A2D"/>
    <w:rsid w:val="00477DA6"/>
    <w:rsid w:val="00477F8B"/>
    <w:rsid w:val="00480320"/>
    <w:rsid w:val="004811D6"/>
    <w:rsid w:val="0048123B"/>
    <w:rsid w:val="004821DC"/>
    <w:rsid w:val="00482420"/>
    <w:rsid w:val="0048246A"/>
    <w:rsid w:val="004825AC"/>
    <w:rsid w:val="0048346D"/>
    <w:rsid w:val="004838F9"/>
    <w:rsid w:val="004845DF"/>
    <w:rsid w:val="00484AAC"/>
    <w:rsid w:val="00484B86"/>
    <w:rsid w:val="004858D1"/>
    <w:rsid w:val="00486705"/>
    <w:rsid w:val="00487D03"/>
    <w:rsid w:val="00487E75"/>
    <w:rsid w:val="004901D3"/>
    <w:rsid w:val="0049028A"/>
    <w:rsid w:val="00490996"/>
    <w:rsid w:val="00490B7F"/>
    <w:rsid w:val="00490DBC"/>
    <w:rsid w:val="004918FE"/>
    <w:rsid w:val="00491A1B"/>
    <w:rsid w:val="00491DFA"/>
    <w:rsid w:val="004924F4"/>
    <w:rsid w:val="00492573"/>
    <w:rsid w:val="00492B14"/>
    <w:rsid w:val="00493058"/>
    <w:rsid w:val="0049400C"/>
    <w:rsid w:val="00494717"/>
    <w:rsid w:val="00494842"/>
    <w:rsid w:val="00495553"/>
    <w:rsid w:val="00496CD9"/>
    <w:rsid w:val="00496EB1"/>
    <w:rsid w:val="004972F8"/>
    <w:rsid w:val="0049734C"/>
    <w:rsid w:val="00497704"/>
    <w:rsid w:val="004979F7"/>
    <w:rsid w:val="00497C4C"/>
    <w:rsid w:val="004A0062"/>
    <w:rsid w:val="004A17BC"/>
    <w:rsid w:val="004A1C7D"/>
    <w:rsid w:val="004A22C5"/>
    <w:rsid w:val="004A3C48"/>
    <w:rsid w:val="004A4499"/>
    <w:rsid w:val="004A45E8"/>
    <w:rsid w:val="004A5824"/>
    <w:rsid w:val="004A5971"/>
    <w:rsid w:val="004A5AC0"/>
    <w:rsid w:val="004A6084"/>
    <w:rsid w:val="004A69B0"/>
    <w:rsid w:val="004A70D9"/>
    <w:rsid w:val="004A7BDB"/>
    <w:rsid w:val="004A7D39"/>
    <w:rsid w:val="004B0228"/>
    <w:rsid w:val="004B0C5B"/>
    <w:rsid w:val="004B120A"/>
    <w:rsid w:val="004B124C"/>
    <w:rsid w:val="004B14E7"/>
    <w:rsid w:val="004B1887"/>
    <w:rsid w:val="004B18E9"/>
    <w:rsid w:val="004B232F"/>
    <w:rsid w:val="004B24F2"/>
    <w:rsid w:val="004B2A85"/>
    <w:rsid w:val="004B2A9A"/>
    <w:rsid w:val="004B32A1"/>
    <w:rsid w:val="004B347C"/>
    <w:rsid w:val="004B4918"/>
    <w:rsid w:val="004B4A62"/>
    <w:rsid w:val="004B4A71"/>
    <w:rsid w:val="004B4B15"/>
    <w:rsid w:val="004B4D75"/>
    <w:rsid w:val="004B524E"/>
    <w:rsid w:val="004B52BE"/>
    <w:rsid w:val="004B5CB5"/>
    <w:rsid w:val="004B5FDB"/>
    <w:rsid w:val="004B6370"/>
    <w:rsid w:val="004B6579"/>
    <w:rsid w:val="004B6D56"/>
    <w:rsid w:val="004B6FFC"/>
    <w:rsid w:val="004B72A8"/>
    <w:rsid w:val="004B748E"/>
    <w:rsid w:val="004B795F"/>
    <w:rsid w:val="004B7F3C"/>
    <w:rsid w:val="004C0011"/>
    <w:rsid w:val="004C01B6"/>
    <w:rsid w:val="004C08B2"/>
    <w:rsid w:val="004C0F38"/>
    <w:rsid w:val="004C104A"/>
    <w:rsid w:val="004C1501"/>
    <w:rsid w:val="004C1F59"/>
    <w:rsid w:val="004C24D9"/>
    <w:rsid w:val="004C4729"/>
    <w:rsid w:val="004C4925"/>
    <w:rsid w:val="004C544E"/>
    <w:rsid w:val="004C54F8"/>
    <w:rsid w:val="004C5846"/>
    <w:rsid w:val="004C6994"/>
    <w:rsid w:val="004C7C3C"/>
    <w:rsid w:val="004D00AB"/>
    <w:rsid w:val="004D0343"/>
    <w:rsid w:val="004D0BF0"/>
    <w:rsid w:val="004D0C04"/>
    <w:rsid w:val="004D0C2B"/>
    <w:rsid w:val="004D12CC"/>
    <w:rsid w:val="004D1EDF"/>
    <w:rsid w:val="004D299D"/>
    <w:rsid w:val="004D43D1"/>
    <w:rsid w:val="004D532D"/>
    <w:rsid w:val="004D53E1"/>
    <w:rsid w:val="004D574E"/>
    <w:rsid w:val="004D642C"/>
    <w:rsid w:val="004D6850"/>
    <w:rsid w:val="004D6FEB"/>
    <w:rsid w:val="004D7841"/>
    <w:rsid w:val="004D7A64"/>
    <w:rsid w:val="004D7BB0"/>
    <w:rsid w:val="004E0A5D"/>
    <w:rsid w:val="004E12B8"/>
    <w:rsid w:val="004E1348"/>
    <w:rsid w:val="004E13AF"/>
    <w:rsid w:val="004E1C1D"/>
    <w:rsid w:val="004E1FDA"/>
    <w:rsid w:val="004E2548"/>
    <w:rsid w:val="004E269A"/>
    <w:rsid w:val="004E2E91"/>
    <w:rsid w:val="004E3004"/>
    <w:rsid w:val="004E3614"/>
    <w:rsid w:val="004E4300"/>
    <w:rsid w:val="004E486B"/>
    <w:rsid w:val="004E5447"/>
    <w:rsid w:val="004E58DC"/>
    <w:rsid w:val="004E75F1"/>
    <w:rsid w:val="004E7B08"/>
    <w:rsid w:val="004F04D3"/>
    <w:rsid w:val="004F04D6"/>
    <w:rsid w:val="004F062C"/>
    <w:rsid w:val="004F0CCF"/>
    <w:rsid w:val="004F0F12"/>
    <w:rsid w:val="004F21FD"/>
    <w:rsid w:val="004F2AFF"/>
    <w:rsid w:val="004F3719"/>
    <w:rsid w:val="004F3BFD"/>
    <w:rsid w:val="004F43E3"/>
    <w:rsid w:val="004F4417"/>
    <w:rsid w:val="004F4628"/>
    <w:rsid w:val="004F49AF"/>
    <w:rsid w:val="004F4B7C"/>
    <w:rsid w:val="004F4BDC"/>
    <w:rsid w:val="004F4E39"/>
    <w:rsid w:val="004F5095"/>
    <w:rsid w:val="004F59EE"/>
    <w:rsid w:val="004F5D42"/>
    <w:rsid w:val="004F6352"/>
    <w:rsid w:val="004F63AE"/>
    <w:rsid w:val="004F7071"/>
    <w:rsid w:val="004F794A"/>
    <w:rsid w:val="004F7A7D"/>
    <w:rsid w:val="004F7DE5"/>
    <w:rsid w:val="00500067"/>
    <w:rsid w:val="00500869"/>
    <w:rsid w:val="00500C08"/>
    <w:rsid w:val="00500E4B"/>
    <w:rsid w:val="00501261"/>
    <w:rsid w:val="00502CA9"/>
    <w:rsid w:val="00502CF8"/>
    <w:rsid w:val="00503C3C"/>
    <w:rsid w:val="00504099"/>
    <w:rsid w:val="00504290"/>
    <w:rsid w:val="00504387"/>
    <w:rsid w:val="00504467"/>
    <w:rsid w:val="00504657"/>
    <w:rsid w:val="00504F83"/>
    <w:rsid w:val="005051AA"/>
    <w:rsid w:val="005054B0"/>
    <w:rsid w:val="00505AF5"/>
    <w:rsid w:val="0050752C"/>
    <w:rsid w:val="00507956"/>
    <w:rsid w:val="00507C95"/>
    <w:rsid w:val="00507FFD"/>
    <w:rsid w:val="005104CC"/>
    <w:rsid w:val="00510A38"/>
    <w:rsid w:val="00511FDD"/>
    <w:rsid w:val="00512984"/>
    <w:rsid w:val="00512AE3"/>
    <w:rsid w:val="005130D9"/>
    <w:rsid w:val="00513308"/>
    <w:rsid w:val="0051366C"/>
    <w:rsid w:val="00513BD6"/>
    <w:rsid w:val="00513DBF"/>
    <w:rsid w:val="00513DCE"/>
    <w:rsid w:val="00514305"/>
    <w:rsid w:val="00514BF0"/>
    <w:rsid w:val="00514E0C"/>
    <w:rsid w:val="0051622E"/>
    <w:rsid w:val="0051649C"/>
    <w:rsid w:val="005164D7"/>
    <w:rsid w:val="00516A45"/>
    <w:rsid w:val="00516B60"/>
    <w:rsid w:val="0051700C"/>
    <w:rsid w:val="00517213"/>
    <w:rsid w:val="005177BF"/>
    <w:rsid w:val="00517E98"/>
    <w:rsid w:val="00517FC6"/>
    <w:rsid w:val="005204EA"/>
    <w:rsid w:val="005212E0"/>
    <w:rsid w:val="00521924"/>
    <w:rsid w:val="00521BA9"/>
    <w:rsid w:val="0052261A"/>
    <w:rsid w:val="00522690"/>
    <w:rsid w:val="0052354F"/>
    <w:rsid w:val="00523667"/>
    <w:rsid w:val="0052408D"/>
    <w:rsid w:val="0052452D"/>
    <w:rsid w:val="00524D77"/>
    <w:rsid w:val="00525C37"/>
    <w:rsid w:val="00525D71"/>
    <w:rsid w:val="005267DD"/>
    <w:rsid w:val="005268B6"/>
    <w:rsid w:val="00526BBF"/>
    <w:rsid w:val="0052706A"/>
    <w:rsid w:val="00527B21"/>
    <w:rsid w:val="00530810"/>
    <w:rsid w:val="00530CA3"/>
    <w:rsid w:val="005310B5"/>
    <w:rsid w:val="0053121A"/>
    <w:rsid w:val="0053133C"/>
    <w:rsid w:val="005315E5"/>
    <w:rsid w:val="00531B50"/>
    <w:rsid w:val="00531EF5"/>
    <w:rsid w:val="00532A0E"/>
    <w:rsid w:val="005333DC"/>
    <w:rsid w:val="005334EC"/>
    <w:rsid w:val="00533BDB"/>
    <w:rsid w:val="00534A21"/>
    <w:rsid w:val="00535443"/>
    <w:rsid w:val="00535B0F"/>
    <w:rsid w:val="00535C6E"/>
    <w:rsid w:val="00536769"/>
    <w:rsid w:val="005369A6"/>
    <w:rsid w:val="00537ADB"/>
    <w:rsid w:val="00537BD2"/>
    <w:rsid w:val="00537F45"/>
    <w:rsid w:val="005403C8"/>
    <w:rsid w:val="005409BB"/>
    <w:rsid w:val="00540F99"/>
    <w:rsid w:val="00542341"/>
    <w:rsid w:val="005428C7"/>
    <w:rsid w:val="00542B48"/>
    <w:rsid w:val="00542EA7"/>
    <w:rsid w:val="0054311E"/>
    <w:rsid w:val="00543FBB"/>
    <w:rsid w:val="005444C1"/>
    <w:rsid w:val="0054469B"/>
    <w:rsid w:val="00544974"/>
    <w:rsid w:val="00544DF3"/>
    <w:rsid w:val="0054528B"/>
    <w:rsid w:val="005453D4"/>
    <w:rsid w:val="00545A15"/>
    <w:rsid w:val="00545DA4"/>
    <w:rsid w:val="0054615B"/>
    <w:rsid w:val="0054684E"/>
    <w:rsid w:val="005470B3"/>
    <w:rsid w:val="00547DF1"/>
    <w:rsid w:val="00551307"/>
    <w:rsid w:val="005518EF"/>
    <w:rsid w:val="00551924"/>
    <w:rsid w:val="00551D3B"/>
    <w:rsid w:val="00551FFD"/>
    <w:rsid w:val="00552DA6"/>
    <w:rsid w:val="00553831"/>
    <w:rsid w:val="005541FC"/>
    <w:rsid w:val="005547FC"/>
    <w:rsid w:val="005557C3"/>
    <w:rsid w:val="005557DE"/>
    <w:rsid w:val="00555BB4"/>
    <w:rsid w:val="00555C36"/>
    <w:rsid w:val="0055604A"/>
    <w:rsid w:val="00556170"/>
    <w:rsid w:val="005563BC"/>
    <w:rsid w:val="00556FCE"/>
    <w:rsid w:val="005571EC"/>
    <w:rsid w:val="00557632"/>
    <w:rsid w:val="00557C32"/>
    <w:rsid w:val="005605D5"/>
    <w:rsid w:val="00560B2D"/>
    <w:rsid w:val="00561246"/>
    <w:rsid w:val="005618D7"/>
    <w:rsid w:val="00562E4A"/>
    <w:rsid w:val="0056318A"/>
    <w:rsid w:val="0056432B"/>
    <w:rsid w:val="00564A4E"/>
    <w:rsid w:val="005656E3"/>
    <w:rsid w:val="005656F6"/>
    <w:rsid w:val="00566107"/>
    <w:rsid w:val="005672AC"/>
    <w:rsid w:val="00567699"/>
    <w:rsid w:val="00567964"/>
    <w:rsid w:val="00567EBB"/>
    <w:rsid w:val="0057058E"/>
    <w:rsid w:val="00570835"/>
    <w:rsid w:val="00570B5C"/>
    <w:rsid w:val="00570EF2"/>
    <w:rsid w:val="00571175"/>
    <w:rsid w:val="00571AE2"/>
    <w:rsid w:val="0057314D"/>
    <w:rsid w:val="00573FBB"/>
    <w:rsid w:val="00573FE2"/>
    <w:rsid w:val="00574BBD"/>
    <w:rsid w:val="00575673"/>
    <w:rsid w:val="00575934"/>
    <w:rsid w:val="00575A09"/>
    <w:rsid w:val="00575FD1"/>
    <w:rsid w:val="0057619F"/>
    <w:rsid w:val="00576710"/>
    <w:rsid w:val="00576E5A"/>
    <w:rsid w:val="0057709A"/>
    <w:rsid w:val="0057709C"/>
    <w:rsid w:val="005772EE"/>
    <w:rsid w:val="005777BD"/>
    <w:rsid w:val="005804F2"/>
    <w:rsid w:val="00580EFB"/>
    <w:rsid w:val="0058111E"/>
    <w:rsid w:val="0058319F"/>
    <w:rsid w:val="00583AA9"/>
    <w:rsid w:val="00583F8C"/>
    <w:rsid w:val="00584437"/>
    <w:rsid w:val="00584B24"/>
    <w:rsid w:val="00584BC9"/>
    <w:rsid w:val="00584E72"/>
    <w:rsid w:val="00585865"/>
    <w:rsid w:val="00586BB0"/>
    <w:rsid w:val="00590C48"/>
    <w:rsid w:val="00590E51"/>
    <w:rsid w:val="00591750"/>
    <w:rsid w:val="00591822"/>
    <w:rsid w:val="00591D29"/>
    <w:rsid w:val="0059206C"/>
    <w:rsid w:val="00592700"/>
    <w:rsid w:val="00593D48"/>
    <w:rsid w:val="005945FF"/>
    <w:rsid w:val="00594A47"/>
    <w:rsid w:val="00594A95"/>
    <w:rsid w:val="00594AD3"/>
    <w:rsid w:val="00594EF7"/>
    <w:rsid w:val="00595B46"/>
    <w:rsid w:val="00596912"/>
    <w:rsid w:val="005A02AD"/>
    <w:rsid w:val="005A0770"/>
    <w:rsid w:val="005A0D15"/>
    <w:rsid w:val="005A0D32"/>
    <w:rsid w:val="005A1D1B"/>
    <w:rsid w:val="005A2610"/>
    <w:rsid w:val="005A26D0"/>
    <w:rsid w:val="005A2759"/>
    <w:rsid w:val="005A35EC"/>
    <w:rsid w:val="005A48A8"/>
    <w:rsid w:val="005A4ACA"/>
    <w:rsid w:val="005A4BCD"/>
    <w:rsid w:val="005A4EBF"/>
    <w:rsid w:val="005A6434"/>
    <w:rsid w:val="005A6925"/>
    <w:rsid w:val="005A6DF8"/>
    <w:rsid w:val="005B0570"/>
    <w:rsid w:val="005B10C7"/>
    <w:rsid w:val="005B16EB"/>
    <w:rsid w:val="005B1B90"/>
    <w:rsid w:val="005B2B13"/>
    <w:rsid w:val="005B2BC1"/>
    <w:rsid w:val="005B2D38"/>
    <w:rsid w:val="005B3043"/>
    <w:rsid w:val="005B3121"/>
    <w:rsid w:val="005B35F5"/>
    <w:rsid w:val="005B3854"/>
    <w:rsid w:val="005B434B"/>
    <w:rsid w:val="005B47C0"/>
    <w:rsid w:val="005B4ABD"/>
    <w:rsid w:val="005B4E6C"/>
    <w:rsid w:val="005B5702"/>
    <w:rsid w:val="005B5DCB"/>
    <w:rsid w:val="005B6A81"/>
    <w:rsid w:val="005B6CD7"/>
    <w:rsid w:val="005B7846"/>
    <w:rsid w:val="005C0A11"/>
    <w:rsid w:val="005C0D29"/>
    <w:rsid w:val="005C0EE4"/>
    <w:rsid w:val="005C141B"/>
    <w:rsid w:val="005C4063"/>
    <w:rsid w:val="005C599C"/>
    <w:rsid w:val="005C5CD5"/>
    <w:rsid w:val="005C6449"/>
    <w:rsid w:val="005C65F6"/>
    <w:rsid w:val="005C6FA7"/>
    <w:rsid w:val="005C780D"/>
    <w:rsid w:val="005C7CDD"/>
    <w:rsid w:val="005D0974"/>
    <w:rsid w:val="005D0DE6"/>
    <w:rsid w:val="005D18F5"/>
    <w:rsid w:val="005D1E65"/>
    <w:rsid w:val="005D1EC9"/>
    <w:rsid w:val="005D1FE1"/>
    <w:rsid w:val="005D2228"/>
    <w:rsid w:val="005D22D7"/>
    <w:rsid w:val="005D231F"/>
    <w:rsid w:val="005D2338"/>
    <w:rsid w:val="005D2379"/>
    <w:rsid w:val="005D2671"/>
    <w:rsid w:val="005D2DF6"/>
    <w:rsid w:val="005D3ECA"/>
    <w:rsid w:val="005D3ECC"/>
    <w:rsid w:val="005D43E0"/>
    <w:rsid w:val="005D5E26"/>
    <w:rsid w:val="005D7C67"/>
    <w:rsid w:val="005E04B9"/>
    <w:rsid w:val="005E065C"/>
    <w:rsid w:val="005E09D7"/>
    <w:rsid w:val="005E0A6A"/>
    <w:rsid w:val="005E0BB3"/>
    <w:rsid w:val="005E1591"/>
    <w:rsid w:val="005E1604"/>
    <w:rsid w:val="005E161B"/>
    <w:rsid w:val="005E2F6D"/>
    <w:rsid w:val="005E322F"/>
    <w:rsid w:val="005E327E"/>
    <w:rsid w:val="005E4C12"/>
    <w:rsid w:val="005E4E98"/>
    <w:rsid w:val="005E5239"/>
    <w:rsid w:val="005E5887"/>
    <w:rsid w:val="005E609D"/>
    <w:rsid w:val="005E61A5"/>
    <w:rsid w:val="005E6609"/>
    <w:rsid w:val="005E66BA"/>
    <w:rsid w:val="005E6D5C"/>
    <w:rsid w:val="005E6E9D"/>
    <w:rsid w:val="005E6F71"/>
    <w:rsid w:val="005E7287"/>
    <w:rsid w:val="005E7A7D"/>
    <w:rsid w:val="005E7B89"/>
    <w:rsid w:val="005E7BA8"/>
    <w:rsid w:val="005E7F8B"/>
    <w:rsid w:val="005F0A43"/>
    <w:rsid w:val="005F0A44"/>
    <w:rsid w:val="005F0E0A"/>
    <w:rsid w:val="005F16E8"/>
    <w:rsid w:val="005F2E2D"/>
    <w:rsid w:val="005F3A86"/>
    <w:rsid w:val="005F4816"/>
    <w:rsid w:val="005F4C6D"/>
    <w:rsid w:val="005F5A14"/>
    <w:rsid w:val="005F600B"/>
    <w:rsid w:val="005F6450"/>
    <w:rsid w:val="005F696F"/>
    <w:rsid w:val="005F6E86"/>
    <w:rsid w:val="00600A9B"/>
    <w:rsid w:val="0060109E"/>
    <w:rsid w:val="00601240"/>
    <w:rsid w:val="00601CDE"/>
    <w:rsid w:val="006024FC"/>
    <w:rsid w:val="006027D2"/>
    <w:rsid w:val="0060353E"/>
    <w:rsid w:val="00603CB5"/>
    <w:rsid w:val="00604535"/>
    <w:rsid w:val="0060488A"/>
    <w:rsid w:val="00605CB5"/>
    <w:rsid w:val="00605E92"/>
    <w:rsid w:val="00606A55"/>
    <w:rsid w:val="00606EAA"/>
    <w:rsid w:val="00607AFD"/>
    <w:rsid w:val="006103ED"/>
    <w:rsid w:val="0061097F"/>
    <w:rsid w:val="00610996"/>
    <w:rsid w:val="00610F54"/>
    <w:rsid w:val="006110D6"/>
    <w:rsid w:val="0061153D"/>
    <w:rsid w:val="006123B6"/>
    <w:rsid w:val="006128D3"/>
    <w:rsid w:val="00613052"/>
    <w:rsid w:val="00613460"/>
    <w:rsid w:val="00613EF7"/>
    <w:rsid w:val="0061401B"/>
    <w:rsid w:val="0061444D"/>
    <w:rsid w:val="00614C5F"/>
    <w:rsid w:val="00615263"/>
    <w:rsid w:val="00615963"/>
    <w:rsid w:val="006161C4"/>
    <w:rsid w:val="006166D3"/>
    <w:rsid w:val="00617160"/>
    <w:rsid w:val="0062052B"/>
    <w:rsid w:val="006206AC"/>
    <w:rsid w:val="00620FCE"/>
    <w:rsid w:val="00621144"/>
    <w:rsid w:val="006214A2"/>
    <w:rsid w:val="00621571"/>
    <w:rsid w:val="0062222B"/>
    <w:rsid w:val="0062270A"/>
    <w:rsid w:val="00622DC6"/>
    <w:rsid w:val="006230BD"/>
    <w:rsid w:val="00623316"/>
    <w:rsid w:val="00623CE8"/>
    <w:rsid w:val="00624162"/>
    <w:rsid w:val="00624D9F"/>
    <w:rsid w:val="00624E45"/>
    <w:rsid w:val="00626192"/>
    <w:rsid w:val="00626368"/>
    <w:rsid w:val="00626500"/>
    <w:rsid w:val="00626C6F"/>
    <w:rsid w:val="00626E95"/>
    <w:rsid w:val="006275D2"/>
    <w:rsid w:val="00627915"/>
    <w:rsid w:val="00630579"/>
    <w:rsid w:val="006317D8"/>
    <w:rsid w:val="006321A0"/>
    <w:rsid w:val="00632474"/>
    <w:rsid w:val="00632FD9"/>
    <w:rsid w:val="006332DA"/>
    <w:rsid w:val="006340B6"/>
    <w:rsid w:val="00634F8B"/>
    <w:rsid w:val="00635052"/>
    <w:rsid w:val="00635C51"/>
    <w:rsid w:val="00635C5D"/>
    <w:rsid w:val="00635FFA"/>
    <w:rsid w:val="006363A4"/>
    <w:rsid w:val="00636A5B"/>
    <w:rsid w:val="00637293"/>
    <w:rsid w:val="00637783"/>
    <w:rsid w:val="0064015E"/>
    <w:rsid w:val="00640248"/>
    <w:rsid w:val="00640499"/>
    <w:rsid w:val="00640689"/>
    <w:rsid w:val="00641796"/>
    <w:rsid w:val="00641C2A"/>
    <w:rsid w:val="006422B4"/>
    <w:rsid w:val="00642594"/>
    <w:rsid w:val="00642DA5"/>
    <w:rsid w:val="00643B92"/>
    <w:rsid w:val="00643CE2"/>
    <w:rsid w:val="00643E72"/>
    <w:rsid w:val="006442A9"/>
    <w:rsid w:val="006442EF"/>
    <w:rsid w:val="006444BF"/>
    <w:rsid w:val="006449EE"/>
    <w:rsid w:val="00644DE1"/>
    <w:rsid w:val="00645857"/>
    <w:rsid w:val="006459C8"/>
    <w:rsid w:val="00645CC3"/>
    <w:rsid w:val="00646EE4"/>
    <w:rsid w:val="00651072"/>
    <w:rsid w:val="00651881"/>
    <w:rsid w:val="00651F56"/>
    <w:rsid w:val="0065334D"/>
    <w:rsid w:val="0065435A"/>
    <w:rsid w:val="006544DB"/>
    <w:rsid w:val="00654A46"/>
    <w:rsid w:val="00655933"/>
    <w:rsid w:val="00655BF1"/>
    <w:rsid w:val="00655F4B"/>
    <w:rsid w:val="006568A1"/>
    <w:rsid w:val="006574A7"/>
    <w:rsid w:val="0065769A"/>
    <w:rsid w:val="00657D3C"/>
    <w:rsid w:val="00657EA0"/>
    <w:rsid w:val="0066043C"/>
    <w:rsid w:val="00660AD8"/>
    <w:rsid w:val="00661664"/>
    <w:rsid w:val="00661E91"/>
    <w:rsid w:val="006620FA"/>
    <w:rsid w:val="00662864"/>
    <w:rsid w:val="006629DC"/>
    <w:rsid w:val="00662C1A"/>
    <w:rsid w:val="00663630"/>
    <w:rsid w:val="006637CF"/>
    <w:rsid w:val="00663E52"/>
    <w:rsid w:val="00664179"/>
    <w:rsid w:val="00664424"/>
    <w:rsid w:val="006646CF"/>
    <w:rsid w:val="006648B4"/>
    <w:rsid w:val="00664A0B"/>
    <w:rsid w:val="00664AA8"/>
    <w:rsid w:val="0066518A"/>
    <w:rsid w:val="006655C6"/>
    <w:rsid w:val="00665E03"/>
    <w:rsid w:val="006667B3"/>
    <w:rsid w:val="00666DAF"/>
    <w:rsid w:val="006671A4"/>
    <w:rsid w:val="006673D8"/>
    <w:rsid w:val="0066783B"/>
    <w:rsid w:val="0067064F"/>
    <w:rsid w:val="00671028"/>
    <w:rsid w:val="00671432"/>
    <w:rsid w:val="00671D32"/>
    <w:rsid w:val="006726FD"/>
    <w:rsid w:val="0067271A"/>
    <w:rsid w:val="0067280D"/>
    <w:rsid w:val="00672AEB"/>
    <w:rsid w:val="00672F4B"/>
    <w:rsid w:val="00672F76"/>
    <w:rsid w:val="0067356F"/>
    <w:rsid w:val="00673D4C"/>
    <w:rsid w:val="00674B5B"/>
    <w:rsid w:val="006752FF"/>
    <w:rsid w:val="006756F3"/>
    <w:rsid w:val="0067581E"/>
    <w:rsid w:val="00675A46"/>
    <w:rsid w:val="00675A7F"/>
    <w:rsid w:val="00677795"/>
    <w:rsid w:val="00677AAE"/>
    <w:rsid w:val="00680301"/>
    <w:rsid w:val="006807A3"/>
    <w:rsid w:val="00680EE7"/>
    <w:rsid w:val="006810C6"/>
    <w:rsid w:val="006825EA"/>
    <w:rsid w:val="006828A8"/>
    <w:rsid w:val="00682F4E"/>
    <w:rsid w:val="006832A4"/>
    <w:rsid w:val="00683B46"/>
    <w:rsid w:val="00683DFE"/>
    <w:rsid w:val="00683E9D"/>
    <w:rsid w:val="006844A2"/>
    <w:rsid w:val="00685A9D"/>
    <w:rsid w:val="00686326"/>
    <w:rsid w:val="006865D1"/>
    <w:rsid w:val="00686E41"/>
    <w:rsid w:val="00687023"/>
    <w:rsid w:val="0068713B"/>
    <w:rsid w:val="0068731F"/>
    <w:rsid w:val="00687C31"/>
    <w:rsid w:val="00687CAB"/>
    <w:rsid w:val="00690D51"/>
    <w:rsid w:val="006913B5"/>
    <w:rsid w:val="0069164C"/>
    <w:rsid w:val="00691673"/>
    <w:rsid w:val="00691A6A"/>
    <w:rsid w:val="00692E1E"/>
    <w:rsid w:val="00693BBA"/>
    <w:rsid w:val="00694784"/>
    <w:rsid w:val="0069499E"/>
    <w:rsid w:val="00694D58"/>
    <w:rsid w:val="00694E2E"/>
    <w:rsid w:val="0069561F"/>
    <w:rsid w:val="00696795"/>
    <w:rsid w:val="00697312"/>
    <w:rsid w:val="00697B85"/>
    <w:rsid w:val="006A0CA5"/>
    <w:rsid w:val="006A0E47"/>
    <w:rsid w:val="006A10B9"/>
    <w:rsid w:val="006A185F"/>
    <w:rsid w:val="006A1DF2"/>
    <w:rsid w:val="006A23A4"/>
    <w:rsid w:val="006A30F7"/>
    <w:rsid w:val="006A41A7"/>
    <w:rsid w:val="006A5301"/>
    <w:rsid w:val="006A554E"/>
    <w:rsid w:val="006A5937"/>
    <w:rsid w:val="006A5C9D"/>
    <w:rsid w:val="006A6531"/>
    <w:rsid w:val="006A6695"/>
    <w:rsid w:val="006A6968"/>
    <w:rsid w:val="006A6AA3"/>
    <w:rsid w:val="006B0255"/>
    <w:rsid w:val="006B0C58"/>
    <w:rsid w:val="006B1029"/>
    <w:rsid w:val="006B104B"/>
    <w:rsid w:val="006B1273"/>
    <w:rsid w:val="006B146A"/>
    <w:rsid w:val="006B1973"/>
    <w:rsid w:val="006B1BEB"/>
    <w:rsid w:val="006B1D28"/>
    <w:rsid w:val="006B2A32"/>
    <w:rsid w:val="006B2B3F"/>
    <w:rsid w:val="006B34D3"/>
    <w:rsid w:val="006B36DF"/>
    <w:rsid w:val="006B3FC7"/>
    <w:rsid w:val="006B4845"/>
    <w:rsid w:val="006B490F"/>
    <w:rsid w:val="006B5B84"/>
    <w:rsid w:val="006B5F43"/>
    <w:rsid w:val="006B60F4"/>
    <w:rsid w:val="006B6138"/>
    <w:rsid w:val="006B6791"/>
    <w:rsid w:val="006B68CE"/>
    <w:rsid w:val="006B6D77"/>
    <w:rsid w:val="006B7AB7"/>
    <w:rsid w:val="006C0A7F"/>
    <w:rsid w:val="006C0C78"/>
    <w:rsid w:val="006C0DA4"/>
    <w:rsid w:val="006C1360"/>
    <w:rsid w:val="006C14C4"/>
    <w:rsid w:val="006C24CC"/>
    <w:rsid w:val="006C2691"/>
    <w:rsid w:val="006C2EE6"/>
    <w:rsid w:val="006C3615"/>
    <w:rsid w:val="006C3A51"/>
    <w:rsid w:val="006C3E04"/>
    <w:rsid w:val="006C40B5"/>
    <w:rsid w:val="006C4196"/>
    <w:rsid w:val="006C434E"/>
    <w:rsid w:val="006C43A7"/>
    <w:rsid w:val="006C4F03"/>
    <w:rsid w:val="006C5146"/>
    <w:rsid w:val="006C5E9C"/>
    <w:rsid w:val="006C657C"/>
    <w:rsid w:val="006C692C"/>
    <w:rsid w:val="006C6B9E"/>
    <w:rsid w:val="006C7534"/>
    <w:rsid w:val="006D055C"/>
    <w:rsid w:val="006D0628"/>
    <w:rsid w:val="006D0B30"/>
    <w:rsid w:val="006D0FF6"/>
    <w:rsid w:val="006D16B0"/>
    <w:rsid w:val="006D17D7"/>
    <w:rsid w:val="006D193C"/>
    <w:rsid w:val="006D1C7B"/>
    <w:rsid w:val="006D2266"/>
    <w:rsid w:val="006D280D"/>
    <w:rsid w:val="006D2E9F"/>
    <w:rsid w:val="006D38D0"/>
    <w:rsid w:val="006D58A1"/>
    <w:rsid w:val="006D5B8F"/>
    <w:rsid w:val="006D5FC9"/>
    <w:rsid w:val="006D62CC"/>
    <w:rsid w:val="006D63D1"/>
    <w:rsid w:val="006D6897"/>
    <w:rsid w:val="006D68BB"/>
    <w:rsid w:val="006E0214"/>
    <w:rsid w:val="006E162C"/>
    <w:rsid w:val="006E1856"/>
    <w:rsid w:val="006E2594"/>
    <w:rsid w:val="006E2BC4"/>
    <w:rsid w:val="006E2F57"/>
    <w:rsid w:val="006E4CE1"/>
    <w:rsid w:val="006E4F4E"/>
    <w:rsid w:val="006E568A"/>
    <w:rsid w:val="006E65C1"/>
    <w:rsid w:val="006E684C"/>
    <w:rsid w:val="006E6A93"/>
    <w:rsid w:val="006F1102"/>
    <w:rsid w:val="006F1146"/>
    <w:rsid w:val="006F1207"/>
    <w:rsid w:val="006F1C69"/>
    <w:rsid w:val="006F1E6C"/>
    <w:rsid w:val="006F1FCB"/>
    <w:rsid w:val="006F2299"/>
    <w:rsid w:val="006F24D2"/>
    <w:rsid w:val="006F25DC"/>
    <w:rsid w:val="006F264F"/>
    <w:rsid w:val="006F3259"/>
    <w:rsid w:val="006F3AE2"/>
    <w:rsid w:val="006F46CE"/>
    <w:rsid w:val="006F4876"/>
    <w:rsid w:val="006F4B1E"/>
    <w:rsid w:val="006F548B"/>
    <w:rsid w:val="006F5AA5"/>
    <w:rsid w:val="006F6061"/>
    <w:rsid w:val="006F6351"/>
    <w:rsid w:val="006F659A"/>
    <w:rsid w:val="006F76B1"/>
    <w:rsid w:val="006F78B8"/>
    <w:rsid w:val="006F796E"/>
    <w:rsid w:val="00700277"/>
    <w:rsid w:val="007004CE"/>
    <w:rsid w:val="00700BE5"/>
    <w:rsid w:val="00700BE7"/>
    <w:rsid w:val="00700C88"/>
    <w:rsid w:val="00700CF1"/>
    <w:rsid w:val="00700EDC"/>
    <w:rsid w:val="00701C82"/>
    <w:rsid w:val="00701CEE"/>
    <w:rsid w:val="0070223B"/>
    <w:rsid w:val="007022B0"/>
    <w:rsid w:val="0070244B"/>
    <w:rsid w:val="00702A88"/>
    <w:rsid w:val="007045C4"/>
    <w:rsid w:val="0070466D"/>
    <w:rsid w:val="00705F3C"/>
    <w:rsid w:val="00705F92"/>
    <w:rsid w:val="0070662B"/>
    <w:rsid w:val="00706668"/>
    <w:rsid w:val="00706C91"/>
    <w:rsid w:val="00707FB6"/>
    <w:rsid w:val="0071002D"/>
    <w:rsid w:val="007104C9"/>
    <w:rsid w:val="0071055B"/>
    <w:rsid w:val="00710800"/>
    <w:rsid w:val="00710E46"/>
    <w:rsid w:val="00711828"/>
    <w:rsid w:val="00711FD8"/>
    <w:rsid w:val="007124A2"/>
    <w:rsid w:val="007133D9"/>
    <w:rsid w:val="00713F52"/>
    <w:rsid w:val="007141EF"/>
    <w:rsid w:val="00714400"/>
    <w:rsid w:val="007154C5"/>
    <w:rsid w:val="00715616"/>
    <w:rsid w:val="00715A48"/>
    <w:rsid w:val="007161CC"/>
    <w:rsid w:val="007165CF"/>
    <w:rsid w:val="007168F0"/>
    <w:rsid w:val="00716916"/>
    <w:rsid w:val="00717610"/>
    <w:rsid w:val="00717D43"/>
    <w:rsid w:val="007212AD"/>
    <w:rsid w:val="007214E4"/>
    <w:rsid w:val="0072193F"/>
    <w:rsid w:val="00721F60"/>
    <w:rsid w:val="0072264A"/>
    <w:rsid w:val="007234B6"/>
    <w:rsid w:val="00723B2C"/>
    <w:rsid w:val="00725622"/>
    <w:rsid w:val="007263E4"/>
    <w:rsid w:val="00726AD2"/>
    <w:rsid w:val="007276E8"/>
    <w:rsid w:val="00730035"/>
    <w:rsid w:val="00730B97"/>
    <w:rsid w:val="00730BAC"/>
    <w:rsid w:val="007313B1"/>
    <w:rsid w:val="0073174F"/>
    <w:rsid w:val="00732A45"/>
    <w:rsid w:val="0073398A"/>
    <w:rsid w:val="0073456E"/>
    <w:rsid w:val="0073524D"/>
    <w:rsid w:val="0073607B"/>
    <w:rsid w:val="0073678B"/>
    <w:rsid w:val="00736B74"/>
    <w:rsid w:val="00737242"/>
    <w:rsid w:val="007373AE"/>
    <w:rsid w:val="00737535"/>
    <w:rsid w:val="00737939"/>
    <w:rsid w:val="00740B31"/>
    <w:rsid w:val="00741332"/>
    <w:rsid w:val="00741B0A"/>
    <w:rsid w:val="007423D4"/>
    <w:rsid w:val="00743051"/>
    <w:rsid w:val="007436BF"/>
    <w:rsid w:val="007437FB"/>
    <w:rsid w:val="00744798"/>
    <w:rsid w:val="00744A68"/>
    <w:rsid w:val="00744CF9"/>
    <w:rsid w:val="00745D3E"/>
    <w:rsid w:val="007460E9"/>
    <w:rsid w:val="007462AF"/>
    <w:rsid w:val="00747FFD"/>
    <w:rsid w:val="007501E9"/>
    <w:rsid w:val="007507B2"/>
    <w:rsid w:val="00750A29"/>
    <w:rsid w:val="00750D33"/>
    <w:rsid w:val="0075128D"/>
    <w:rsid w:val="007516FB"/>
    <w:rsid w:val="0075241A"/>
    <w:rsid w:val="00752487"/>
    <w:rsid w:val="00752711"/>
    <w:rsid w:val="00752D10"/>
    <w:rsid w:val="00753322"/>
    <w:rsid w:val="00753D18"/>
    <w:rsid w:val="00754343"/>
    <w:rsid w:val="007544EC"/>
    <w:rsid w:val="0075469F"/>
    <w:rsid w:val="00754791"/>
    <w:rsid w:val="0075490A"/>
    <w:rsid w:val="00754B55"/>
    <w:rsid w:val="00754CC8"/>
    <w:rsid w:val="00754E19"/>
    <w:rsid w:val="00755AEC"/>
    <w:rsid w:val="00755C0C"/>
    <w:rsid w:val="0075607D"/>
    <w:rsid w:val="0075677F"/>
    <w:rsid w:val="00757227"/>
    <w:rsid w:val="007578A1"/>
    <w:rsid w:val="007604DA"/>
    <w:rsid w:val="00760F40"/>
    <w:rsid w:val="007618EC"/>
    <w:rsid w:val="007621A4"/>
    <w:rsid w:val="0076240E"/>
    <w:rsid w:val="00762445"/>
    <w:rsid w:val="00762CFB"/>
    <w:rsid w:val="0076352E"/>
    <w:rsid w:val="0076475D"/>
    <w:rsid w:val="00765A6A"/>
    <w:rsid w:val="00765D20"/>
    <w:rsid w:val="00765F26"/>
    <w:rsid w:val="0076636B"/>
    <w:rsid w:val="00766A87"/>
    <w:rsid w:val="00767386"/>
    <w:rsid w:val="00767570"/>
    <w:rsid w:val="00767D9B"/>
    <w:rsid w:val="00767F16"/>
    <w:rsid w:val="00771104"/>
    <w:rsid w:val="007714B2"/>
    <w:rsid w:val="00772015"/>
    <w:rsid w:val="00773C8A"/>
    <w:rsid w:val="00774120"/>
    <w:rsid w:val="007757C8"/>
    <w:rsid w:val="00776579"/>
    <w:rsid w:val="00776BE4"/>
    <w:rsid w:val="00776EFB"/>
    <w:rsid w:val="00777705"/>
    <w:rsid w:val="00777D3B"/>
    <w:rsid w:val="0078161A"/>
    <w:rsid w:val="00781722"/>
    <w:rsid w:val="00781AB0"/>
    <w:rsid w:val="00781E3F"/>
    <w:rsid w:val="007827E3"/>
    <w:rsid w:val="0078300F"/>
    <w:rsid w:val="00783D4E"/>
    <w:rsid w:val="007848F7"/>
    <w:rsid w:val="007852E1"/>
    <w:rsid w:val="00786012"/>
    <w:rsid w:val="007874BC"/>
    <w:rsid w:val="00787759"/>
    <w:rsid w:val="0078776E"/>
    <w:rsid w:val="00790151"/>
    <w:rsid w:val="00790376"/>
    <w:rsid w:val="00790AD4"/>
    <w:rsid w:val="007917DF"/>
    <w:rsid w:val="007920D1"/>
    <w:rsid w:val="007938F0"/>
    <w:rsid w:val="0079475E"/>
    <w:rsid w:val="007951D4"/>
    <w:rsid w:val="007952E1"/>
    <w:rsid w:val="00796DB0"/>
    <w:rsid w:val="00796DB4"/>
    <w:rsid w:val="00797D99"/>
    <w:rsid w:val="00797F16"/>
    <w:rsid w:val="007A0FFA"/>
    <w:rsid w:val="007A1E99"/>
    <w:rsid w:val="007A22E4"/>
    <w:rsid w:val="007A23C5"/>
    <w:rsid w:val="007A276A"/>
    <w:rsid w:val="007A2B12"/>
    <w:rsid w:val="007A2EBB"/>
    <w:rsid w:val="007A3475"/>
    <w:rsid w:val="007A4028"/>
    <w:rsid w:val="007A4E53"/>
    <w:rsid w:val="007A62E2"/>
    <w:rsid w:val="007A6A29"/>
    <w:rsid w:val="007A6F7D"/>
    <w:rsid w:val="007A70E7"/>
    <w:rsid w:val="007B0E7A"/>
    <w:rsid w:val="007B0EB7"/>
    <w:rsid w:val="007B15DD"/>
    <w:rsid w:val="007B1D3C"/>
    <w:rsid w:val="007B258E"/>
    <w:rsid w:val="007B3A53"/>
    <w:rsid w:val="007B3DED"/>
    <w:rsid w:val="007B4462"/>
    <w:rsid w:val="007B4853"/>
    <w:rsid w:val="007B4C33"/>
    <w:rsid w:val="007B4CBD"/>
    <w:rsid w:val="007B4DA9"/>
    <w:rsid w:val="007B4EBA"/>
    <w:rsid w:val="007B534A"/>
    <w:rsid w:val="007B5794"/>
    <w:rsid w:val="007B5984"/>
    <w:rsid w:val="007B6528"/>
    <w:rsid w:val="007B6554"/>
    <w:rsid w:val="007B6B87"/>
    <w:rsid w:val="007B70B2"/>
    <w:rsid w:val="007B7101"/>
    <w:rsid w:val="007B7308"/>
    <w:rsid w:val="007B7713"/>
    <w:rsid w:val="007B795D"/>
    <w:rsid w:val="007C0BC1"/>
    <w:rsid w:val="007C1558"/>
    <w:rsid w:val="007C157F"/>
    <w:rsid w:val="007C1996"/>
    <w:rsid w:val="007C2F2F"/>
    <w:rsid w:val="007C3012"/>
    <w:rsid w:val="007C3018"/>
    <w:rsid w:val="007C32E7"/>
    <w:rsid w:val="007C4583"/>
    <w:rsid w:val="007C45EE"/>
    <w:rsid w:val="007C495F"/>
    <w:rsid w:val="007C4AA6"/>
    <w:rsid w:val="007C4EAF"/>
    <w:rsid w:val="007C51DB"/>
    <w:rsid w:val="007C5FC0"/>
    <w:rsid w:val="007C6C8C"/>
    <w:rsid w:val="007C6D30"/>
    <w:rsid w:val="007C78FC"/>
    <w:rsid w:val="007D02C3"/>
    <w:rsid w:val="007D060E"/>
    <w:rsid w:val="007D0A14"/>
    <w:rsid w:val="007D0B6E"/>
    <w:rsid w:val="007D1AAB"/>
    <w:rsid w:val="007D262D"/>
    <w:rsid w:val="007D26BF"/>
    <w:rsid w:val="007D2E34"/>
    <w:rsid w:val="007D2F79"/>
    <w:rsid w:val="007D30D1"/>
    <w:rsid w:val="007D3216"/>
    <w:rsid w:val="007D3768"/>
    <w:rsid w:val="007D3FF0"/>
    <w:rsid w:val="007D41AC"/>
    <w:rsid w:val="007D5B35"/>
    <w:rsid w:val="007D5EAE"/>
    <w:rsid w:val="007D6596"/>
    <w:rsid w:val="007D6718"/>
    <w:rsid w:val="007D6B6A"/>
    <w:rsid w:val="007D6C43"/>
    <w:rsid w:val="007D6E9C"/>
    <w:rsid w:val="007D72D2"/>
    <w:rsid w:val="007D72EB"/>
    <w:rsid w:val="007D7604"/>
    <w:rsid w:val="007D78C5"/>
    <w:rsid w:val="007D7D23"/>
    <w:rsid w:val="007D7D97"/>
    <w:rsid w:val="007E0819"/>
    <w:rsid w:val="007E0940"/>
    <w:rsid w:val="007E096D"/>
    <w:rsid w:val="007E0C47"/>
    <w:rsid w:val="007E0C8C"/>
    <w:rsid w:val="007E0E5C"/>
    <w:rsid w:val="007E0FF8"/>
    <w:rsid w:val="007E12ED"/>
    <w:rsid w:val="007E1878"/>
    <w:rsid w:val="007E1D14"/>
    <w:rsid w:val="007E216C"/>
    <w:rsid w:val="007E2954"/>
    <w:rsid w:val="007E2B72"/>
    <w:rsid w:val="007E3289"/>
    <w:rsid w:val="007E3C43"/>
    <w:rsid w:val="007E4348"/>
    <w:rsid w:val="007E43D0"/>
    <w:rsid w:val="007E4950"/>
    <w:rsid w:val="007E4C6A"/>
    <w:rsid w:val="007E65C3"/>
    <w:rsid w:val="007E6F05"/>
    <w:rsid w:val="007E6F47"/>
    <w:rsid w:val="007E7295"/>
    <w:rsid w:val="007E7B92"/>
    <w:rsid w:val="007F1798"/>
    <w:rsid w:val="007F1993"/>
    <w:rsid w:val="007F273A"/>
    <w:rsid w:val="007F2CC6"/>
    <w:rsid w:val="007F3025"/>
    <w:rsid w:val="007F4041"/>
    <w:rsid w:val="007F450D"/>
    <w:rsid w:val="007F45B8"/>
    <w:rsid w:val="007F4B1A"/>
    <w:rsid w:val="007F4D14"/>
    <w:rsid w:val="007F55BE"/>
    <w:rsid w:val="007F5733"/>
    <w:rsid w:val="007F5CAA"/>
    <w:rsid w:val="007F6893"/>
    <w:rsid w:val="007F7121"/>
    <w:rsid w:val="007F7470"/>
    <w:rsid w:val="007F7777"/>
    <w:rsid w:val="008002C3"/>
    <w:rsid w:val="00800BDD"/>
    <w:rsid w:val="008013E7"/>
    <w:rsid w:val="008014D4"/>
    <w:rsid w:val="0080155D"/>
    <w:rsid w:val="00801C25"/>
    <w:rsid w:val="008021E5"/>
    <w:rsid w:val="0080273D"/>
    <w:rsid w:val="00802B12"/>
    <w:rsid w:val="00803250"/>
    <w:rsid w:val="00803C64"/>
    <w:rsid w:val="008041A0"/>
    <w:rsid w:val="00804204"/>
    <w:rsid w:val="008044AD"/>
    <w:rsid w:val="00804E31"/>
    <w:rsid w:val="00804F73"/>
    <w:rsid w:val="008051D9"/>
    <w:rsid w:val="00805CAD"/>
    <w:rsid w:val="00806A8C"/>
    <w:rsid w:val="00806B1A"/>
    <w:rsid w:val="00806CB8"/>
    <w:rsid w:val="00807B99"/>
    <w:rsid w:val="00807F01"/>
    <w:rsid w:val="00810A00"/>
    <w:rsid w:val="00810BCA"/>
    <w:rsid w:val="0081116C"/>
    <w:rsid w:val="00811655"/>
    <w:rsid w:val="008119C6"/>
    <w:rsid w:val="00811E77"/>
    <w:rsid w:val="00811EFB"/>
    <w:rsid w:val="00812202"/>
    <w:rsid w:val="00812C87"/>
    <w:rsid w:val="0081366A"/>
    <w:rsid w:val="00813DBA"/>
    <w:rsid w:val="00814D3B"/>
    <w:rsid w:val="008153D8"/>
    <w:rsid w:val="00815CA7"/>
    <w:rsid w:val="00815F6B"/>
    <w:rsid w:val="00817533"/>
    <w:rsid w:val="00817665"/>
    <w:rsid w:val="00820043"/>
    <w:rsid w:val="00820D4C"/>
    <w:rsid w:val="00821305"/>
    <w:rsid w:val="00822351"/>
    <w:rsid w:val="00822C7E"/>
    <w:rsid w:val="00823DEB"/>
    <w:rsid w:val="0082418D"/>
    <w:rsid w:val="00824418"/>
    <w:rsid w:val="00824A33"/>
    <w:rsid w:val="00824CC2"/>
    <w:rsid w:val="008251D4"/>
    <w:rsid w:val="0082600C"/>
    <w:rsid w:val="00826940"/>
    <w:rsid w:val="00827257"/>
    <w:rsid w:val="00827DC9"/>
    <w:rsid w:val="0083012C"/>
    <w:rsid w:val="008305E8"/>
    <w:rsid w:val="00830B82"/>
    <w:rsid w:val="0083175A"/>
    <w:rsid w:val="00831F65"/>
    <w:rsid w:val="008329F7"/>
    <w:rsid w:val="00832A67"/>
    <w:rsid w:val="00833CD2"/>
    <w:rsid w:val="008344EA"/>
    <w:rsid w:val="008346B6"/>
    <w:rsid w:val="00834A71"/>
    <w:rsid w:val="0083517B"/>
    <w:rsid w:val="008351D7"/>
    <w:rsid w:val="00835A5C"/>
    <w:rsid w:val="008360B4"/>
    <w:rsid w:val="00836F2E"/>
    <w:rsid w:val="00837B20"/>
    <w:rsid w:val="00837E4B"/>
    <w:rsid w:val="00840213"/>
    <w:rsid w:val="00840A05"/>
    <w:rsid w:val="00840F28"/>
    <w:rsid w:val="00841425"/>
    <w:rsid w:val="00841619"/>
    <w:rsid w:val="00841B8C"/>
    <w:rsid w:val="00843084"/>
    <w:rsid w:val="0084322B"/>
    <w:rsid w:val="0084408B"/>
    <w:rsid w:val="0084428E"/>
    <w:rsid w:val="00844454"/>
    <w:rsid w:val="008447B7"/>
    <w:rsid w:val="00844EF4"/>
    <w:rsid w:val="008454A3"/>
    <w:rsid w:val="00846FE2"/>
    <w:rsid w:val="008479D4"/>
    <w:rsid w:val="00847BCD"/>
    <w:rsid w:val="00847E22"/>
    <w:rsid w:val="008507B9"/>
    <w:rsid w:val="008514C1"/>
    <w:rsid w:val="00851F6F"/>
    <w:rsid w:val="0085325B"/>
    <w:rsid w:val="00853CF7"/>
    <w:rsid w:val="00853DCC"/>
    <w:rsid w:val="008544E1"/>
    <w:rsid w:val="008545EF"/>
    <w:rsid w:val="00854D59"/>
    <w:rsid w:val="0085573B"/>
    <w:rsid w:val="00855AB1"/>
    <w:rsid w:val="00855D71"/>
    <w:rsid w:val="0085642E"/>
    <w:rsid w:val="00857391"/>
    <w:rsid w:val="008608EE"/>
    <w:rsid w:val="00860AC0"/>
    <w:rsid w:val="00861586"/>
    <w:rsid w:val="00861716"/>
    <w:rsid w:val="00861846"/>
    <w:rsid w:val="00861DED"/>
    <w:rsid w:val="00862026"/>
    <w:rsid w:val="008620BC"/>
    <w:rsid w:val="00862684"/>
    <w:rsid w:val="0086286F"/>
    <w:rsid w:val="008644FB"/>
    <w:rsid w:val="00864B69"/>
    <w:rsid w:val="008653E5"/>
    <w:rsid w:val="008659D9"/>
    <w:rsid w:val="00865AC8"/>
    <w:rsid w:val="00866C45"/>
    <w:rsid w:val="00867297"/>
    <w:rsid w:val="0086745C"/>
    <w:rsid w:val="00870CE4"/>
    <w:rsid w:val="00870F13"/>
    <w:rsid w:val="008712C8"/>
    <w:rsid w:val="00871361"/>
    <w:rsid w:val="008716E1"/>
    <w:rsid w:val="008720C8"/>
    <w:rsid w:val="0087231A"/>
    <w:rsid w:val="00872749"/>
    <w:rsid w:val="00872781"/>
    <w:rsid w:val="00872C30"/>
    <w:rsid w:val="00873668"/>
    <w:rsid w:val="0087367B"/>
    <w:rsid w:val="00873CDA"/>
    <w:rsid w:val="00874079"/>
    <w:rsid w:val="008741C3"/>
    <w:rsid w:val="008746A3"/>
    <w:rsid w:val="00874B2D"/>
    <w:rsid w:val="008754B7"/>
    <w:rsid w:val="00875FFA"/>
    <w:rsid w:val="0087609F"/>
    <w:rsid w:val="008767CF"/>
    <w:rsid w:val="00876C49"/>
    <w:rsid w:val="00876D67"/>
    <w:rsid w:val="00876F23"/>
    <w:rsid w:val="008775D8"/>
    <w:rsid w:val="008776F2"/>
    <w:rsid w:val="00877DBA"/>
    <w:rsid w:val="00880263"/>
    <w:rsid w:val="00880867"/>
    <w:rsid w:val="00880C5E"/>
    <w:rsid w:val="008814F0"/>
    <w:rsid w:val="00881626"/>
    <w:rsid w:val="00881EC8"/>
    <w:rsid w:val="0088202E"/>
    <w:rsid w:val="008829AA"/>
    <w:rsid w:val="008839C5"/>
    <w:rsid w:val="00883B58"/>
    <w:rsid w:val="00883DC7"/>
    <w:rsid w:val="008841E3"/>
    <w:rsid w:val="00884FC7"/>
    <w:rsid w:val="008851A2"/>
    <w:rsid w:val="008853C7"/>
    <w:rsid w:val="008853FE"/>
    <w:rsid w:val="00886697"/>
    <w:rsid w:val="00887393"/>
    <w:rsid w:val="00887457"/>
    <w:rsid w:val="008876DB"/>
    <w:rsid w:val="00887A7B"/>
    <w:rsid w:val="00887E3E"/>
    <w:rsid w:val="00887EED"/>
    <w:rsid w:val="00890B9A"/>
    <w:rsid w:val="00892695"/>
    <w:rsid w:val="00892E73"/>
    <w:rsid w:val="00892E8A"/>
    <w:rsid w:val="00893007"/>
    <w:rsid w:val="008937D7"/>
    <w:rsid w:val="00893FFC"/>
    <w:rsid w:val="00894549"/>
    <w:rsid w:val="008948B6"/>
    <w:rsid w:val="008965CA"/>
    <w:rsid w:val="00896DE5"/>
    <w:rsid w:val="00897183"/>
    <w:rsid w:val="008972DD"/>
    <w:rsid w:val="00897DD5"/>
    <w:rsid w:val="008A091E"/>
    <w:rsid w:val="008A0CA9"/>
    <w:rsid w:val="008A1BB1"/>
    <w:rsid w:val="008A2524"/>
    <w:rsid w:val="008A295C"/>
    <w:rsid w:val="008A296C"/>
    <w:rsid w:val="008A31AD"/>
    <w:rsid w:val="008A341E"/>
    <w:rsid w:val="008A4044"/>
    <w:rsid w:val="008A4540"/>
    <w:rsid w:val="008A5131"/>
    <w:rsid w:val="008A5DA2"/>
    <w:rsid w:val="008A7126"/>
    <w:rsid w:val="008B0E5B"/>
    <w:rsid w:val="008B1196"/>
    <w:rsid w:val="008B1432"/>
    <w:rsid w:val="008B1ABE"/>
    <w:rsid w:val="008B1FE3"/>
    <w:rsid w:val="008B235D"/>
    <w:rsid w:val="008B29BA"/>
    <w:rsid w:val="008B2AE9"/>
    <w:rsid w:val="008B2E00"/>
    <w:rsid w:val="008B3321"/>
    <w:rsid w:val="008B5E42"/>
    <w:rsid w:val="008B6785"/>
    <w:rsid w:val="008B6B31"/>
    <w:rsid w:val="008B6F6F"/>
    <w:rsid w:val="008B7479"/>
    <w:rsid w:val="008B78F4"/>
    <w:rsid w:val="008B7A3A"/>
    <w:rsid w:val="008B7C1E"/>
    <w:rsid w:val="008C0029"/>
    <w:rsid w:val="008C0C2B"/>
    <w:rsid w:val="008C0DA5"/>
    <w:rsid w:val="008C10C0"/>
    <w:rsid w:val="008C10C7"/>
    <w:rsid w:val="008C1546"/>
    <w:rsid w:val="008C2B14"/>
    <w:rsid w:val="008C3017"/>
    <w:rsid w:val="008C309B"/>
    <w:rsid w:val="008C3636"/>
    <w:rsid w:val="008C38C4"/>
    <w:rsid w:val="008C3E36"/>
    <w:rsid w:val="008C45E8"/>
    <w:rsid w:val="008C57AD"/>
    <w:rsid w:val="008C5D06"/>
    <w:rsid w:val="008C619B"/>
    <w:rsid w:val="008C653D"/>
    <w:rsid w:val="008C67CA"/>
    <w:rsid w:val="008C6F05"/>
    <w:rsid w:val="008C7C2C"/>
    <w:rsid w:val="008D0339"/>
    <w:rsid w:val="008D035E"/>
    <w:rsid w:val="008D0398"/>
    <w:rsid w:val="008D0A45"/>
    <w:rsid w:val="008D1589"/>
    <w:rsid w:val="008D2999"/>
    <w:rsid w:val="008D2C95"/>
    <w:rsid w:val="008D2D04"/>
    <w:rsid w:val="008D2DAC"/>
    <w:rsid w:val="008D39D8"/>
    <w:rsid w:val="008D495D"/>
    <w:rsid w:val="008D49D2"/>
    <w:rsid w:val="008D5970"/>
    <w:rsid w:val="008D5A6C"/>
    <w:rsid w:val="008D5BD8"/>
    <w:rsid w:val="008D5FA5"/>
    <w:rsid w:val="008D64E5"/>
    <w:rsid w:val="008D6E25"/>
    <w:rsid w:val="008D70AD"/>
    <w:rsid w:val="008E0E31"/>
    <w:rsid w:val="008E11C6"/>
    <w:rsid w:val="008E1389"/>
    <w:rsid w:val="008E1A94"/>
    <w:rsid w:val="008E1BE0"/>
    <w:rsid w:val="008E1F3B"/>
    <w:rsid w:val="008E3562"/>
    <w:rsid w:val="008E35F2"/>
    <w:rsid w:val="008E3A14"/>
    <w:rsid w:val="008E3C83"/>
    <w:rsid w:val="008E3E28"/>
    <w:rsid w:val="008E3F51"/>
    <w:rsid w:val="008E3FFF"/>
    <w:rsid w:val="008E5469"/>
    <w:rsid w:val="008E5953"/>
    <w:rsid w:val="008E5A81"/>
    <w:rsid w:val="008E7072"/>
    <w:rsid w:val="008E71FE"/>
    <w:rsid w:val="008E748D"/>
    <w:rsid w:val="008E7819"/>
    <w:rsid w:val="008E7EF1"/>
    <w:rsid w:val="008F185B"/>
    <w:rsid w:val="008F1D52"/>
    <w:rsid w:val="008F21CE"/>
    <w:rsid w:val="008F302A"/>
    <w:rsid w:val="008F310B"/>
    <w:rsid w:val="008F365E"/>
    <w:rsid w:val="008F3AE6"/>
    <w:rsid w:val="008F41FC"/>
    <w:rsid w:val="008F45B2"/>
    <w:rsid w:val="008F4721"/>
    <w:rsid w:val="008F4CE5"/>
    <w:rsid w:val="008F52BF"/>
    <w:rsid w:val="008F5320"/>
    <w:rsid w:val="008F598C"/>
    <w:rsid w:val="008F6C70"/>
    <w:rsid w:val="008F71BB"/>
    <w:rsid w:val="008F7741"/>
    <w:rsid w:val="008F777D"/>
    <w:rsid w:val="008F79D1"/>
    <w:rsid w:val="009000E2"/>
    <w:rsid w:val="0090036F"/>
    <w:rsid w:val="009007DC"/>
    <w:rsid w:val="00902323"/>
    <w:rsid w:val="009023A6"/>
    <w:rsid w:val="009028C0"/>
    <w:rsid w:val="00902989"/>
    <w:rsid w:val="00903375"/>
    <w:rsid w:val="009033B0"/>
    <w:rsid w:val="00904479"/>
    <w:rsid w:val="009051E9"/>
    <w:rsid w:val="00905A34"/>
    <w:rsid w:val="00906413"/>
    <w:rsid w:val="00906978"/>
    <w:rsid w:val="00910AED"/>
    <w:rsid w:val="009119F4"/>
    <w:rsid w:val="0091250F"/>
    <w:rsid w:val="009136FA"/>
    <w:rsid w:val="00914F4C"/>
    <w:rsid w:val="009166C9"/>
    <w:rsid w:val="009167BE"/>
    <w:rsid w:val="00916958"/>
    <w:rsid w:val="00917192"/>
    <w:rsid w:val="00920052"/>
    <w:rsid w:val="00920095"/>
    <w:rsid w:val="00920315"/>
    <w:rsid w:val="0092075F"/>
    <w:rsid w:val="00920867"/>
    <w:rsid w:val="009208F9"/>
    <w:rsid w:val="00920A35"/>
    <w:rsid w:val="009210B0"/>
    <w:rsid w:val="009215FB"/>
    <w:rsid w:val="0092190B"/>
    <w:rsid w:val="00921D65"/>
    <w:rsid w:val="00922295"/>
    <w:rsid w:val="00922E04"/>
    <w:rsid w:val="0092306F"/>
    <w:rsid w:val="00923994"/>
    <w:rsid w:val="00923E89"/>
    <w:rsid w:val="00924F45"/>
    <w:rsid w:val="009258C1"/>
    <w:rsid w:val="00925DA0"/>
    <w:rsid w:val="0092616F"/>
    <w:rsid w:val="009261A0"/>
    <w:rsid w:val="00926839"/>
    <w:rsid w:val="00926E85"/>
    <w:rsid w:val="009277D3"/>
    <w:rsid w:val="00927AD1"/>
    <w:rsid w:val="00927B0B"/>
    <w:rsid w:val="00927C83"/>
    <w:rsid w:val="00927FCA"/>
    <w:rsid w:val="009307B5"/>
    <w:rsid w:val="00930E51"/>
    <w:rsid w:val="00931151"/>
    <w:rsid w:val="00931C21"/>
    <w:rsid w:val="00931C97"/>
    <w:rsid w:val="00932100"/>
    <w:rsid w:val="0093222F"/>
    <w:rsid w:val="00932738"/>
    <w:rsid w:val="00932841"/>
    <w:rsid w:val="0093310C"/>
    <w:rsid w:val="009339E5"/>
    <w:rsid w:val="00933E7F"/>
    <w:rsid w:val="00934378"/>
    <w:rsid w:val="009347D2"/>
    <w:rsid w:val="009349B9"/>
    <w:rsid w:val="00936B94"/>
    <w:rsid w:val="009372F3"/>
    <w:rsid w:val="009373B1"/>
    <w:rsid w:val="0093765B"/>
    <w:rsid w:val="0094006C"/>
    <w:rsid w:val="009406C8"/>
    <w:rsid w:val="009415C7"/>
    <w:rsid w:val="009418ED"/>
    <w:rsid w:val="0094336D"/>
    <w:rsid w:val="00943B5B"/>
    <w:rsid w:val="00944A57"/>
    <w:rsid w:val="009459D8"/>
    <w:rsid w:val="00945A96"/>
    <w:rsid w:val="00945BBC"/>
    <w:rsid w:val="00945BC8"/>
    <w:rsid w:val="0094648C"/>
    <w:rsid w:val="00946DBF"/>
    <w:rsid w:val="009471A8"/>
    <w:rsid w:val="009476B5"/>
    <w:rsid w:val="0094782B"/>
    <w:rsid w:val="00951095"/>
    <w:rsid w:val="009514BD"/>
    <w:rsid w:val="009517EB"/>
    <w:rsid w:val="00951FF6"/>
    <w:rsid w:val="0095258E"/>
    <w:rsid w:val="00952D53"/>
    <w:rsid w:val="009533C0"/>
    <w:rsid w:val="00953D0B"/>
    <w:rsid w:val="009546B4"/>
    <w:rsid w:val="00954A99"/>
    <w:rsid w:val="009552A9"/>
    <w:rsid w:val="00955442"/>
    <w:rsid w:val="00955B20"/>
    <w:rsid w:val="00955D06"/>
    <w:rsid w:val="0095633C"/>
    <w:rsid w:val="00956C4A"/>
    <w:rsid w:val="0095723F"/>
    <w:rsid w:val="00960156"/>
    <w:rsid w:val="009604F3"/>
    <w:rsid w:val="00960823"/>
    <w:rsid w:val="0096096D"/>
    <w:rsid w:val="009612D6"/>
    <w:rsid w:val="00961D48"/>
    <w:rsid w:val="00961DE6"/>
    <w:rsid w:val="0096245E"/>
    <w:rsid w:val="009629C9"/>
    <w:rsid w:val="009629F2"/>
    <w:rsid w:val="0096316E"/>
    <w:rsid w:val="009636B5"/>
    <w:rsid w:val="0096388D"/>
    <w:rsid w:val="00963D57"/>
    <w:rsid w:val="00963F95"/>
    <w:rsid w:val="00964D46"/>
    <w:rsid w:val="00965310"/>
    <w:rsid w:val="00966AFF"/>
    <w:rsid w:val="00966DEE"/>
    <w:rsid w:val="009671F1"/>
    <w:rsid w:val="00967F67"/>
    <w:rsid w:val="009700A3"/>
    <w:rsid w:val="0097116A"/>
    <w:rsid w:val="0097156E"/>
    <w:rsid w:val="009716A8"/>
    <w:rsid w:val="00971ECC"/>
    <w:rsid w:val="009722FA"/>
    <w:rsid w:val="00972A57"/>
    <w:rsid w:val="00972EB3"/>
    <w:rsid w:val="00972FBD"/>
    <w:rsid w:val="0097325E"/>
    <w:rsid w:val="009748C8"/>
    <w:rsid w:val="00974A33"/>
    <w:rsid w:val="00974B48"/>
    <w:rsid w:val="00975184"/>
    <w:rsid w:val="009755CD"/>
    <w:rsid w:val="0097589D"/>
    <w:rsid w:val="009758A9"/>
    <w:rsid w:val="00975E4F"/>
    <w:rsid w:val="00980BCE"/>
    <w:rsid w:val="00981919"/>
    <w:rsid w:val="00982266"/>
    <w:rsid w:val="00982289"/>
    <w:rsid w:val="00982BFF"/>
    <w:rsid w:val="00984475"/>
    <w:rsid w:val="0098478F"/>
    <w:rsid w:val="009861BB"/>
    <w:rsid w:val="009868D8"/>
    <w:rsid w:val="00990564"/>
    <w:rsid w:val="00990EB8"/>
    <w:rsid w:val="009910ED"/>
    <w:rsid w:val="009911A7"/>
    <w:rsid w:val="0099135B"/>
    <w:rsid w:val="009915E2"/>
    <w:rsid w:val="00991736"/>
    <w:rsid w:val="00991D4E"/>
    <w:rsid w:val="0099288E"/>
    <w:rsid w:val="00992C5F"/>
    <w:rsid w:val="00992CF1"/>
    <w:rsid w:val="009932B2"/>
    <w:rsid w:val="00993920"/>
    <w:rsid w:val="00994371"/>
    <w:rsid w:val="0099546B"/>
    <w:rsid w:val="009959E6"/>
    <w:rsid w:val="00995A1F"/>
    <w:rsid w:val="00995B40"/>
    <w:rsid w:val="00995C68"/>
    <w:rsid w:val="009965C5"/>
    <w:rsid w:val="009968FB"/>
    <w:rsid w:val="009A0D76"/>
    <w:rsid w:val="009A0E50"/>
    <w:rsid w:val="009A16F2"/>
    <w:rsid w:val="009A18A5"/>
    <w:rsid w:val="009A1B22"/>
    <w:rsid w:val="009A1B29"/>
    <w:rsid w:val="009A1CC7"/>
    <w:rsid w:val="009A22A7"/>
    <w:rsid w:val="009A22B3"/>
    <w:rsid w:val="009A2C27"/>
    <w:rsid w:val="009A328B"/>
    <w:rsid w:val="009A353E"/>
    <w:rsid w:val="009A3BCC"/>
    <w:rsid w:val="009A4916"/>
    <w:rsid w:val="009A50C4"/>
    <w:rsid w:val="009A59F4"/>
    <w:rsid w:val="009A6007"/>
    <w:rsid w:val="009A6AF8"/>
    <w:rsid w:val="009B05ED"/>
    <w:rsid w:val="009B0774"/>
    <w:rsid w:val="009B12DC"/>
    <w:rsid w:val="009B1EA1"/>
    <w:rsid w:val="009B1F24"/>
    <w:rsid w:val="009B1FD1"/>
    <w:rsid w:val="009B2101"/>
    <w:rsid w:val="009B22F8"/>
    <w:rsid w:val="009B233D"/>
    <w:rsid w:val="009B2825"/>
    <w:rsid w:val="009B2A1D"/>
    <w:rsid w:val="009B2DC0"/>
    <w:rsid w:val="009B2F9D"/>
    <w:rsid w:val="009B3993"/>
    <w:rsid w:val="009B42A0"/>
    <w:rsid w:val="009B459D"/>
    <w:rsid w:val="009B4845"/>
    <w:rsid w:val="009B49A8"/>
    <w:rsid w:val="009B4D3E"/>
    <w:rsid w:val="009B4EB7"/>
    <w:rsid w:val="009B504C"/>
    <w:rsid w:val="009B50D9"/>
    <w:rsid w:val="009B510D"/>
    <w:rsid w:val="009B62B9"/>
    <w:rsid w:val="009B7760"/>
    <w:rsid w:val="009C08B7"/>
    <w:rsid w:val="009C1103"/>
    <w:rsid w:val="009C130B"/>
    <w:rsid w:val="009C13A3"/>
    <w:rsid w:val="009C21F4"/>
    <w:rsid w:val="009C2320"/>
    <w:rsid w:val="009C2EBB"/>
    <w:rsid w:val="009C3030"/>
    <w:rsid w:val="009C380F"/>
    <w:rsid w:val="009C3CAE"/>
    <w:rsid w:val="009C4AD5"/>
    <w:rsid w:val="009C4EE4"/>
    <w:rsid w:val="009C502A"/>
    <w:rsid w:val="009C52D8"/>
    <w:rsid w:val="009C626F"/>
    <w:rsid w:val="009C6C6A"/>
    <w:rsid w:val="009C71D3"/>
    <w:rsid w:val="009C783B"/>
    <w:rsid w:val="009D0217"/>
    <w:rsid w:val="009D0FBB"/>
    <w:rsid w:val="009D1854"/>
    <w:rsid w:val="009D1C23"/>
    <w:rsid w:val="009D232C"/>
    <w:rsid w:val="009D34A3"/>
    <w:rsid w:val="009D59C5"/>
    <w:rsid w:val="009D5B6F"/>
    <w:rsid w:val="009D67C0"/>
    <w:rsid w:val="009D685E"/>
    <w:rsid w:val="009D71A5"/>
    <w:rsid w:val="009D7B4E"/>
    <w:rsid w:val="009D7BEA"/>
    <w:rsid w:val="009D7C93"/>
    <w:rsid w:val="009E0403"/>
    <w:rsid w:val="009E0804"/>
    <w:rsid w:val="009E175B"/>
    <w:rsid w:val="009E183D"/>
    <w:rsid w:val="009E1A55"/>
    <w:rsid w:val="009E1CC6"/>
    <w:rsid w:val="009E2521"/>
    <w:rsid w:val="009E4134"/>
    <w:rsid w:val="009E462C"/>
    <w:rsid w:val="009E4B2D"/>
    <w:rsid w:val="009E5080"/>
    <w:rsid w:val="009E57E5"/>
    <w:rsid w:val="009E5D18"/>
    <w:rsid w:val="009E6876"/>
    <w:rsid w:val="009E7A4A"/>
    <w:rsid w:val="009E7DA3"/>
    <w:rsid w:val="009E7DAF"/>
    <w:rsid w:val="009F0AD7"/>
    <w:rsid w:val="009F0E64"/>
    <w:rsid w:val="009F10D4"/>
    <w:rsid w:val="009F1E01"/>
    <w:rsid w:val="009F204F"/>
    <w:rsid w:val="009F2319"/>
    <w:rsid w:val="009F23B1"/>
    <w:rsid w:val="009F2964"/>
    <w:rsid w:val="009F320F"/>
    <w:rsid w:val="009F3285"/>
    <w:rsid w:val="009F3534"/>
    <w:rsid w:val="009F3CF6"/>
    <w:rsid w:val="009F5106"/>
    <w:rsid w:val="009F5661"/>
    <w:rsid w:val="009F6B57"/>
    <w:rsid w:val="009F7315"/>
    <w:rsid w:val="009F7970"/>
    <w:rsid w:val="009F7ACA"/>
    <w:rsid w:val="009F7D4B"/>
    <w:rsid w:val="00A0002E"/>
    <w:rsid w:val="00A00119"/>
    <w:rsid w:val="00A01375"/>
    <w:rsid w:val="00A016A6"/>
    <w:rsid w:val="00A0198D"/>
    <w:rsid w:val="00A01F27"/>
    <w:rsid w:val="00A02425"/>
    <w:rsid w:val="00A02853"/>
    <w:rsid w:val="00A03325"/>
    <w:rsid w:val="00A0501A"/>
    <w:rsid w:val="00A0560F"/>
    <w:rsid w:val="00A0671A"/>
    <w:rsid w:val="00A068FD"/>
    <w:rsid w:val="00A06CCF"/>
    <w:rsid w:val="00A06CEB"/>
    <w:rsid w:val="00A06F6D"/>
    <w:rsid w:val="00A07109"/>
    <w:rsid w:val="00A073B0"/>
    <w:rsid w:val="00A07538"/>
    <w:rsid w:val="00A07D48"/>
    <w:rsid w:val="00A07E11"/>
    <w:rsid w:val="00A102CE"/>
    <w:rsid w:val="00A10490"/>
    <w:rsid w:val="00A110F4"/>
    <w:rsid w:val="00A130EB"/>
    <w:rsid w:val="00A1325D"/>
    <w:rsid w:val="00A13918"/>
    <w:rsid w:val="00A13D21"/>
    <w:rsid w:val="00A1478D"/>
    <w:rsid w:val="00A14A0C"/>
    <w:rsid w:val="00A14BE5"/>
    <w:rsid w:val="00A154CC"/>
    <w:rsid w:val="00A15AB4"/>
    <w:rsid w:val="00A15AE5"/>
    <w:rsid w:val="00A15EDA"/>
    <w:rsid w:val="00A17D28"/>
    <w:rsid w:val="00A2047B"/>
    <w:rsid w:val="00A205CE"/>
    <w:rsid w:val="00A2084C"/>
    <w:rsid w:val="00A21584"/>
    <w:rsid w:val="00A21A4D"/>
    <w:rsid w:val="00A21ADA"/>
    <w:rsid w:val="00A21D0C"/>
    <w:rsid w:val="00A22594"/>
    <w:rsid w:val="00A2354B"/>
    <w:rsid w:val="00A23DEC"/>
    <w:rsid w:val="00A24135"/>
    <w:rsid w:val="00A24EB5"/>
    <w:rsid w:val="00A24F87"/>
    <w:rsid w:val="00A25B7E"/>
    <w:rsid w:val="00A25FFD"/>
    <w:rsid w:val="00A26325"/>
    <w:rsid w:val="00A2637F"/>
    <w:rsid w:val="00A26483"/>
    <w:rsid w:val="00A264D8"/>
    <w:rsid w:val="00A276A5"/>
    <w:rsid w:val="00A276B0"/>
    <w:rsid w:val="00A2779C"/>
    <w:rsid w:val="00A302AF"/>
    <w:rsid w:val="00A3073A"/>
    <w:rsid w:val="00A308A9"/>
    <w:rsid w:val="00A30984"/>
    <w:rsid w:val="00A309C5"/>
    <w:rsid w:val="00A30FF9"/>
    <w:rsid w:val="00A31BFC"/>
    <w:rsid w:val="00A329C9"/>
    <w:rsid w:val="00A3331D"/>
    <w:rsid w:val="00A3431F"/>
    <w:rsid w:val="00A34BDB"/>
    <w:rsid w:val="00A34D89"/>
    <w:rsid w:val="00A351FC"/>
    <w:rsid w:val="00A3538E"/>
    <w:rsid w:val="00A35558"/>
    <w:rsid w:val="00A357DC"/>
    <w:rsid w:val="00A35E40"/>
    <w:rsid w:val="00A35EBE"/>
    <w:rsid w:val="00A36054"/>
    <w:rsid w:val="00A362E1"/>
    <w:rsid w:val="00A3652C"/>
    <w:rsid w:val="00A37794"/>
    <w:rsid w:val="00A4074E"/>
    <w:rsid w:val="00A4154D"/>
    <w:rsid w:val="00A416C4"/>
    <w:rsid w:val="00A418ED"/>
    <w:rsid w:val="00A42BE6"/>
    <w:rsid w:val="00A43E2B"/>
    <w:rsid w:val="00A4453C"/>
    <w:rsid w:val="00A448F3"/>
    <w:rsid w:val="00A4581C"/>
    <w:rsid w:val="00A45A50"/>
    <w:rsid w:val="00A45C1C"/>
    <w:rsid w:val="00A46558"/>
    <w:rsid w:val="00A46FE3"/>
    <w:rsid w:val="00A47530"/>
    <w:rsid w:val="00A4781B"/>
    <w:rsid w:val="00A47923"/>
    <w:rsid w:val="00A47D79"/>
    <w:rsid w:val="00A503CE"/>
    <w:rsid w:val="00A511DC"/>
    <w:rsid w:val="00A513CF"/>
    <w:rsid w:val="00A517CB"/>
    <w:rsid w:val="00A51F26"/>
    <w:rsid w:val="00A51F94"/>
    <w:rsid w:val="00A52835"/>
    <w:rsid w:val="00A528EE"/>
    <w:rsid w:val="00A52DA7"/>
    <w:rsid w:val="00A530C0"/>
    <w:rsid w:val="00A53745"/>
    <w:rsid w:val="00A540F9"/>
    <w:rsid w:val="00A555F0"/>
    <w:rsid w:val="00A5567C"/>
    <w:rsid w:val="00A55FE3"/>
    <w:rsid w:val="00A56A72"/>
    <w:rsid w:val="00A56F70"/>
    <w:rsid w:val="00A57652"/>
    <w:rsid w:val="00A57982"/>
    <w:rsid w:val="00A57989"/>
    <w:rsid w:val="00A602AF"/>
    <w:rsid w:val="00A6137F"/>
    <w:rsid w:val="00A6157C"/>
    <w:rsid w:val="00A615BA"/>
    <w:rsid w:val="00A61C6B"/>
    <w:rsid w:val="00A62AFF"/>
    <w:rsid w:val="00A62BB4"/>
    <w:rsid w:val="00A6372D"/>
    <w:rsid w:val="00A63863"/>
    <w:rsid w:val="00A63919"/>
    <w:rsid w:val="00A64145"/>
    <w:rsid w:val="00A641E0"/>
    <w:rsid w:val="00A6429E"/>
    <w:rsid w:val="00A65705"/>
    <w:rsid w:val="00A659A2"/>
    <w:rsid w:val="00A66245"/>
    <w:rsid w:val="00A66884"/>
    <w:rsid w:val="00A66901"/>
    <w:rsid w:val="00A67469"/>
    <w:rsid w:val="00A6780B"/>
    <w:rsid w:val="00A70201"/>
    <w:rsid w:val="00A70276"/>
    <w:rsid w:val="00A70336"/>
    <w:rsid w:val="00A709FF"/>
    <w:rsid w:val="00A713A8"/>
    <w:rsid w:val="00A7142C"/>
    <w:rsid w:val="00A716F9"/>
    <w:rsid w:val="00A71740"/>
    <w:rsid w:val="00A7178A"/>
    <w:rsid w:val="00A71917"/>
    <w:rsid w:val="00A7256D"/>
    <w:rsid w:val="00A731BF"/>
    <w:rsid w:val="00A73A77"/>
    <w:rsid w:val="00A73EEA"/>
    <w:rsid w:val="00A742F3"/>
    <w:rsid w:val="00A746C9"/>
    <w:rsid w:val="00A7519C"/>
    <w:rsid w:val="00A757D1"/>
    <w:rsid w:val="00A75C98"/>
    <w:rsid w:val="00A76947"/>
    <w:rsid w:val="00A76AF8"/>
    <w:rsid w:val="00A76BE6"/>
    <w:rsid w:val="00A76FE6"/>
    <w:rsid w:val="00A7762F"/>
    <w:rsid w:val="00A77D2F"/>
    <w:rsid w:val="00A77DBA"/>
    <w:rsid w:val="00A77FA6"/>
    <w:rsid w:val="00A8255E"/>
    <w:rsid w:val="00A83EB0"/>
    <w:rsid w:val="00A84D08"/>
    <w:rsid w:val="00A85535"/>
    <w:rsid w:val="00A85ABF"/>
    <w:rsid w:val="00A904EA"/>
    <w:rsid w:val="00A90B07"/>
    <w:rsid w:val="00A915B2"/>
    <w:rsid w:val="00A91A1A"/>
    <w:rsid w:val="00A91A23"/>
    <w:rsid w:val="00A92D67"/>
    <w:rsid w:val="00A9326D"/>
    <w:rsid w:val="00A9375A"/>
    <w:rsid w:val="00A9388C"/>
    <w:rsid w:val="00A93BDF"/>
    <w:rsid w:val="00A93D29"/>
    <w:rsid w:val="00A94A33"/>
    <w:rsid w:val="00A9506D"/>
    <w:rsid w:val="00A9554B"/>
    <w:rsid w:val="00A95695"/>
    <w:rsid w:val="00A957D4"/>
    <w:rsid w:val="00A959C2"/>
    <w:rsid w:val="00A95A38"/>
    <w:rsid w:val="00A97991"/>
    <w:rsid w:val="00A97A90"/>
    <w:rsid w:val="00A97ABC"/>
    <w:rsid w:val="00AA150C"/>
    <w:rsid w:val="00AA22B3"/>
    <w:rsid w:val="00AA234F"/>
    <w:rsid w:val="00AA2DC4"/>
    <w:rsid w:val="00AA2E0B"/>
    <w:rsid w:val="00AA2E21"/>
    <w:rsid w:val="00AA3068"/>
    <w:rsid w:val="00AA382B"/>
    <w:rsid w:val="00AA3930"/>
    <w:rsid w:val="00AA4108"/>
    <w:rsid w:val="00AA4550"/>
    <w:rsid w:val="00AA4A21"/>
    <w:rsid w:val="00AA5F86"/>
    <w:rsid w:val="00AA698C"/>
    <w:rsid w:val="00AA740E"/>
    <w:rsid w:val="00AA7582"/>
    <w:rsid w:val="00AA7F9E"/>
    <w:rsid w:val="00AB14EF"/>
    <w:rsid w:val="00AB16C6"/>
    <w:rsid w:val="00AB1C60"/>
    <w:rsid w:val="00AB1FC8"/>
    <w:rsid w:val="00AB35CE"/>
    <w:rsid w:val="00AB3BF0"/>
    <w:rsid w:val="00AB4A26"/>
    <w:rsid w:val="00AB5004"/>
    <w:rsid w:val="00AB53A0"/>
    <w:rsid w:val="00AB5AF6"/>
    <w:rsid w:val="00AB657F"/>
    <w:rsid w:val="00AB6DE6"/>
    <w:rsid w:val="00AB7B70"/>
    <w:rsid w:val="00AB7E48"/>
    <w:rsid w:val="00AB7E66"/>
    <w:rsid w:val="00AC0D44"/>
    <w:rsid w:val="00AC175A"/>
    <w:rsid w:val="00AC17B0"/>
    <w:rsid w:val="00AC1CFA"/>
    <w:rsid w:val="00AC2534"/>
    <w:rsid w:val="00AC269D"/>
    <w:rsid w:val="00AC2829"/>
    <w:rsid w:val="00AC3D72"/>
    <w:rsid w:val="00AC3E56"/>
    <w:rsid w:val="00AC4146"/>
    <w:rsid w:val="00AC41EE"/>
    <w:rsid w:val="00AC4AD4"/>
    <w:rsid w:val="00AC4BD1"/>
    <w:rsid w:val="00AC4FB4"/>
    <w:rsid w:val="00AC5C99"/>
    <w:rsid w:val="00AC6151"/>
    <w:rsid w:val="00AC626A"/>
    <w:rsid w:val="00AC68CD"/>
    <w:rsid w:val="00AC71CB"/>
    <w:rsid w:val="00AC7840"/>
    <w:rsid w:val="00AD066F"/>
    <w:rsid w:val="00AD0AAC"/>
    <w:rsid w:val="00AD0B90"/>
    <w:rsid w:val="00AD25D5"/>
    <w:rsid w:val="00AD33F8"/>
    <w:rsid w:val="00AD3479"/>
    <w:rsid w:val="00AD3B34"/>
    <w:rsid w:val="00AD3D8C"/>
    <w:rsid w:val="00AD430A"/>
    <w:rsid w:val="00AD4770"/>
    <w:rsid w:val="00AD4D51"/>
    <w:rsid w:val="00AD53EC"/>
    <w:rsid w:val="00AD5744"/>
    <w:rsid w:val="00AD5B3F"/>
    <w:rsid w:val="00AD6622"/>
    <w:rsid w:val="00AD6AEF"/>
    <w:rsid w:val="00AD790F"/>
    <w:rsid w:val="00AD7EDE"/>
    <w:rsid w:val="00AE0C68"/>
    <w:rsid w:val="00AE0EA0"/>
    <w:rsid w:val="00AE188B"/>
    <w:rsid w:val="00AE1E57"/>
    <w:rsid w:val="00AE29FF"/>
    <w:rsid w:val="00AE2A73"/>
    <w:rsid w:val="00AE2ED7"/>
    <w:rsid w:val="00AE3BBB"/>
    <w:rsid w:val="00AE3F32"/>
    <w:rsid w:val="00AE4060"/>
    <w:rsid w:val="00AE44D6"/>
    <w:rsid w:val="00AE4684"/>
    <w:rsid w:val="00AE543F"/>
    <w:rsid w:val="00AE5544"/>
    <w:rsid w:val="00AE5A12"/>
    <w:rsid w:val="00AE5B13"/>
    <w:rsid w:val="00AE5F5B"/>
    <w:rsid w:val="00AE6183"/>
    <w:rsid w:val="00AE61FE"/>
    <w:rsid w:val="00AE624A"/>
    <w:rsid w:val="00AE698F"/>
    <w:rsid w:val="00AE6F34"/>
    <w:rsid w:val="00AE76FB"/>
    <w:rsid w:val="00AE7ACC"/>
    <w:rsid w:val="00AE7B6C"/>
    <w:rsid w:val="00AF15C0"/>
    <w:rsid w:val="00AF1BA0"/>
    <w:rsid w:val="00AF20B1"/>
    <w:rsid w:val="00AF285A"/>
    <w:rsid w:val="00AF2FEB"/>
    <w:rsid w:val="00AF362E"/>
    <w:rsid w:val="00AF3AD7"/>
    <w:rsid w:val="00AF4A07"/>
    <w:rsid w:val="00AF4F75"/>
    <w:rsid w:val="00AF50D3"/>
    <w:rsid w:val="00AF52C6"/>
    <w:rsid w:val="00AF534F"/>
    <w:rsid w:val="00AF5E30"/>
    <w:rsid w:val="00AF6EAE"/>
    <w:rsid w:val="00AF7230"/>
    <w:rsid w:val="00AF7879"/>
    <w:rsid w:val="00AF78B0"/>
    <w:rsid w:val="00B00314"/>
    <w:rsid w:val="00B006F1"/>
    <w:rsid w:val="00B00828"/>
    <w:rsid w:val="00B00B6D"/>
    <w:rsid w:val="00B00D59"/>
    <w:rsid w:val="00B01ABC"/>
    <w:rsid w:val="00B02E0F"/>
    <w:rsid w:val="00B042E2"/>
    <w:rsid w:val="00B0550A"/>
    <w:rsid w:val="00B06984"/>
    <w:rsid w:val="00B06AF1"/>
    <w:rsid w:val="00B070DF"/>
    <w:rsid w:val="00B07B88"/>
    <w:rsid w:val="00B07EA0"/>
    <w:rsid w:val="00B102A0"/>
    <w:rsid w:val="00B10505"/>
    <w:rsid w:val="00B1087C"/>
    <w:rsid w:val="00B111A3"/>
    <w:rsid w:val="00B11E37"/>
    <w:rsid w:val="00B12D87"/>
    <w:rsid w:val="00B13017"/>
    <w:rsid w:val="00B135F9"/>
    <w:rsid w:val="00B138C9"/>
    <w:rsid w:val="00B14098"/>
    <w:rsid w:val="00B14105"/>
    <w:rsid w:val="00B14CD5"/>
    <w:rsid w:val="00B14E6F"/>
    <w:rsid w:val="00B152AF"/>
    <w:rsid w:val="00B16C5E"/>
    <w:rsid w:val="00B17153"/>
    <w:rsid w:val="00B17209"/>
    <w:rsid w:val="00B172F6"/>
    <w:rsid w:val="00B200F5"/>
    <w:rsid w:val="00B20558"/>
    <w:rsid w:val="00B2085D"/>
    <w:rsid w:val="00B21D9D"/>
    <w:rsid w:val="00B21E46"/>
    <w:rsid w:val="00B21FBF"/>
    <w:rsid w:val="00B22281"/>
    <w:rsid w:val="00B22288"/>
    <w:rsid w:val="00B22869"/>
    <w:rsid w:val="00B233B2"/>
    <w:rsid w:val="00B237F2"/>
    <w:rsid w:val="00B2428E"/>
    <w:rsid w:val="00B2437A"/>
    <w:rsid w:val="00B248E6"/>
    <w:rsid w:val="00B24CE7"/>
    <w:rsid w:val="00B24FC8"/>
    <w:rsid w:val="00B2636A"/>
    <w:rsid w:val="00B2656B"/>
    <w:rsid w:val="00B26927"/>
    <w:rsid w:val="00B27044"/>
    <w:rsid w:val="00B27637"/>
    <w:rsid w:val="00B27740"/>
    <w:rsid w:val="00B2775E"/>
    <w:rsid w:val="00B27E34"/>
    <w:rsid w:val="00B27FA6"/>
    <w:rsid w:val="00B30034"/>
    <w:rsid w:val="00B30625"/>
    <w:rsid w:val="00B313D1"/>
    <w:rsid w:val="00B31B7A"/>
    <w:rsid w:val="00B32612"/>
    <w:rsid w:val="00B327BB"/>
    <w:rsid w:val="00B33000"/>
    <w:rsid w:val="00B332D2"/>
    <w:rsid w:val="00B33666"/>
    <w:rsid w:val="00B33677"/>
    <w:rsid w:val="00B35675"/>
    <w:rsid w:val="00B359D3"/>
    <w:rsid w:val="00B35F08"/>
    <w:rsid w:val="00B36594"/>
    <w:rsid w:val="00B374B0"/>
    <w:rsid w:val="00B3765C"/>
    <w:rsid w:val="00B403BA"/>
    <w:rsid w:val="00B4082A"/>
    <w:rsid w:val="00B409C6"/>
    <w:rsid w:val="00B41AC4"/>
    <w:rsid w:val="00B421A4"/>
    <w:rsid w:val="00B421F0"/>
    <w:rsid w:val="00B42C31"/>
    <w:rsid w:val="00B42E70"/>
    <w:rsid w:val="00B430D1"/>
    <w:rsid w:val="00B431F6"/>
    <w:rsid w:val="00B43CB4"/>
    <w:rsid w:val="00B43D12"/>
    <w:rsid w:val="00B446A1"/>
    <w:rsid w:val="00B449B1"/>
    <w:rsid w:val="00B45260"/>
    <w:rsid w:val="00B470CE"/>
    <w:rsid w:val="00B471C4"/>
    <w:rsid w:val="00B47C6E"/>
    <w:rsid w:val="00B47E60"/>
    <w:rsid w:val="00B50347"/>
    <w:rsid w:val="00B5131F"/>
    <w:rsid w:val="00B515FD"/>
    <w:rsid w:val="00B51901"/>
    <w:rsid w:val="00B51AAC"/>
    <w:rsid w:val="00B51B4E"/>
    <w:rsid w:val="00B5214C"/>
    <w:rsid w:val="00B52479"/>
    <w:rsid w:val="00B52FAF"/>
    <w:rsid w:val="00B53751"/>
    <w:rsid w:val="00B53C21"/>
    <w:rsid w:val="00B53DB7"/>
    <w:rsid w:val="00B54D6E"/>
    <w:rsid w:val="00B54E8D"/>
    <w:rsid w:val="00B5507F"/>
    <w:rsid w:val="00B55E8F"/>
    <w:rsid w:val="00B56211"/>
    <w:rsid w:val="00B56801"/>
    <w:rsid w:val="00B56D90"/>
    <w:rsid w:val="00B56DA8"/>
    <w:rsid w:val="00B56E77"/>
    <w:rsid w:val="00B5767D"/>
    <w:rsid w:val="00B5790D"/>
    <w:rsid w:val="00B6122F"/>
    <w:rsid w:val="00B6149E"/>
    <w:rsid w:val="00B61942"/>
    <w:rsid w:val="00B62072"/>
    <w:rsid w:val="00B6244E"/>
    <w:rsid w:val="00B6299E"/>
    <w:rsid w:val="00B62DFD"/>
    <w:rsid w:val="00B63478"/>
    <w:rsid w:val="00B64435"/>
    <w:rsid w:val="00B65E24"/>
    <w:rsid w:val="00B6625E"/>
    <w:rsid w:val="00B6758E"/>
    <w:rsid w:val="00B677B4"/>
    <w:rsid w:val="00B67C4B"/>
    <w:rsid w:val="00B7141E"/>
    <w:rsid w:val="00B71E55"/>
    <w:rsid w:val="00B720BB"/>
    <w:rsid w:val="00B73201"/>
    <w:rsid w:val="00B73558"/>
    <w:rsid w:val="00B73C54"/>
    <w:rsid w:val="00B73D9F"/>
    <w:rsid w:val="00B74163"/>
    <w:rsid w:val="00B74D58"/>
    <w:rsid w:val="00B756BB"/>
    <w:rsid w:val="00B76601"/>
    <w:rsid w:val="00B77334"/>
    <w:rsid w:val="00B80278"/>
    <w:rsid w:val="00B8047E"/>
    <w:rsid w:val="00B80D32"/>
    <w:rsid w:val="00B80D86"/>
    <w:rsid w:val="00B81472"/>
    <w:rsid w:val="00B81E18"/>
    <w:rsid w:val="00B8203B"/>
    <w:rsid w:val="00B822A9"/>
    <w:rsid w:val="00B8249A"/>
    <w:rsid w:val="00B826FB"/>
    <w:rsid w:val="00B82D6B"/>
    <w:rsid w:val="00B8419F"/>
    <w:rsid w:val="00B8430C"/>
    <w:rsid w:val="00B8466A"/>
    <w:rsid w:val="00B8579A"/>
    <w:rsid w:val="00B85F13"/>
    <w:rsid w:val="00B866F6"/>
    <w:rsid w:val="00B86BAB"/>
    <w:rsid w:val="00B870AA"/>
    <w:rsid w:val="00B87478"/>
    <w:rsid w:val="00B902B7"/>
    <w:rsid w:val="00B9167C"/>
    <w:rsid w:val="00B91711"/>
    <w:rsid w:val="00B91F02"/>
    <w:rsid w:val="00B927FA"/>
    <w:rsid w:val="00B92E2E"/>
    <w:rsid w:val="00B9393C"/>
    <w:rsid w:val="00B93971"/>
    <w:rsid w:val="00B94645"/>
    <w:rsid w:val="00B9649D"/>
    <w:rsid w:val="00B966B6"/>
    <w:rsid w:val="00B96830"/>
    <w:rsid w:val="00B968C0"/>
    <w:rsid w:val="00B96D50"/>
    <w:rsid w:val="00B97323"/>
    <w:rsid w:val="00B97FBA"/>
    <w:rsid w:val="00BA0C2C"/>
    <w:rsid w:val="00BA1938"/>
    <w:rsid w:val="00BA198D"/>
    <w:rsid w:val="00BA1A61"/>
    <w:rsid w:val="00BA1D4A"/>
    <w:rsid w:val="00BA1DB5"/>
    <w:rsid w:val="00BA21E3"/>
    <w:rsid w:val="00BA26A4"/>
    <w:rsid w:val="00BA3021"/>
    <w:rsid w:val="00BA3674"/>
    <w:rsid w:val="00BA3867"/>
    <w:rsid w:val="00BA3D93"/>
    <w:rsid w:val="00BA432F"/>
    <w:rsid w:val="00BA4DA7"/>
    <w:rsid w:val="00BA4EC5"/>
    <w:rsid w:val="00BA5555"/>
    <w:rsid w:val="00BA565D"/>
    <w:rsid w:val="00BA5854"/>
    <w:rsid w:val="00BA588D"/>
    <w:rsid w:val="00BA590F"/>
    <w:rsid w:val="00BA5E32"/>
    <w:rsid w:val="00BA6012"/>
    <w:rsid w:val="00BA702F"/>
    <w:rsid w:val="00BA7ACC"/>
    <w:rsid w:val="00BA7C9F"/>
    <w:rsid w:val="00BA7D89"/>
    <w:rsid w:val="00BB0893"/>
    <w:rsid w:val="00BB111A"/>
    <w:rsid w:val="00BB18CC"/>
    <w:rsid w:val="00BB1A0E"/>
    <w:rsid w:val="00BB1FFA"/>
    <w:rsid w:val="00BB2637"/>
    <w:rsid w:val="00BB3142"/>
    <w:rsid w:val="00BB3534"/>
    <w:rsid w:val="00BB35C8"/>
    <w:rsid w:val="00BB57A7"/>
    <w:rsid w:val="00BB5871"/>
    <w:rsid w:val="00BB6651"/>
    <w:rsid w:val="00BB6665"/>
    <w:rsid w:val="00BB6E40"/>
    <w:rsid w:val="00BC0290"/>
    <w:rsid w:val="00BC0464"/>
    <w:rsid w:val="00BC0879"/>
    <w:rsid w:val="00BC0ACA"/>
    <w:rsid w:val="00BC130C"/>
    <w:rsid w:val="00BC1910"/>
    <w:rsid w:val="00BC1CD7"/>
    <w:rsid w:val="00BC232A"/>
    <w:rsid w:val="00BC23E5"/>
    <w:rsid w:val="00BC2446"/>
    <w:rsid w:val="00BC27B8"/>
    <w:rsid w:val="00BC298B"/>
    <w:rsid w:val="00BC298D"/>
    <w:rsid w:val="00BC3EBF"/>
    <w:rsid w:val="00BC449C"/>
    <w:rsid w:val="00BC478A"/>
    <w:rsid w:val="00BC4AD6"/>
    <w:rsid w:val="00BC4ADE"/>
    <w:rsid w:val="00BC4C26"/>
    <w:rsid w:val="00BC598F"/>
    <w:rsid w:val="00BC5F51"/>
    <w:rsid w:val="00BC6A4B"/>
    <w:rsid w:val="00BC6EAB"/>
    <w:rsid w:val="00BC7601"/>
    <w:rsid w:val="00BC7FCE"/>
    <w:rsid w:val="00BD0D78"/>
    <w:rsid w:val="00BD137A"/>
    <w:rsid w:val="00BD1F55"/>
    <w:rsid w:val="00BD205D"/>
    <w:rsid w:val="00BD224E"/>
    <w:rsid w:val="00BD3914"/>
    <w:rsid w:val="00BD39F9"/>
    <w:rsid w:val="00BD3E68"/>
    <w:rsid w:val="00BD49CB"/>
    <w:rsid w:val="00BD5301"/>
    <w:rsid w:val="00BD5ABD"/>
    <w:rsid w:val="00BD6CB1"/>
    <w:rsid w:val="00BD6D28"/>
    <w:rsid w:val="00BD6DD4"/>
    <w:rsid w:val="00BD7544"/>
    <w:rsid w:val="00BD75E6"/>
    <w:rsid w:val="00BD79F9"/>
    <w:rsid w:val="00BD7C99"/>
    <w:rsid w:val="00BD7E21"/>
    <w:rsid w:val="00BE064F"/>
    <w:rsid w:val="00BE12C8"/>
    <w:rsid w:val="00BE14D3"/>
    <w:rsid w:val="00BE15E3"/>
    <w:rsid w:val="00BE169F"/>
    <w:rsid w:val="00BE18DE"/>
    <w:rsid w:val="00BE1BF6"/>
    <w:rsid w:val="00BE1E91"/>
    <w:rsid w:val="00BE22B8"/>
    <w:rsid w:val="00BE270F"/>
    <w:rsid w:val="00BE334F"/>
    <w:rsid w:val="00BE3929"/>
    <w:rsid w:val="00BE3D0C"/>
    <w:rsid w:val="00BE3E89"/>
    <w:rsid w:val="00BE4083"/>
    <w:rsid w:val="00BE4721"/>
    <w:rsid w:val="00BE4727"/>
    <w:rsid w:val="00BE537C"/>
    <w:rsid w:val="00BE5E0D"/>
    <w:rsid w:val="00BE5E8D"/>
    <w:rsid w:val="00BE6BAD"/>
    <w:rsid w:val="00BE7311"/>
    <w:rsid w:val="00BE79DB"/>
    <w:rsid w:val="00BE7BEC"/>
    <w:rsid w:val="00BF043B"/>
    <w:rsid w:val="00BF1155"/>
    <w:rsid w:val="00BF13B8"/>
    <w:rsid w:val="00BF23F3"/>
    <w:rsid w:val="00BF26D7"/>
    <w:rsid w:val="00BF2D69"/>
    <w:rsid w:val="00BF3A06"/>
    <w:rsid w:val="00BF405C"/>
    <w:rsid w:val="00BF447D"/>
    <w:rsid w:val="00BF4F88"/>
    <w:rsid w:val="00BF5F10"/>
    <w:rsid w:val="00BF6BEE"/>
    <w:rsid w:val="00BF7632"/>
    <w:rsid w:val="00BF7D2B"/>
    <w:rsid w:val="00BF7E2F"/>
    <w:rsid w:val="00C01F8C"/>
    <w:rsid w:val="00C0305F"/>
    <w:rsid w:val="00C032BE"/>
    <w:rsid w:val="00C0406D"/>
    <w:rsid w:val="00C04512"/>
    <w:rsid w:val="00C05B09"/>
    <w:rsid w:val="00C05B0F"/>
    <w:rsid w:val="00C06086"/>
    <w:rsid w:val="00C066D7"/>
    <w:rsid w:val="00C06A1B"/>
    <w:rsid w:val="00C075FD"/>
    <w:rsid w:val="00C07A80"/>
    <w:rsid w:val="00C07A95"/>
    <w:rsid w:val="00C07FC3"/>
    <w:rsid w:val="00C10337"/>
    <w:rsid w:val="00C10CDE"/>
    <w:rsid w:val="00C11966"/>
    <w:rsid w:val="00C11B85"/>
    <w:rsid w:val="00C12C4A"/>
    <w:rsid w:val="00C12CEC"/>
    <w:rsid w:val="00C137A8"/>
    <w:rsid w:val="00C138E7"/>
    <w:rsid w:val="00C13947"/>
    <w:rsid w:val="00C13BF6"/>
    <w:rsid w:val="00C14379"/>
    <w:rsid w:val="00C16350"/>
    <w:rsid w:val="00C16E69"/>
    <w:rsid w:val="00C200C7"/>
    <w:rsid w:val="00C2053B"/>
    <w:rsid w:val="00C20F7B"/>
    <w:rsid w:val="00C20FB1"/>
    <w:rsid w:val="00C21418"/>
    <w:rsid w:val="00C217E3"/>
    <w:rsid w:val="00C224BA"/>
    <w:rsid w:val="00C22919"/>
    <w:rsid w:val="00C22E09"/>
    <w:rsid w:val="00C239DB"/>
    <w:rsid w:val="00C24414"/>
    <w:rsid w:val="00C24570"/>
    <w:rsid w:val="00C25226"/>
    <w:rsid w:val="00C25745"/>
    <w:rsid w:val="00C25FE5"/>
    <w:rsid w:val="00C2605F"/>
    <w:rsid w:val="00C2664F"/>
    <w:rsid w:val="00C268C6"/>
    <w:rsid w:val="00C271AE"/>
    <w:rsid w:val="00C2789D"/>
    <w:rsid w:val="00C27F81"/>
    <w:rsid w:val="00C30355"/>
    <w:rsid w:val="00C3060F"/>
    <w:rsid w:val="00C30E22"/>
    <w:rsid w:val="00C31967"/>
    <w:rsid w:val="00C31B62"/>
    <w:rsid w:val="00C32708"/>
    <w:rsid w:val="00C32A7F"/>
    <w:rsid w:val="00C33185"/>
    <w:rsid w:val="00C33361"/>
    <w:rsid w:val="00C333F5"/>
    <w:rsid w:val="00C34124"/>
    <w:rsid w:val="00C344F5"/>
    <w:rsid w:val="00C3543B"/>
    <w:rsid w:val="00C354EB"/>
    <w:rsid w:val="00C3573E"/>
    <w:rsid w:val="00C3614F"/>
    <w:rsid w:val="00C36376"/>
    <w:rsid w:val="00C36957"/>
    <w:rsid w:val="00C37B51"/>
    <w:rsid w:val="00C37F59"/>
    <w:rsid w:val="00C400CA"/>
    <w:rsid w:val="00C403A9"/>
    <w:rsid w:val="00C4043F"/>
    <w:rsid w:val="00C4069A"/>
    <w:rsid w:val="00C4163A"/>
    <w:rsid w:val="00C41B0F"/>
    <w:rsid w:val="00C41F74"/>
    <w:rsid w:val="00C42028"/>
    <w:rsid w:val="00C420A8"/>
    <w:rsid w:val="00C43146"/>
    <w:rsid w:val="00C433D8"/>
    <w:rsid w:val="00C43CFC"/>
    <w:rsid w:val="00C44524"/>
    <w:rsid w:val="00C445B2"/>
    <w:rsid w:val="00C465C0"/>
    <w:rsid w:val="00C46823"/>
    <w:rsid w:val="00C46EA7"/>
    <w:rsid w:val="00C47162"/>
    <w:rsid w:val="00C471DF"/>
    <w:rsid w:val="00C4743E"/>
    <w:rsid w:val="00C47558"/>
    <w:rsid w:val="00C47F35"/>
    <w:rsid w:val="00C505EF"/>
    <w:rsid w:val="00C51685"/>
    <w:rsid w:val="00C5202A"/>
    <w:rsid w:val="00C527D3"/>
    <w:rsid w:val="00C52855"/>
    <w:rsid w:val="00C534EA"/>
    <w:rsid w:val="00C53648"/>
    <w:rsid w:val="00C53837"/>
    <w:rsid w:val="00C53881"/>
    <w:rsid w:val="00C53913"/>
    <w:rsid w:val="00C53DE9"/>
    <w:rsid w:val="00C5411F"/>
    <w:rsid w:val="00C54495"/>
    <w:rsid w:val="00C5471C"/>
    <w:rsid w:val="00C54BDA"/>
    <w:rsid w:val="00C54C8D"/>
    <w:rsid w:val="00C550DA"/>
    <w:rsid w:val="00C5515D"/>
    <w:rsid w:val="00C559F4"/>
    <w:rsid w:val="00C5620B"/>
    <w:rsid w:val="00C56F59"/>
    <w:rsid w:val="00C57D6E"/>
    <w:rsid w:val="00C57FA0"/>
    <w:rsid w:val="00C60723"/>
    <w:rsid w:val="00C608C6"/>
    <w:rsid w:val="00C60AE4"/>
    <w:rsid w:val="00C61B01"/>
    <w:rsid w:val="00C620B6"/>
    <w:rsid w:val="00C63084"/>
    <w:rsid w:val="00C6359A"/>
    <w:rsid w:val="00C636F1"/>
    <w:rsid w:val="00C6375E"/>
    <w:rsid w:val="00C64504"/>
    <w:rsid w:val="00C65C93"/>
    <w:rsid w:val="00C6622E"/>
    <w:rsid w:val="00C6654C"/>
    <w:rsid w:val="00C665D6"/>
    <w:rsid w:val="00C666D2"/>
    <w:rsid w:val="00C67864"/>
    <w:rsid w:val="00C67C5E"/>
    <w:rsid w:val="00C70EB8"/>
    <w:rsid w:val="00C7260E"/>
    <w:rsid w:val="00C72A30"/>
    <w:rsid w:val="00C72CCF"/>
    <w:rsid w:val="00C7358B"/>
    <w:rsid w:val="00C73A4A"/>
    <w:rsid w:val="00C73CD5"/>
    <w:rsid w:val="00C742BB"/>
    <w:rsid w:val="00C742D9"/>
    <w:rsid w:val="00C7530D"/>
    <w:rsid w:val="00C76C65"/>
    <w:rsid w:val="00C7702C"/>
    <w:rsid w:val="00C77687"/>
    <w:rsid w:val="00C77A7A"/>
    <w:rsid w:val="00C80172"/>
    <w:rsid w:val="00C80DB1"/>
    <w:rsid w:val="00C80F1F"/>
    <w:rsid w:val="00C80FFE"/>
    <w:rsid w:val="00C81549"/>
    <w:rsid w:val="00C81D12"/>
    <w:rsid w:val="00C8229E"/>
    <w:rsid w:val="00C82C37"/>
    <w:rsid w:val="00C83E21"/>
    <w:rsid w:val="00C84084"/>
    <w:rsid w:val="00C8427C"/>
    <w:rsid w:val="00C84358"/>
    <w:rsid w:val="00C84517"/>
    <w:rsid w:val="00C8465D"/>
    <w:rsid w:val="00C84A6C"/>
    <w:rsid w:val="00C860ED"/>
    <w:rsid w:val="00C8625C"/>
    <w:rsid w:val="00C8727E"/>
    <w:rsid w:val="00C87497"/>
    <w:rsid w:val="00C876F6"/>
    <w:rsid w:val="00C877FC"/>
    <w:rsid w:val="00C906A9"/>
    <w:rsid w:val="00C90CED"/>
    <w:rsid w:val="00C90F13"/>
    <w:rsid w:val="00C91471"/>
    <w:rsid w:val="00C91CF7"/>
    <w:rsid w:val="00C91F1B"/>
    <w:rsid w:val="00C926D2"/>
    <w:rsid w:val="00C92A39"/>
    <w:rsid w:val="00C93110"/>
    <w:rsid w:val="00C944CC"/>
    <w:rsid w:val="00C948A4"/>
    <w:rsid w:val="00C9490F"/>
    <w:rsid w:val="00C94C99"/>
    <w:rsid w:val="00C95239"/>
    <w:rsid w:val="00C9561E"/>
    <w:rsid w:val="00C957A1"/>
    <w:rsid w:val="00C95C3A"/>
    <w:rsid w:val="00C960AC"/>
    <w:rsid w:val="00C979FE"/>
    <w:rsid w:val="00C97B35"/>
    <w:rsid w:val="00C97B7F"/>
    <w:rsid w:val="00C97C83"/>
    <w:rsid w:val="00C97E68"/>
    <w:rsid w:val="00CA123B"/>
    <w:rsid w:val="00CA15AB"/>
    <w:rsid w:val="00CA17C3"/>
    <w:rsid w:val="00CA1878"/>
    <w:rsid w:val="00CA18E7"/>
    <w:rsid w:val="00CA1BFB"/>
    <w:rsid w:val="00CA2814"/>
    <w:rsid w:val="00CA299E"/>
    <w:rsid w:val="00CA2BEF"/>
    <w:rsid w:val="00CA42B6"/>
    <w:rsid w:val="00CA4833"/>
    <w:rsid w:val="00CA4D54"/>
    <w:rsid w:val="00CA5C32"/>
    <w:rsid w:val="00CA5FC1"/>
    <w:rsid w:val="00CA67EA"/>
    <w:rsid w:val="00CA72D7"/>
    <w:rsid w:val="00CA7868"/>
    <w:rsid w:val="00CA7B04"/>
    <w:rsid w:val="00CB0046"/>
    <w:rsid w:val="00CB0B84"/>
    <w:rsid w:val="00CB0BC1"/>
    <w:rsid w:val="00CB1286"/>
    <w:rsid w:val="00CB14DF"/>
    <w:rsid w:val="00CB1ABF"/>
    <w:rsid w:val="00CB20D7"/>
    <w:rsid w:val="00CB2570"/>
    <w:rsid w:val="00CB3102"/>
    <w:rsid w:val="00CB350B"/>
    <w:rsid w:val="00CB3B3C"/>
    <w:rsid w:val="00CB43DC"/>
    <w:rsid w:val="00CB51C8"/>
    <w:rsid w:val="00CB6D11"/>
    <w:rsid w:val="00CC0181"/>
    <w:rsid w:val="00CC02DF"/>
    <w:rsid w:val="00CC03B6"/>
    <w:rsid w:val="00CC11B8"/>
    <w:rsid w:val="00CC15BA"/>
    <w:rsid w:val="00CC1DEB"/>
    <w:rsid w:val="00CC22AA"/>
    <w:rsid w:val="00CC2F96"/>
    <w:rsid w:val="00CC3826"/>
    <w:rsid w:val="00CC421B"/>
    <w:rsid w:val="00CC4553"/>
    <w:rsid w:val="00CC4C9A"/>
    <w:rsid w:val="00CC509E"/>
    <w:rsid w:val="00CC5A83"/>
    <w:rsid w:val="00CC5CAD"/>
    <w:rsid w:val="00CC7331"/>
    <w:rsid w:val="00CC73F7"/>
    <w:rsid w:val="00CC7AAB"/>
    <w:rsid w:val="00CD07C4"/>
    <w:rsid w:val="00CD07D1"/>
    <w:rsid w:val="00CD0A06"/>
    <w:rsid w:val="00CD0E03"/>
    <w:rsid w:val="00CD1283"/>
    <w:rsid w:val="00CD12F2"/>
    <w:rsid w:val="00CD14B5"/>
    <w:rsid w:val="00CD18A4"/>
    <w:rsid w:val="00CD26BD"/>
    <w:rsid w:val="00CD2A36"/>
    <w:rsid w:val="00CD30B2"/>
    <w:rsid w:val="00CD36EC"/>
    <w:rsid w:val="00CD41AA"/>
    <w:rsid w:val="00CD456A"/>
    <w:rsid w:val="00CD4CB6"/>
    <w:rsid w:val="00CD5A4D"/>
    <w:rsid w:val="00CD64F0"/>
    <w:rsid w:val="00CD64F2"/>
    <w:rsid w:val="00CD7E34"/>
    <w:rsid w:val="00CE055E"/>
    <w:rsid w:val="00CE0A8C"/>
    <w:rsid w:val="00CE0EC3"/>
    <w:rsid w:val="00CE11E7"/>
    <w:rsid w:val="00CE161B"/>
    <w:rsid w:val="00CE2271"/>
    <w:rsid w:val="00CE2868"/>
    <w:rsid w:val="00CE2D3B"/>
    <w:rsid w:val="00CE3106"/>
    <w:rsid w:val="00CE3214"/>
    <w:rsid w:val="00CE3269"/>
    <w:rsid w:val="00CE38E9"/>
    <w:rsid w:val="00CE3AF6"/>
    <w:rsid w:val="00CE4036"/>
    <w:rsid w:val="00CE4524"/>
    <w:rsid w:val="00CE49B8"/>
    <w:rsid w:val="00CE4A37"/>
    <w:rsid w:val="00CE51F7"/>
    <w:rsid w:val="00CE5327"/>
    <w:rsid w:val="00CE610B"/>
    <w:rsid w:val="00CE6A82"/>
    <w:rsid w:val="00CE6BC7"/>
    <w:rsid w:val="00CE713C"/>
    <w:rsid w:val="00CE7180"/>
    <w:rsid w:val="00CE77CA"/>
    <w:rsid w:val="00CE7C27"/>
    <w:rsid w:val="00CF0070"/>
    <w:rsid w:val="00CF02F8"/>
    <w:rsid w:val="00CF075D"/>
    <w:rsid w:val="00CF0C3C"/>
    <w:rsid w:val="00CF0FD2"/>
    <w:rsid w:val="00CF14E2"/>
    <w:rsid w:val="00CF1615"/>
    <w:rsid w:val="00CF2289"/>
    <w:rsid w:val="00CF2AAF"/>
    <w:rsid w:val="00CF2E61"/>
    <w:rsid w:val="00CF3938"/>
    <w:rsid w:val="00CF41D6"/>
    <w:rsid w:val="00CF42E6"/>
    <w:rsid w:val="00CF4CBD"/>
    <w:rsid w:val="00CF4CF9"/>
    <w:rsid w:val="00CF575C"/>
    <w:rsid w:val="00CF5F0A"/>
    <w:rsid w:val="00CF6CB5"/>
    <w:rsid w:val="00CF6E95"/>
    <w:rsid w:val="00CF708F"/>
    <w:rsid w:val="00CF75C7"/>
    <w:rsid w:val="00D007ED"/>
    <w:rsid w:val="00D00F9A"/>
    <w:rsid w:val="00D012F8"/>
    <w:rsid w:val="00D01668"/>
    <w:rsid w:val="00D032D9"/>
    <w:rsid w:val="00D0421F"/>
    <w:rsid w:val="00D047D3"/>
    <w:rsid w:val="00D06197"/>
    <w:rsid w:val="00D069BB"/>
    <w:rsid w:val="00D06A26"/>
    <w:rsid w:val="00D06CD3"/>
    <w:rsid w:val="00D06F73"/>
    <w:rsid w:val="00D07121"/>
    <w:rsid w:val="00D079D1"/>
    <w:rsid w:val="00D07AE3"/>
    <w:rsid w:val="00D11033"/>
    <w:rsid w:val="00D1137A"/>
    <w:rsid w:val="00D1179E"/>
    <w:rsid w:val="00D1253C"/>
    <w:rsid w:val="00D125A8"/>
    <w:rsid w:val="00D12BBA"/>
    <w:rsid w:val="00D13D73"/>
    <w:rsid w:val="00D13EBF"/>
    <w:rsid w:val="00D149E2"/>
    <w:rsid w:val="00D14AA5"/>
    <w:rsid w:val="00D15049"/>
    <w:rsid w:val="00D1526A"/>
    <w:rsid w:val="00D15336"/>
    <w:rsid w:val="00D15F01"/>
    <w:rsid w:val="00D16554"/>
    <w:rsid w:val="00D16899"/>
    <w:rsid w:val="00D16957"/>
    <w:rsid w:val="00D16A72"/>
    <w:rsid w:val="00D176C7"/>
    <w:rsid w:val="00D17C7F"/>
    <w:rsid w:val="00D203D1"/>
    <w:rsid w:val="00D203D5"/>
    <w:rsid w:val="00D20CCE"/>
    <w:rsid w:val="00D21715"/>
    <w:rsid w:val="00D22A7C"/>
    <w:rsid w:val="00D234D7"/>
    <w:rsid w:val="00D237FE"/>
    <w:rsid w:val="00D23BE5"/>
    <w:rsid w:val="00D23F44"/>
    <w:rsid w:val="00D246F7"/>
    <w:rsid w:val="00D24F7D"/>
    <w:rsid w:val="00D25252"/>
    <w:rsid w:val="00D25A32"/>
    <w:rsid w:val="00D267AF"/>
    <w:rsid w:val="00D2747E"/>
    <w:rsid w:val="00D2779C"/>
    <w:rsid w:val="00D300AA"/>
    <w:rsid w:val="00D30599"/>
    <w:rsid w:val="00D30A96"/>
    <w:rsid w:val="00D30B8B"/>
    <w:rsid w:val="00D31618"/>
    <w:rsid w:val="00D319F8"/>
    <w:rsid w:val="00D3257C"/>
    <w:rsid w:val="00D32644"/>
    <w:rsid w:val="00D327B1"/>
    <w:rsid w:val="00D32DEC"/>
    <w:rsid w:val="00D32F42"/>
    <w:rsid w:val="00D33153"/>
    <w:rsid w:val="00D33BB2"/>
    <w:rsid w:val="00D34D45"/>
    <w:rsid w:val="00D3510E"/>
    <w:rsid w:val="00D35FF2"/>
    <w:rsid w:val="00D36748"/>
    <w:rsid w:val="00D371D7"/>
    <w:rsid w:val="00D3731B"/>
    <w:rsid w:val="00D37C0D"/>
    <w:rsid w:val="00D40B28"/>
    <w:rsid w:val="00D40C9A"/>
    <w:rsid w:val="00D413BE"/>
    <w:rsid w:val="00D42461"/>
    <w:rsid w:val="00D4295A"/>
    <w:rsid w:val="00D42AE1"/>
    <w:rsid w:val="00D42B53"/>
    <w:rsid w:val="00D42D7D"/>
    <w:rsid w:val="00D43C3C"/>
    <w:rsid w:val="00D4518A"/>
    <w:rsid w:val="00D45681"/>
    <w:rsid w:val="00D45A22"/>
    <w:rsid w:val="00D45F3F"/>
    <w:rsid w:val="00D46169"/>
    <w:rsid w:val="00D461A7"/>
    <w:rsid w:val="00D46FFB"/>
    <w:rsid w:val="00D47AA0"/>
    <w:rsid w:val="00D50665"/>
    <w:rsid w:val="00D50949"/>
    <w:rsid w:val="00D50972"/>
    <w:rsid w:val="00D510BE"/>
    <w:rsid w:val="00D51411"/>
    <w:rsid w:val="00D51825"/>
    <w:rsid w:val="00D51988"/>
    <w:rsid w:val="00D51FC7"/>
    <w:rsid w:val="00D5227A"/>
    <w:rsid w:val="00D52F52"/>
    <w:rsid w:val="00D5313D"/>
    <w:rsid w:val="00D535D2"/>
    <w:rsid w:val="00D53699"/>
    <w:rsid w:val="00D536F7"/>
    <w:rsid w:val="00D53AE0"/>
    <w:rsid w:val="00D5492D"/>
    <w:rsid w:val="00D549A0"/>
    <w:rsid w:val="00D54BC0"/>
    <w:rsid w:val="00D54FDC"/>
    <w:rsid w:val="00D56010"/>
    <w:rsid w:val="00D5687A"/>
    <w:rsid w:val="00D56DDB"/>
    <w:rsid w:val="00D571FE"/>
    <w:rsid w:val="00D57520"/>
    <w:rsid w:val="00D57977"/>
    <w:rsid w:val="00D57A0E"/>
    <w:rsid w:val="00D60229"/>
    <w:rsid w:val="00D602B5"/>
    <w:rsid w:val="00D612C5"/>
    <w:rsid w:val="00D614CB"/>
    <w:rsid w:val="00D6152E"/>
    <w:rsid w:val="00D61A82"/>
    <w:rsid w:val="00D623F2"/>
    <w:rsid w:val="00D625C4"/>
    <w:rsid w:val="00D633BE"/>
    <w:rsid w:val="00D64011"/>
    <w:rsid w:val="00D643BD"/>
    <w:rsid w:val="00D64FB2"/>
    <w:rsid w:val="00D65C3C"/>
    <w:rsid w:val="00D65F80"/>
    <w:rsid w:val="00D66365"/>
    <w:rsid w:val="00D6691F"/>
    <w:rsid w:val="00D66995"/>
    <w:rsid w:val="00D67D87"/>
    <w:rsid w:val="00D67FF0"/>
    <w:rsid w:val="00D70021"/>
    <w:rsid w:val="00D70558"/>
    <w:rsid w:val="00D70974"/>
    <w:rsid w:val="00D70D0D"/>
    <w:rsid w:val="00D70DEC"/>
    <w:rsid w:val="00D70F51"/>
    <w:rsid w:val="00D717B4"/>
    <w:rsid w:val="00D71BDC"/>
    <w:rsid w:val="00D71DCF"/>
    <w:rsid w:val="00D7221C"/>
    <w:rsid w:val="00D724E2"/>
    <w:rsid w:val="00D72648"/>
    <w:rsid w:val="00D7295F"/>
    <w:rsid w:val="00D72DAE"/>
    <w:rsid w:val="00D7309F"/>
    <w:rsid w:val="00D73903"/>
    <w:rsid w:val="00D739E2"/>
    <w:rsid w:val="00D74B62"/>
    <w:rsid w:val="00D74E08"/>
    <w:rsid w:val="00D750D1"/>
    <w:rsid w:val="00D751C6"/>
    <w:rsid w:val="00D766A4"/>
    <w:rsid w:val="00D767D7"/>
    <w:rsid w:val="00D76B1C"/>
    <w:rsid w:val="00D76DD4"/>
    <w:rsid w:val="00D775E4"/>
    <w:rsid w:val="00D77FCD"/>
    <w:rsid w:val="00D80607"/>
    <w:rsid w:val="00D80B54"/>
    <w:rsid w:val="00D80CB3"/>
    <w:rsid w:val="00D80F70"/>
    <w:rsid w:val="00D814E7"/>
    <w:rsid w:val="00D81543"/>
    <w:rsid w:val="00D8164C"/>
    <w:rsid w:val="00D81848"/>
    <w:rsid w:val="00D81F93"/>
    <w:rsid w:val="00D82185"/>
    <w:rsid w:val="00D821E8"/>
    <w:rsid w:val="00D8245D"/>
    <w:rsid w:val="00D8259E"/>
    <w:rsid w:val="00D8288B"/>
    <w:rsid w:val="00D8311F"/>
    <w:rsid w:val="00D83C53"/>
    <w:rsid w:val="00D853EC"/>
    <w:rsid w:val="00D85C1D"/>
    <w:rsid w:val="00D860FE"/>
    <w:rsid w:val="00D86569"/>
    <w:rsid w:val="00D86653"/>
    <w:rsid w:val="00D87EFC"/>
    <w:rsid w:val="00D87F35"/>
    <w:rsid w:val="00D90141"/>
    <w:rsid w:val="00D90972"/>
    <w:rsid w:val="00D90986"/>
    <w:rsid w:val="00D91646"/>
    <w:rsid w:val="00D945C0"/>
    <w:rsid w:val="00D94CFE"/>
    <w:rsid w:val="00D95858"/>
    <w:rsid w:val="00D958DB"/>
    <w:rsid w:val="00D95A0B"/>
    <w:rsid w:val="00D96009"/>
    <w:rsid w:val="00D9795B"/>
    <w:rsid w:val="00D97F23"/>
    <w:rsid w:val="00DA09A7"/>
    <w:rsid w:val="00DA0E86"/>
    <w:rsid w:val="00DA1BB3"/>
    <w:rsid w:val="00DA20F6"/>
    <w:rsid w:val="00DA277D"/>
    <w:rsid w:val="00DA2A84"/>
    <w:rsid w:val="00DA32E8"/>
    <w:rsid w:val="00DA33FF"/>
    <w:rsid w:val="00DA3573"/>
    <w:rsid w:val="00DA3759"/>
    <w:rsid w:val="00DA3C69"/>
    <w:rsid w:val="00DA4942"/>
    <w:rsid w:val="00DA4968"/>
    <w:rsid w:val="00DA49A2"/>
    <w:rsid w:val="00DA62B0"/>
    <w:rsid w:val="00DA65FA"/>
    <w:rsid w:val="00DA6D73"/>
    <w:rsid w:val="00DA6D7F"/>
    <w:rsid w:val="00DA77A1"/>
    <w:rsid w:val="00DB0007"/>
    <w:rsid w:val="00DB0428"/>
    <w:rsid w:val="00DB07C1"/>
    <w:rsid w:val="00DB0807"/>
    <w:rsid w:val="00DB0E84"/>
    <w:rsid w:val="00DB1303"/>
    <w:rsid w:val="00DB18C6"/>
    <w:rsid w:val="00DB1A6E"/>
    <w:rsid w:val="00DB1C3D"/>
    <w:rsid w:val="00DB1DB5"/>
    <w:rsid w:val="00DB20FE"/>
    <w:rsid w:val="00DB24DD"/>
    <w:rsid w:val="00DB2A4E"/>
    <w:rsid w:val="00DB2B49"/>
    <w:rsid w:val="00DB2C96"/>
    <w:rsid w:val="00DB413F"/>
    <w:rsid w:val="00DB4252"/>
    <w:rsid w:val="00DB4810"/>
    <w:rsid w:val="00DB4864"/>
    <w:rsid w:val="00DB4A8C"/>
    <w:rsid w:val="00DB4B35"/>
    <w:rsid w:val="00DB4BA5"/>
    <w:rsid w:val="00DB4CEE"/>
    <w:rsid w:val="00DB4CF4"/>
    <w:rsid w:val="00DB51AA"/>
    <w:rsid w:val="00DB608E"/>
    <w:rsid w:val="00DB6812"/>
    <w:rsid w:val="00DB6B7B"/>
    <w:rsid w:val="00DB73D4"/>
    <w:rsid w:val="00DB76F9"/>
    <w:rsid w:val="00DC02B3"/>
    <w:rsid w:val="00DC07F8"/>
    <w:rsid w:val="00DC0C67"/>
    <w:rsid w:val="00DC0F60"/>
    <w:rsid w:val="00DC18EC"/>
    <w:rsid w:val="00DC1CED"/>
    <w:rsid w:val="00DC1F09"/>
    <w:rsid w:val="00DC2CDC"/>
    <w:rsid w:val="00DC2E56"/>
    <w:rsid w:val="00DC30EA"/>
    <w:rsid w:val="00DC3809"/>
    <w:rsid w:val="00DC3F77"/>
    <w:rsid w:val="00DC422F"/>
    <w:rsid w:val="00DC450F"/>
    <w:rsid w:val="00DC5284"/>
    <w:rsid w:val="00DC5558"/>
    <w:rsid w:val="00DC67DD"/>
    <w:rsid w:val="00DC6E29"/>
    <w:rsid w:val="00DC7158"/>
    <w:rsid w:val="00DC71BE"/>
    <w:rsid w:val="00DC731C"/>
    <w:rsid w:val="00DC792A"/>
    <w:rsid w:val="00DD035D"/>
    <w:rsid w:val="00DD0BCC"/>
    <w:rsid w:val="00DD0BDD"/>
    <w:rsid w:val="00DD0F6A"/>
    <w:rsid w:val="00DD2107"/>
    <w:rsid w:val="00DD28CA"/>
    <w:rsid w:val="00DD3043"/>
    <w:rsid w:val="00DD3EB3"/>
    <w:rsid w:val="00DD43E0"/>
    <w:rsid w:val="00DD4AA1"/>
    <w:rsid w:val="00DD5183"/>
    <w:rsid w:val="00DD51FE"/>
    <w:rsid w:val="00DD59D4"/>
    <w:rsid w:val="00DD70E3"/>
    <w:rsid w:val="00DD7422"/>
    <w:rsid w:val="00DD7682"/>
    <w:rsid w:val="00DD7F58"/>
    <w:rsid w:val="00DE01F5"/>
    <w:rsid w:val="00DE0478"/>
    <w:rsid w:val="00DE04F0"/>
    <w:rsid w:val="00DE0F4E"/>
    <w:rsid w:val="00DE1165"/>
    <w:rsid w:val="00DE21AE"/>
    <w:rsid w:val="00DE2A0C"/>
    <w:rsid w:val="00DE2B52"/>
    <w:rsid w:val="00DE2B57"/>
    <w:rsid w:val="00DE2BA1"/>
    <w:rsid w:val="00DE2DA6"/>
    <w:rsid w:val="00DE36EB"/>
    <w:rsid w:val="00DE3B01"/>
    <w:rsid w:val="00DE46BF"/>
    <w:rsid w:val="00DE48EA"/>
    <w:rsid w:val="00DE4D73"/>
    <w:rsid w:val="00DE54D7"/>
    <w:rsid w:val="00DE5976"/>
    <w:rsid w:val="00DE6493"/>
    <w:rsid w:val="00DE6A98"/>
    <w:rsid w:val="00DE7237"/>
    <w:rsid w:val="00DE7E01"/>
    <w:rsid w:val="00DF02E3"/>
    <w:rsid w:val="00DF09D7"/>
    <w:rsid w:val="00DF0C10"/>
    <w:rsid w:val="00DF0DB5"/>
    <w:rsid w:val="00DF1A06"/>
    <w:rsid w:val="00DF476C"/>
    <w:rsid w:val="00DF4AFD"/>
    <w:rsid w:val="00DF54E8"/>
    <w:rsid w:val="00DF5C82"/>
    <w:rsid w:val="00DF5F11"/>
    <w:rsid w:val="00DF6921"/>
    <w:rsid w:val="00DF69BF"/>
    <w:rsid w:val="00DF6AC1"/>
    <w:rsid w:val="00DF71E9"/>
    <w:rsid w:val="00DF723A"/>
    <w:rsid w:val="00E007E0"/>
    <w:rsid w:val="00E00D5C"/>
    <w:rsid w:val="00E01217"/>
    <w:rsid w:val="00E0128E"/>
    <w:rsid w:val="00E01C46"/>
    <w:rsid w:val="00E0238D"/>
    <w:rsid w:val="00E023F5"/>
    <w:rsid w:val="00E0278D"/>
    <w:rsid w:val="00E03950"/>
    <w:rsid w:val="00E04029"/>
    <w:rsid w:val="00E04366"/>
    <w:rsid w:val="00E04BD8"/>
    <w:rsid w:val="00E04D75"/>
    <w:rsid w:val="00E04E7B"/>
    <w:rsid w:val="00E05045"/>
    <w:rsid w:val="00E05A04"/>
    <w:rsid w:val="00E05C72"/>
    <w:rsid w:val="00E05E33"/>
    <w:rsid w:val="00E06A36"/>
    <w:rsid w:val="00E06B47"/>
    <w:rsid w:val="00E0735C"/>
    <w:rsid w:val="00E1009C"/>
    <w:rsid w:val="00E11091"/>
    <w:rsid w:val="00E11C04"/>
    <w:rsid w:val="00E11F6E"/>
    <w:rsid w:val="00E12B01"/>
    <w:rsid w:val="00E12F6F"/>
    <w:rsid w:val="00E136DD"/>
    <w:rsid w:val="00E1374D"/>
    <w:rsid w:val="00E13931"/>
    <w:rsid w:val="00E13D73"/>
    <w:rsid w:val="00E1599F"/>
    <w:rsid w:val="00E15ACC"/>
    <w:rsid w:val="00E1690B"/>
    <w:rsid w:val="00E17273"/>
    <w:rsid w:val="00E17B00"/>
    <w:rsid w:val="00E20C1F"/>
    <w:rsid w:val="00E20FD2"/>
    <w:rsid w:val="00E228E2"/>
    <w:rsid w:val="00E22B4B"/>
    <w:rsid w:val="00E22FB3"/>
    <w:rsid w:val="00E243BE"/>
    <w:rsid w:val="00E24C3F"/>
    <w:rsid w:val="00E26B80"/>
    <w:rsid w:val="00E27F4F"/>
    <w:rsid w:val="00E303A3"/>
    <w:rsid w:val="00E30431"/>
    <w:rsid w:val="00E30710"/>
    <w:rsid w:val="00E309E2"/>
    <w:rsid w:val="00E311BF"/>
    <w:rsid w:val="00E31DAB"/>
    <w:rsid w:val="00E331FB"/>
    <w:rsid w:val="00E33721"/>
    <w:rsid w:val="00E33C97"/>
    <w:rsid w:val="00E33E78"/>
    <w:rsid w:val="00E34707"/>
    <w:rsid w:val="00E34813"/>
    <w:rsid w:val="00E34CDE"/>
    <w:rsid w:val="00E34F0A"/>
    <w:rsid w:val="00E3546D"/>
    <w:rsid w:val="00E35907"/>
    <w:rsid w:val="00E361CE"/>
    <w:rsid w:val="00E36831"/>
    <w:rsid w:val="00E36E1E"/>
    <w:rsid w:val="00E37191"/>
    <w:rsid w:val="00E37B68"/>
    <w:rsid w:val="00E402DE"/>
    <w:rsid w:val="00E403A5"/>
    <w:rsid w:val="00E415BF"/>
    <w:rsid w:val="00E41B1C"/>
    <w:rsid w:val="00E41BA5"/>
    <w:rsid w:val="00E4235B"/>
    <w:rsid w:val="00E42A2C"/>
    <w:rsid w:val="00E436F2"/>
    <w:rsid w:val="00E43DC5"/>
    <w:rsid w:val="00E43E63"/>
    <w:rsid w:val="00E43F4D"/>
    <w:rsid w:val="00E45147"/>
    <w:rsid w:val="00E45B7D"/>
    <w:rsid w:val="00E45C7F"/>
    <w:rsid w:val="00E46757"/>
    <w:rsid w:val="00E467BD"/>
    <w:rsid w:val="00E46817"/>
    <w:rsid w:val="00E46C9E"/>
    <w:rsid w:val="00E470DE"/>
    <w:rsid w:val="00E47DA6"/>
    <w:rsid w:val="00E50137"/>
    <w:rsid w:val="00E501B2"/>
    <w:rsid w:val="00E506B8"/>
    <w:rsid w:val="00E50B91"/>
    <w:rsid w:val="00E50BFC"/>
    <w:rsid w:val="00E50D9D"/>
    <w:rsid w:val="00E5130F"/>
    <w:rsid w:val="00E514FF"/>
    <w:rsid w:val="00E51BAC"/>
    <w:rsid w:val="00E52480"/>
    <w:rsid w:val="00E52499"/>
    <w:rsid w:val="00E525AD"/>
    <w:rsid w:val="00E527CF"/>
    <w:rsid w:val="00E5341D"/>
    <w:rsid w:val="00E53712"/>
    <w:rsid w:val="00E54030"/>
    <w:rsid w:val="00E54BE9"/>
    <w:rsid w:val="00E54FB3"/>
    <w:rsid w:val="00E5611F"/>
    <w:rsid w:val="00E56204"/>
    <w:rsid w:val="00E56267"/>
    <w:rsid w:val="00E56777"/>
    <w:rsid w:val="00E5677A"/>
    <w:rsid w:val="00E56E51"/>
    <w:rsid w:val="00E57161"/>
    <w:rsid w:val="00E57261"/>
    <w:rsid w:val="00E5729E"/>
    <w:rsid w:val="00E57B2A"/>
    <w:rsid w:val="00E57EF8"/>
    <w:rsid w:val="00E60E4F"/>
    <w:rsid w:val="00E64163"/>
    <w:rsid w:val="00E64C79"/>
    <w:rsid w:val="00E64C95"/>
    <w:rsid w:val="00E653BA"/>
    <w:rsid w:val="00E66D8F"/>
    <w:rsid w:val="00E66DC7"/>
    <w:rsid w:val="00E66E56"/>
    <w:rsid w:val="00E673F8"/>
    <w:rsid w:val="00E707AA"/>
    <w:rsid w:val="00E71A25"/>
    <w:rsid w:val="00E71EE1"/>
    <w:rsid w:val="00E71F69"/>
    <w:rsid w:val="00E72349"/>
    <w:rsid w:val="00E7333B"/>
    <w:rsid w:val="00E74252"/>
    <w:rsid w:val="00E74870"/>
    <w:rsid w:val="00E74877"/>
    <w:rsid w:val="00E74E58"/>
    <w:rsid w:val="00E74F60"/>
    <w:rsid w:val="00E75F33"/>
    <w:rsid w:val="00E76E99"/>
    <w:rsid w:val="00E77C7D"/>
    <w:rsid w:val="00E80540"/>
    <w:rsid w:val="00E8152F"/>
    <w:rsid w:val="00E815FF"/>
    <w:rsid w:val="00E817D2"/>
    <w:rsid w:val="00E81DA6"/>
    <w:rsid w:val="00E8201E"/>
    <w:rsid w:val="00E82A4F"/>
    <w:rsid w:val="00E830A8"/>
    <w:rsid w:val="00E83805"/>
    <w:rsid w:val="00E8387D"/>
    <w:rsid w:val="00E83972"/>
    <w:rsid w:val="00E83F8B"/>
    <w:rsid w:val="00E83FB1"/>
    <w:rsid w:val="00E847C6"/>
    <w:rsid w:val="00E84D31"/>
    <w:rsid w:val="00E851F1"/>
    <w:rsid w:val="00E85951"/>
    <w:rsid w:val="00E864F9"/>
    <w:rsid w:val="00E873D6"/>
    <w:rsid w:val="00E87CEB"/>
    <w:rsid w:val="00E903ED"/>
    <w:rsid w:val="00E91E33"/>
    <w:rsid w:val="00E91F82"/>
    <w:rsid w:val="00E9201E"/>
    <w:rsid w:val="00E92306"/>
    <w:rsid w:val="00E928FE"/>
    <w:rsid w:val="00E92AC1"/>
    <w:rsid w:val="00E93C25"/>
    <w:rsid w:val="00E9488E"/>
    <w:rsid w:val="00E9531F"/>
    <w:rsid w:val="00E9535F"/>
    <w:rsid w:val="00E95678"/>
    <w:rsid w:val="00E95D46"/>
    <w:rsid w:val="00E95D47"/>
    <w:rsid w:val="00E9699C"/>
    <w:rsid w:val="00E96CEA"/>
    <w:rsid w:val="00E9717E"/>
    <w:rsid w:val="00E972D6"/>
    <w:rsid w:val="00EA03B0"/>
    <w:rsid w:val="00EA05DC"/>
    <w:rsid w:val="00EA0C8F"/>
    <w:rsid w:val="00EA0DCA"/>
    <w:rsid w:val="00EA1156"/>
    <w:rsid w:val="00EA13C1"/>
    <w:rsid w:val="00EA1BF0"/>
    <w:rsid w:val="00EA1D07"/>
    <w:rsid w:val="00EA2168"/>
    <w:rsid w:val="00EA243F"/>
    <w:rsid w:val="00EA27F1"/>
    <w:rsid w:val="00EA2A6A"/>
    <w:rsid w:val="00EA2C79"/>
    <w:rsid w:val="00EA3026"/>
    <w:rsid w:val="00EA3A4B"/>
    <w:rsid w:val="00EA3D11"/>
    <w:rsid w:val="00EA3E70"/>
    <w:rsid w:val="00EA4128"/>
    <w:rsid w:val="00EA4719"/>
    <w:rsid w:val="00EA4843"/>
    <w:rsid w:val="00EA4A29"/>
    <w:rsid w:val="00EA53C7"/>
    <w:rsid w:val="00EA55F0"/>
    <w:rsid w:val="00EA7CF2"/>
    <w:rsid w:val="00EB0F8A"/>
    <w:rsid w:val="00EB0F9A"/>
    <w:rsid w:val="00EB1157"/>
    <w:rsid w:val="00EB1CBD"/>
    <w:rsid w:val="00EB2071"/>
    <w:rsid w:val="00EB2ECB"/>
    <w:rsid w:val="00EB346E"/>
    <w:rsid w:val="00EB36F1"/>
    <w:rsid w:val="00EB374B"/>
    <w:rsid w:val="00EB37C0"/>
    <w:rsid w:val="00EB3F3F"/>
    <w:rsid w:val="00EB42C8"/>
    <w:rsid w:val="00EB46B5"/>
    <w:rsid w:val="00EB5535"/>
    <w:rsid w:val="00EB647C"/>
    <w:rsid w:val="00EB6AB2"/>
    <w:rsid w:val="00EC0B1C"/>
    <w:rsid w:val="00EC2257"/>
    <w:rsid w:val="00EC2952"/>
    <w:rsid w:val="00EC2DA8"/>
    <w:rsid w:val="00EC3422"/>
    <w:rsid w:val="00EC43B6"/>
    <w:rsid w:val="00EC4B8A"/>
    <w:rsid w:val="00EC5DB5"/>
    <w:rsid w:val="00EC5DDF"/>
    <w:rsid w:val="00EC64E9"/>
    <w:rsid w:val="00EC6932"/>
    <w:rsid w:val="00EC6FE9"/>
    <w:rsid w:val="00ED0013"/>
    <w:rsid w:val="00ED0887"/>
    <w:rsid w:val="00ED093B"/>
    <w:rsid w:val="00ED183F"/>
    <w:rsid w:val="00ED1B17"/>
    <w:rsid w:val="00ED2A28"/>
    <w:rsid w:val="00ED36CB"/>
    <w:rsid w:val="00ED38F4"/>
    <w:rsid w:val="00ED3ACF"/>
    <w:rsid w:val="00ED474D"/>
    <w:rsid w:val="00ED548D"/>
    <w:rsid w:val="00ED56FC"/>
    <w:rsid w:val="00ED573E"/>
    <w:rsid w:val="00ED622D"/>
    <w:rsid w:val="00ED62D2"/>
    <w:rsid w:val="00ED6648"/>
    <w:rsid w:val="00ED78E8"/>
    <w:rsid w:val="00ED79AB"/>
    <w:rsid w:val="00ED7CE0"/>
    <w:rsid w:val="00EE005C"/>
    <w:rsid w:val="00EE04D2"/>
    <w:rsid w:val="00EE22E5"/>
    <w:rsid w:val="00EE28E9"/>
    <w:rsid w:val="00EE2C6C"/>
    <w:rsid w:val="00EE324E"/>
    <w:rsid w:val="00EE3B41"/>
    <w:rsid w:val="00EE445E"/>
    <w:rsid w:val="00EE4724"/>
    <w:rsid w:val="00EE601B"/>
    <w:rsid w:val="00EE70E9"/>
    <w:rsid w:val="00EE7411"/>
    <w:rsid w:val="00EE7A7C"/>
    <w:rsid w:val="00EE7C53"/>
    <w:rsid w:val="00EF079A"/>
    <w:rsid w:val="00EF1022"/>
    <w:rsid w:val="00EF1271"/>
    <w:rsid w:val="00EF1594"/>
    <w:rsid w:val="00EF2AFC"/>
    <w:rsid w:val="00EF2FF4"/>
    <w:rsid w:val="00EF3128"/>
    <w:rsid w:val="00EF3387"/>
    <w:rsid w:val="00EF429A"/>
    <w:rsid w:val="00EF4AB6"/>
    <w:rsid w:val="00EF5253"/>
    <w:rsid w:val="00EF5679"/>
    <w:rsid w:val="00EF60AA"/>
    <w:rsid w:val="00EF60DB"/>
    <w:rsid w:val="00EF6367"/>
    <w:rsid w:val="00EF6AAB"/>
    <w:rsid w:val="00EF6BF8"/>
    <w:rsid w:val="00EF7722"/>
    <w:rsid w:val="00EF784D"/>
    <w:rsid w:val="00F000C3"/>
    <w:rsid w:val="00F000F4"/>
    <w:rsid w:val="00F00555"/>
    <w:rsid w:val="00F00721"/>
    <w:rsid w:val="00F01A0A"/>
    <w:rsid w:val="00F01C0A"/>
    <w:rsid w:val="00F02B60"/>
    <w:rsid w:val="00F02C71"/>
    <w:rsid w:val="00F03162"/>
    <w:rsid w:val="00F039E5"/>
    <w:rsid w:val="00F03BAC"/>
    <w:rsid w:val="00F049A7"/>
    <w:rsid w:val="00F04A70"/>
    <w:rsid w:val="00F05CC7"/>
    <w:rsid w:val="00F064EA"/>
    <w:rsid w:val="00F06CFE"/>
    <w:rsid w:val="00F06FD5"/>
    <w:rsid w:val="00F0704E"/>
    <w:rsid w:val="00F1035F"/>
    <w:rsid w:val="00F105BF"/>
    <w:rsid w:val="00F10F73"/>
    <w:rsid w:val="00F11213"/>
    <w:rsid w:val="00F11933"/>
    <w:rsid w:val="00F134D0"/>
    <w:rsid w:val="00F1352E"/>
    <w:rsid w:val="00F143E2"/>
    <w:rsid w:val="00F151D8"/>
    <w:rsid w:val="00F154AB"/>
    <w:rsid w:val="00F155F1"/>
    <w:rsid w:val="00F164D1"/>
    <w:rsid w:val="00F170E2"/>
    <w:rsid w:val="00F170F7"/>
    <w:rsid w:val="00F1759D"/>
    <w:rsid w:val="00F175A8"/>
    <w:rsid w:val="00F177E4"/>
    <w:rsid w:val="00F1790B"/>
    <w:rsid w:val="00F17F1F"/>
    <w:rsid w:val="00F200C0"/>
    <w:rsid w:val="00F20718"/>
    <w:rsid w:val="00F20A8B"/>
    <w:rsid w:val="00F2192E"/>
    <w:rsid w:val="00F21AE3"/>
    <w:rsid w:val="00F21E69"/>
    <w:rsid w:val="00F22B29"/>
    <w:rsid w:val="00F22F24"/>
    <w:rsid w:val="00F230C0"/>
    <w:rsid w:val="00F23CD4"/>
    <w:rsid w:val="00F241CC"/>
    <w:rsid w:val="00F2446B"/>
    <w:rsid w:val="00F24AD0"/>
    <w:rsid w:val="00F24CCD"/>
    <w:rsid w:val="00F24ED6"/>
    <w:rsid w:val="00F25317"/>
    <w:rsid w:val="00F25BD2"/>
    <w:rsid w:val="00F26F5E"/>
    <w:rsid w:val="00F27793"/>
    <w:rsid w:val="00F2797F"/>
    <w:rsid w:val="00F27DA7"/>
    <w:rsid w:val="00F302E7"/>
    <w:rsid w:val="00F307D5"/>
    <w:rsid w:val="00F31D4B"/>
    <w:rsid w:val="00F323A7"/>
    <w:rsid w:val="00F328B8"/>
    <w:rsid w:val="00F33039"/>
    <w:rsid w:val="00F33688"/>
    <w:rsid w:val="00F33A97"/>
    <w:rsid w:val="00F33D9C"/>
    <w:rsid w:val="00F3430C"/>
    <w:rsid w:val="00F3609A"/>
    <w:rsid w:val="00F36449"/>
    <w:rsid w:val="00F36C50"/>
    <w:rsid w:val="00F36DA0"/>
    <w:rsid w:val="00F36DE7"/>
    <w:rsid w:val="00F3728C"/>
    <w:rsid w:val="00F3740C"/>
    <w:rsid w:val="00F415BE"/>
    <w:rsid w:val="00F41722"/>
    <w:rsid w:val="00F41A44"/>
    <w:rsid w:val="00F41B80"/>
    <w:rsid w:val="00F41D78"/>
    <w:rsid w:val="00F4202F"/>
    <w:rsid w:val="00F42905"/>
    <w:rsid w:val="00F43B08"/>
    <w:rsid w:val="00F43B9D"/>
    <w:rsid w:val="00F448E9"/>
    <w:rsid w:val="00F44C13"/>
    <w:rsid w:val="00F44C48"/>
    <w:rsid w:val="00F45194"/>
    <w:rsid w:val="00F451F8"/>
    <w:rsid w:val="00F452A4"/>
    <w:rsid w:val="00F45CA6"/>
    <w:rsid w:val="00F45EA3"/>
    <w:rsid w:val="00F46AA0"/>
    <w:rsid w:val="00F46F1C"/>
    <w:rsid w:val="00F477FC"/>
    <w:rsid w:val="00F47E34"/>
    <w:rsid w:val="00F506FA"/>
    <w:rsid w:val="00F50E77"/>
    <w:rsid w:val="00F52BBC"/>
    <w:rsid w:val="00F53152"/>
    <w:rsid w:val="00F537FC"/>
    <w:rsid w:val="00F542BD"/>
    <w:rsid w:val="00F54D78"/>
    <w:rsid w:val="00F56329"/>
    <w:rsid w:val="00F564DF"/>
    <w:rsid w:val="00F56533"/>
    <w:rsid w:val="00F56F61"/>
    <w:rsid w:val="00F57640"/>
    <w:rsid w:val="00F57B49"/>
    <w:rsid w:val="00F57E26"/>
    <w:rsid w:val="00F57F05"/>
    <w:rsid w:val="00F60967"/>
    <w:rsid w:val="00F60E3A"/>
    <w:rsid w:val="00F61227"/>
    <w:rsid w:val="00F612D1"/>
    <w:rsid w:val="00F61354"/>
    <w:rsid w:val="00F6166C"/>
    <w:rsid w:val="00F626E7"/>
    <w:rsid w:val="00F62910"/>
    <w:rsid w:val="00F62A2D"/>
    <w:rsid w:val="00F62A8D"/>
    <w:rsid w:val="00F62B85"/>
    <w:rsid w:val="00F62F48"/>
    <w:rsid w:val="00F62F65"/>
    <w:rsid w:val="00F636E5"/>
    <w:rsid w:val="00F63718"/>
    <w:rsid w:val="00F63A37"/>
    <w:rsid w:val="00F6418B"/>
    <w:rsid w:val="00F6438C"/>
    <w:rsid w:val="00F64EE2"/>
    <w:rsid w:val="00F65221"/>
    <w:rsid w:val="00F66B3C"/>
    <w:rsid w:val="00F676F4"/>
    <w:rsid w:val="00F679C6"/>
    <w:rsid w:val="00F70892"/>
    <w:rsid w:val="00F70E1E"/>
    <w:rsid w:val="00F71620"/>
    <w:rsid w:val="00F71799"/>
    <w:rsid w:val="00F71C5A"/>
    <w:rsid w:val="00F71CB0"/>
    <w:rsid w:val="00F7218C"/>
    <w:rsid w:val="00F723AF"/>
    <w:rsid w:val="00F72B01"/>
    <w:rsid w:val="00F72B32"/>
    <w:rsid w:val="00F72F0C"/>
    <w:rsid w:val="00F7307C"/>
    <w:rsid w:val="00F73134"/>
    <w:rsid w:val="00F739B6"/>
    <w:rsid w:val="00F745F7"/>
    <w:rsid w:val="00F74C2C"/>
    <w:rsid w:val="00F74F7B"/>
    <w:rsid w:val="00F76470"/>
    <w:rsid w:val="00F766F3"/>
    <w:rsid w:val="00F766FD"/>
    <w:rsid w:val="00F76A92"/>
    <w:rsid w:val="00F76EFC"/>
    <w:rsid w:val="00F76F45"/>
    <w:rsid w:val="00F77412"/>
    <w:rsid w:val="00F774B3"/>
    <w:rsid w:val="00F7760B"/>
    <w:rsid w:val="00F77635"/>
    <w:rsid w:val="00F77E91"/>
    <w:rsid w:val="00F80705"/>
    <w:rsid w:val="00F80C9B"/>
    <w:rsid w:val="00F814F1"/>
    <w:rsid w:val="00F81F5D"/>
    <w:rsid w:val="00F81FC0"/>
    <w:rsid w:val="00F82A6B"/>
    <w:rsid w:val="00F82FD2"/>
    <w:rsid w:val="00F831F9"/>
    <w:rsid w:val="00F83705"/>
    <w:rsid w:val="00F84750"/>
    <w:rsid w:val="00F8493D"/>
    <w:rsid w:val="00F8529F"/>
    <w:rsid w:val="00F85868"/>
    <w:rsid w:val="00F86293"/>
    <w:rsid w:val="00F8665F"/>
    <w:rsid w:val="00F86F87"/>
    <w:rsid w:val="00F86FB4"/>
    <w:rsid w:val="00F87493"/>
    <w:rsid w:val="00F87553"/>
    <w:rsid w:val="00F87E53"/>
    <w:rsid w:val="00F90D6C"/>
    <w:rsid w:val="00F91290"/>
    <w:rsid w:val="00F91B4F"/>
    <w:rsid w:val="00F91CB4"/>
    <w:rsid w:val="00F92A32"/>
    <w:rsid w:val="00F93A81"/>
    <w:rsid w:val="00F94C10"/>
    <w:rsid w:val="00F95136"/>
    <w:rsid w:val="00F9576E"/>
    <w:rsid w:val="00F95B5E"/>
    <w:rsid w:val="00F95BA6"/>
    <w:rsid w:val="00F95C21"/>
    <w:rsid w:val="00F9627F"/>
    <w:rsid w:val="00F97A83"/>
    <w:rsid w:val="00F97E1A"/>
    <w:rsid w:val="00F97F34"/>
    <w:rsid w:val="00FA0593"/>
    <w:rsid w:val="00FA0C48"/>
    <w:rsid w:val="00FA0E28"/>
    <w:rsid w:val="00FA1234"/>
    <w:rsid w:val="00FA1CBB"/>
    <w:rsid w:val="00FA22D2"/>
    <w:rsid w:val="00FA28BE"/>
    <w:rsid w:val="00FA3241"/>
    <w:rsid w:val="00FA360E"/>
    <w:rsid w:val="00FA384F"/>
    <w:rsid w:val="00FA475E"/>
    <w:rsid w:val="00FA4AAB"/>
    <w:rsid w:val="00FA4BFB"/>
    <w:rsid w:val="00FA5270"/>
    <w:rsid w:val="00FA5474"/>
    <w:rsid w:val="00FA5FD3"/>
    <w:rsid w:val="00FA609D"/>
    <w:rsid w:val="00FA68C4"/>
    <w:rsid w:val="00FA6D3A"/>
    <w:rsid w:val="00FA721A"/>
    <w:rsid w:val="00FA7CE3"/>
    <w:rsid w:val="00FA7F51"/>
    <w:rsid w:val="00FB11C6"/>
    <w:rsid w:val="00FB19D3"/>
    <w:rsid w:val="00FB24CD"/>
    <w:rsid w:val="00FB2A6C"/>
    <w:rsid w:val="00FB3692"/>
    <w:rsid w:val="00FB3895"/>
    <w:rsid w:val="00FB3F73"/>
    <w:rsid w:val="00FB43F7"/>
    <w:rsid w:val="00FB4CF3"/>
    <w:rsid w:val="00FB53B4"/>
    <w:rsid w:val="00FB5472"/>
    <w:rsid w:val="00FB5682"/>
    <w:rsid w:val="00FB572D"/>
    <w:rsid w:val="00FB5982"/>
    <w:rsid w:val="00FB6073"/>
    <w:rsid w:val="00FB62F3"/>
    <w:rsid w:val="00FB6600"/>
    <w:rsid w:val="00FB6D4C"/>
    <w:rsid w:val="00FB7537"/>
    <w:rsid w:val="00FB7604"/>
    <w:rsid w:val="00FB7AA9"/>
    <w:rsid w:val="00FB7F64"/>
    <w:rsid w:val="00FB7F8D"/>
    <w:rsid w:val="00FC01C5"/>
    <w:rsid w:val="00FC1116"/>
    <w:rsid w:val="00FC145C"/>
    <w:rsid w:val="00FC15E2"/>
    <w:rsid w:val="00FC1F9B"/>
    <w:rsid w:val="00FC2F4A"/>
    <w:rsid w:val="00FC32A0"/>
    <w:rsid w:val="00FC39F1"/>
    <w:rsid w:val="00FC430D"/>
    <w:rsid w:val="00FC470D"/>
    <w:rsid w:val="00FC6372"/>
    <w:rsid w:val="00FC64E5"/>
    <w:rsid w:val="00FC74AE"/>
    <w:rsid w:val="00FC7A5D"/>
    <w:rsid w:val="00FC7EAE"/>
    <w:rsid w:val="00FC7F13"/>
    <w:rsid w:val="00FD0105"/>
    <w:rsid w:val="00FD01A4"/>
    <w:rsid w:val="00FD07EE"/>
    <w:rsid w:val="00FD0891"/>
    <w:rsid w:val="00FD0C0C"/>
    <w:rsid w:val="00FD140F"/>
    <w:rsid w:val="00FD1857"/>
    <w:rsid w:val="00FD1E03"/>
    <w:rsid w:val="00FD1E1A"/>
    <w:rsid w:val="00FD273F"/>
    <w:rsid w:val="00FD32AC"/>
    <w:rsid w:val="00FD3680"/>
    <w:rsid w:val="00FD38AF"/>
    <w:rsid w:val="00FD3AA5"/>
    <w:rsid w:val="00FD3FD8"/>
    <w:rsid w:val="00FD484F"/>
    <w:rsid w:val="00FD538E"/>
    <w:rsid w:val="00FD609E"/>
    <w:rsid w:val="00FD6A03"/>
    <w:rsid w:val="00FD70CF"/>
    <w:rsid w:val="00FD73AF"/>
    <w:rsid w:val="00FE0E67"/>
    <w:rsid w:val="00FE0F14"/>
    <w:rsid w:val="00FE0F4E"/>
    <w:rsid w:val="00FE11D3"/>
    <w:rsid w:val="00FE139A"/>
    <w:rsid w:val="00FE1669"/>
    <w:rsid w:val="00FE21CC"/>
    <w:rsid w:val="00FE2231"/>
    <w:rsid w:val="00FE2BF2"/>
    <w:rsid w:val="00FE3D5F"/>
    <w:rsid w:val="00FE44BC"/>
    <w:rsid w:val="00FE508A"/>
    <w:rsid w:val="00FE57E1"/>
    <w:rsid w:val="00FE5B22"/>
    <w:rsid w:val="00FE60D6"/>
    <w:rsid w:val="00FE6B1D"/>
    <w:rsid w:val="00FE6B4A"/>
    <w:rsid w:val="00FE6B67"/>
    <w:rsid w:val="00FE70ED"/>
    <w:rsid w:val="00FE7DFE"/>
    <w:rsid w:val="00FE7EA7"/>
    <w:rsid w:val="00FF0929"/>
    <w:rsid w:val="00FF0AEC"/>
    <w:rsid w:val="00FF0DFB"/>
    <w:rsid w:val="00FF10BC"/>
    <w:rsid w:val="00FF1C20"/>
    <w:rsid w:val="00FF2528"/>
    <w:rsid w:val="00FF2D80"/>
    <w:rsid w:val="00FF3575"/>
    <w:rsid w:val="00FF3739"/>
    <w:rsid w:val="00FF3B30"/>
    <w:rsid w:val="00FF3BD2"/>
    <w:rsid w:val="00FF3EA1"/>
    <w:rsid w:val="00FF41F7"/>
    <w:rsid w:val="00FF423C"/>
    <w:rsid w:val="00FF4345"/>
    <w:rsid w:val="00FF52B6"/>
    <w:rsid w:val="00FF590C"/>
    <w:rsid w:val="00FF69AD"/>
    <w:rsid w:val="00FF6C0D"/>
    <w:rsid w:val="00FF6D39"/>
    <w:rsid w:val="00FF757D"/>
    <w:rsid w:val="00FF77B7"/>
    <w:rsid w:val="00FF7C21"/>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327395D-42A0-4131-8194-12EE15056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DO" w:eastAsia="es-D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67AF"/>
    <w:pPr>
      <w:spacing w:after="200" w:line="276" w:lineRule="auto"/>
    </w:pPr>
    <w:rPr>
      <w:sz w:val="22"/>
      <w:szCs w:val="22"/>
      <w:lang w:eastAsia="en-US"/>
    </w:rPr>
  </w:style>
  <w:style w:type="paragraph" w:styleId="Ttulo1">
    <w:name w:val="heading 1"/>
    <w:basedOn w:val="Normal"/>
    <w:next w:val="Normal"/>
    <w:link w:val="Ttulo1Car"/>
    <w:uiPriority w:val="9"/>
    <w:qFormat/>
    <w:rsid w:val="00E30710"/>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uiPriority w:val="9"/>
    <w:unhideWhenUsed/>
    <w:qFormat/>
    <w:rsid w:val="00C60AE4"/>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ar"/>
    <w:uiPriority w:val="9"/>
    <w:semiHidden/>
    <w:unhideWhenUsed/>
    <w:qFormat/>
    <w:rsid w:val="001E39F6"/>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1E39F6"/>
    <w:pPr>
      <w:keepNext/>
      <w:spacing w:before="240" w:after="60"/>
      <w:outlineLvl w:val="3"/>
    </w:pPr>
    <w:rPr>
      <w:rFonts w:eastAsia="Times New Roman"/>
      <w:b/>
      <w:bCs/>
      <w:sz w:val="28"/>
      <w:szCs w:val="28"/>
    </w:rPr>
  </w:style>
  <w:style w:type="paragraph" w:styleId="Ttulo5">
    <w:name w:val="heading 5"/>
    <w:basedOn w:val="Normal"/>
    <w:next w:val="Normal"/>
    <w:link w:val="Ttulo5Car"/>
    <w:uiPriority w:val="9"/>
    <w:unhideWhenUsed/>
    <w:qFormat/>
    <w:rsid w:val="001E39F6"/>
    <w:pPr>
      <w:spacing w:before="240" w:after="60"/>
      <w:outlineLvl w:val="4"/>
    </w:pPr>
    <w:rPr>
      <w:rFonts w:eastAsia="Times New Roman"/>
      <w:b/>
      <w:bCs/>
      <w:i/>
      <w:iCs/>
      <w:sz w:val="26"/>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Compomente"/>
    <w:basedOn w:val="Normal"/>
    <w:uiPriority w:val="34"/>
    <w:qFormat/>
    <w:rsid w:val="004573CF"/>
    <w:pPr>
      <w:spacing w:after="0" w:line="240" w:lineRule="auto"/>
      <w:ind w:left="720"/>
    </w:pPr>
    <w:rPr>
      <w:rFonts w:ascii="Times New Roman" w:eastAsia="Times New Roman" w:hAnsi="Times New Roman"/>
      <w:sz w:val="24"/>
      <w:szCs w:val="24"/>
      <w:lang w:eastAsia="es-ES"/>
    </w:rPr>
  </w:style>
  <w:style w:type="paragraph" w:styleId="Piedepgina">
    <w:name w:val="footer"/>
    <w:basedOn w:val="Normal"/>
    <w:link w:val="PiedepginaCar"/>
    <w:uiPriority w:val="99"/>
    <w:rsid w:val="008E1BE0"/>
    <w:pPr>
      <w:tabs>
        <w:tab w:val="center" w:pos="4320"/>
        <w:tab w:val="right" w:pos="8640"/>
      </w:tabs>
      <w:spacing w:after="0" w:line="240" w:lineRule="auto"/>
    </w:pPr>
    <w:rPr>
      <w:rFonts w:ascii="Times New Roman" w:eastAsia="MS Mincho" w:hAnsi="Times New Roman"/>
      <w:sz w:val="24"/>
      <w:szCs w:val="24"/>
      <w:lang w:eastAsia="es-ES"/>
    </w:rPr>
  </w:style>
  <w:style w:type="character" w:customStyle="1" w:styleId="PiedepginaCar">
    <w:name w:val="Pie de página Car"/>
    <w:link w:val="Piedepgina"/>
    <w:uiPriority w:val="99"/>
    <w:rsid w:val="008E1BE0"/>
    <w:rPr>
      <w:rFonts w:ascii="Times New Roman" w:eastAsia="MS Mincho" w:hAnsi="Times New Roman" w:cs="Times New Roman"/>
      <w:sz w:val="24"/>
      <w:szCs w:val="24"/>
      <w:lang w:val="es-DO" w:eastAsia="es-ES"/>
    </w:rPr>
  </w:style>
  <w:style w:type="paragraph" w:styleId="Encabezado">
    <w:name w:val="header"/>
    <w:basedOn w:val="Normal"/>
    <w:link w:val="EncabezadoCar"/>
    <w:uiPriority w:val="99"/>
    <w:unhideWhenUsed/>
    <w:rsid w:val="008E1BE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E1BE0"/>
  </w:style>
  <w:style w:type="paragraph" w:styleId="Sinespaciado">
    <w:name w:val="No Spacing"/>
    <w:link w:val="SinespaciadoCar"/>
    <w:uiPriority w:val="1"/>
    <w:qFormat/>
    <w:rsid w:val="002453D0"/>
    <w:rPr>
      <w:sz w:val="22"/>
      <w:szCs w:val="22"/>
      <w:lang w:val="en-US" w:eastAsia="en-US"/>
    </w:rPr>
  </w:style>
  <w:style w:type="paragraph" w:styleId="Textodeglobo">
    <w:name w:val="Balloon Text"/>
    <w:basedOn w:val="Normal"/>
    <w:link w:val="TextodegloboCar"/>
    <w:uiPriority w:val="99"/>
    <w:semiHidden/>
    <w:unhideWhenUsed/>
    <w:rsid w:val="00D36748"/>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D36748"/>
    <w:rPr>
      <w:rFonts w:ascii="Tahoma" w:hAnsi="Tahoma" w:cs="Tahoma"/>
      <w:sz w:val="16"/>
      <w:szCs w:val="16"/>
    </w:rPr>
  </w:style>
  <w:style w:type="paragraph" w:styleId="Textoindependiente">
    <w:name w:val="Body Text"/>
    <w:basedOn w:val="Normal"/>
    <w:link w:val="TextoindependienteCar"/>
    <w:uiPriority w:val="99"/>
    <w:semiHidden/>
    <w:unhideWhenUsed/>
    <w:rsid w:val="00497C4C"/>
    <w:pPr>
      <w:spacing w:after="120"/>
    </w:pPr>
  </w:style>
  <w:style w:type="character" w:customStyle="1" w:styleId="TextoindependienteCar">
    <w:name w:val="Texto independiente Car"/>
    <w:basedOn w:val="Fuentedeprrafopredeter"/>
    <w:link w:val="Textoindependiente"/>
    <w:uiPriority w:val="99"/>
    <w:semiHidden/>
    <w:rsid w:val="00497C4C"/>
  </w:style>
  <w:style w:type="table" w:styleId="Sombreadoclaro-nfasis5">
    <w:name w:val="Light Shading Accent 5"/>
    <w:basedOn w:val="Tablanormal"/>
    <w:uiPriority w:val="60"/>
    <w:rsid w:val="00662864"/>
    <w:rPr>
      <w:rFonts w:eastAsia="Batang"/>
      <w:color w:val="31849B"/>
      <w:lang w:val="en-US"/>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Tablaconcuadrcula">
    <w:name w:val="Table Grid"/>
    <w:basedOn w:val="Tablanormal"/>
    <w:uiPriority w:val="59"/>
    <w:rsid w:val="00AC62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Refdecomentario">
    <w:name w:val="annotation reference"/>
    <w:uiPriority w:val="99"/>
    <w:semiHidden/>
    <w:unhideWhenUsed/>
    <w:rsid w:val="00DB1A6E"/>
    <w:rPr>
      <w:sz w:val="16"/>
      <w:szCs w:val="16"/>
    </w:rPr>
  </w:style>
  <w:style w:type="paragraph" w:styleId="Textocomentario">
    <w:name w:val="annotation text"/>
    <w:basedOn w:val="Normal"/>
    <w:link w:val="TextocomentarioCar"/>
    <w:uiPriority w:val="99"/>
    <w:semiHidden/>
    <w:unhideWhenUsed/>
    <w:rsid w:val="00DB1A6E"/>
    <w:pPr>
      <w:spacing w:line="240" w:lineRule="auto"/>
    </w:pPr>
    <w:rPr>
      <w:sz w:val="20"/>
      <w:szCs w:val="20"/>
    </w:rPr>
  </w:style>
  <w:style w:type="character" w:customStyle="1" w:styleId="TextocomentarioCar">
    <w:name w:val="Texto comentario Car"/>
    <w:link w:val="Textocomentario"/>
    <w:uiPriority w:val="99"/>
    <w:semiHidden/>
    <w:rsid w:val="00DB1A6E"/>
    <w:rPr>
      <w:sz w:val="20"/>
      <w:szCs w:val="20"/>
    </w:rPr>
  </w:style>
  <w:style w:type="paragraph" w:styleId="Asuntodelcomentario">
    <w:name w:val="annotation subject"/>
    <w:basedOn w:val="Textocomentario"/>
    <w:next w:val="Textocomentario"/>
    <w:link w:val="AsuntodelcomentarioCar"/>
    <w:uiPriority w:val="99"/>
    <w:semiHidden/>
    <w:unhideWhenUsed/>
    <w:rsid w:val="00DB1A6E"/>
    <w:rPr>
      <w:b/>
      <w:bCs/>
    </w:rPr>
  </w:style>
  <w:style w:type="character" w:customStyle="1" w:styleId="AsuntodelcomentarioCar">
    <w:name w:val="Asunto del comentario Car"/>
    <w:link w:val="Asuntodelcomentario"/>
    <w:uiPriority w:val="99"/>
    <w:semiHidden/>
    <w:rsid w:val="00DB1A6E"/>
    <w:rPr>
      <w:b/>
      <w:bCs/>
      <w:sz w:val="20"/>
      <w:szCs w:val="20"/>
    </w:rPr>
  </w:style>
  <w:style w:type="character" w:styleId="Referenciaintensa">
    <w:name w:val="Intense Reference"/>
    <w:uiPriority w:val="32"/>
    <w:qFormat/>
    <w:rsid w:val="0044742C"/>
    <w:rPr>
      <w:b/>
      <w:bCs/>
      <w:smallCaps/>
      <w:color w:val="C0504D"/>
      <w:spacing w:val="5"/>
      <w:u w:val="single"/>
    </w:rPr>
  </w:style>
  <w:style w:type="character" w:styleId="Referenciasutil">
    <w:name w:val="Subtle Reference"/>
    <w:uiPriority w:val="31"/>
    <w:qFormat/>
    <w:rsid w:val="0044742C"/>
    <w:rPr>
      <w:smallCaps/>
      <w:color w:val="C0504D"/>
      <w:u w:val="single"/>
    </w:rPr>
  </w:style>
  <w:style w:type="paragraph" w:styleId="Revisin">
    <w:name w:val="Revision"/>
    <w:hidden/>
    <w:uiPriority w:val="99"/>
    <w:semiHidden/>
    <w:rsid w:val="00FF41F7"/>
    <w:rPr>
      <w:sz w:val="22"/>
      <w:szCs w:val="22"/>
      <w:lang w:val="es-ES" w:eastAsia="en-US"/>
    </w:rPr>
  </w:style>
  <w:style w:type="paragraph" w:styleId="Subttulo">
    <w:name w:val="Subtitle"/>
    <w:basedOn w:val="Normal"/>
    <w:next w:val="Normal"/>
    <w:link w:val="SubttuloCar"/>
    <w:uiPriority w:val="11"/>
    <w:qFormat/>
    <w:rsid w:val="00084C75"/>
    <w:pPr>
      <w:numPr>
        <w:ilvl w:val="1"/>
      </w:numPr>
    </w:pPr>
    <w:rPr>
      <w:rFonts w:ascii="Cambria" w:eastAsia="Times New Roman" w:hAnsi="Cambria"/>
      <w:i/>
      <w:iCs/>
      <w:color w:val="4F81BD"/>
      <w:spacing w:val="15"/>
      <w:sz w:val="24"/>
      <w:szCs w:val="24"/>
    </w:rPr>
  </w:style>
  <w:style w:type="character" w:customStyle="1" w:styleId="SubttuloCar">
    <w:name w:val="Subtítulo Car"/>
    <w:link w:val="Subttulo"/>
    <w:uiPriority w:val="11"/>
    <w:rsid w:val="00084C75"/>
    <w:rPr>
      <w:rFonts w:ascii="Cambria" w:eastAsia="Times New Roman" w:hAnsi="Cambria" w:cs="Times New Roman"/>
      <w:i/>
      <w:iCs/>
      <w:color w:val="4F81BD"/>
      <w:spacing w:val="15"/>
      <w:sz w:val="24"/>
      <w:szCs w:val="24"/>
    </w:rPr>
  </w:style>
  <w:style w:type="paragraph" w:styleId="Citadestacada">
    <w:name w:val="Intense Quote"/>
    <w:basedOn w:val="Normal"/>
    <w:next w:val="Normal"/>
    <w:link w:val="CitadestacadaCar"/>
    <w:uiPriority w:val="30"/>
    <w:qFormat/>
    <w:rsid w:val="00084C75"/>
    <w:pPr>
      <w:pBdr>
        <w:bottom w:val="single" w:sz="4" w:space="4" w:color="4F81BD"/>
      </w:pBdr>
      <w:spacing w:before="200" w:after="280"/>
      <w:ind w:left="936" w:right="936"/>
    </w:pPr>
    <w:rPr>
      <w:b/>
      <w:bCs/>
      <w:i/>
      <w:iCs/>
      <w:color w:val="4F81BD"/>
    </w:rPr>
  </w:style>
  <w:style w:type="character" w:customStyle="1" w:styleId="CitadestacadaCar">
    <w:name w:val="Cita destacada Car"/>
    <w:link w:val="Citadestacada"/>
    <w:uiPriority w:val="30"/>
    <w:rsid w:val="00084C75"/>
    <w:rPr>
      <w:b/>
      <w:bCs/>
      <w:i/>
      <w:iCs/>
      <w:color w:val="4F81BD"/>
    </w:rPr>
  </w:style>
  <w:style w:type="character" w:customStyle="1" w:styleId="Ttulo1Car">
    <w:name w:val="Título 1 Car"/>
    <w:link w:val="Ttulo1"/>
    <w:uiPriority w:val="9"/>
    <w:rsid w:val="00E30710"/>
    <w:rPr>
      <w:rFonts w:ascii="Cambria" w:eastAsia="Times New Roman" w:hAnsi="Cambria" w:cs="Times New Roman"/>
      <w:b/>
      <w:bCs/>
      <w:color w:val="365F91"/>
      <w:sz w:val="28"/>
      <w:szCs w:val="28"/>
    </w:rPr>
  </w:style>
  <w:style w:type="paragraph" w:styleId="NormalWeb">
    <w:name w:val="Normal (Web)"/>
    <w:basedOn w:val="Normal"/>
    <w:uiPriority w:val="99"/>
    <w:unhideWhenUsed/>
    <w:rsid w:val="008014D4"/>
    <w:pPr>
      <w:spacing w:before="100" w:beforeAutospacing="1" w:after="100" w:afterAutospacing="1" w:line="240" w:lineRule="auto"/>
    </w:pPr>
    <w:rPr>
      <w:rFonts w:ascii="Times New Roman" w:eastAsia="Times New Roman" w:hAnsi="Times New Roman"/>
      <w:sz w:val="24"/>
      <w:szCs w:val="24"/>
      <w:lang w:eastAsia="es-ES"/>
    </w:rPr>
  </w:style>
  <w:style w:type="character" w:styleId="Hipervnculo">
    <w:name w:val="Hyperlink"/>
    <w:uiPriority w:val="99"/>
    <w:unhideWhenUsed/>
    <w:rsid w:val="00E303A3"/>
    <w:rPr>
      <w:color w:val="0000FF"/>
      <w:u w:val="single"/>
    </w:rPr>
  </w:style>
  <w:style w:type="character" w:customStyle="1" w:styleId="SinespaciadoCar">
    <w:name w:val="Sin espaciado Car"/>
    <w:link w:val="Sinespaciado"/>
    <w:uiPriority w:val="1"/>
    <w:rsid w:val="009459D8"/>
    <w:rPr>
      <w:sz w:val="22"/>
      <w:szCs w:val="22"/>
      <w:lang w:val="en-US" w:eastAsia="en-US" w:bidi="ar-SA"/>
    </w:rPr>
  </w:style>
  <w:style w:type="character" w:styleId="Textoennegrita">
    <w:name w:val="Strong"/>
    <w:uiPriority w:val="22"/>
    <w:qFormat/>
    <w:rsid w:val="007D3768"/>
    <w:rPr>
      <w:b/>
      <w:bCs/>
    </w:rPr>
  </w:style>
  <w:style w:type="table" w:customStyle="1" w:styleId="Cuadrculaclara-nfasis11">
    <w:name w:val="Cuadrícula clara - Énfasis 11"/>
    <w:basedOn w:val="Tablanormal"/>
    <w:uiPriority w:val="62"/>
    <w:rsid w:val="0005314F"/>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Cuadrculaclara1">
    <w:name w:val="Cuadrícula clara1"/>
    <w:basedOn w:val="Tablanormal"/>
    <w:uiPriority w:val="62"/>
    <w:rsid w:val="0005314F"/>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media1-nfasis5">
    <w:name w:val="Medium Grid 1 Accent 5"/>
    <w:basedOn w:val="Tablanormal"/>
    <w:uiPriority w:val="67"/>
    <w:rsid w:val="00017AE5"/>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customStyle="1" w:styleId="Default">
    <w:name w:val="Default"/>
    <w:rsid w:val="005F600B"/>
    <w:pPr>
      <w:autoSpaceDE w:val="0"/>
      <w:autoSpaceDN w:val="0"/>
      <w:adjustRightInd w:val="0"/>
    </w:pPr>
    <w:rPr>
      <w:rFonts w:ascii="Arial" w:hAnsi="Arial" w:cs="Arial"/>
      <w:color w:val="000000"/>
      <w:sz w:val="24"/>
      <w:szCs w:val="24"/>
      <w:lang w:val="es-ES" w:eastAsia="es-ES"/>
    </w:rPr>
  </w:style>
  <w:style w:type="character" w:styleId="Hipervnculovisitado">
    <w:name w:val="FollowedHyperlink"/>
    <w:uiPriority w:val="99"/>
    <w:semiHidden/>
    <w:unhideWhenUsed/>
    <w:rsid w:val="001A41C2"/>
    <w:rPr>
      <w:color w:val="800080"/>
      <w:u w:val="single"/>
    </w:rPr>
  </w:style>
  <w:style w:type="table" w:styleId="Cuadrculamedia1-nfasis1">
    <w:name w:val="Medium Grid 1 Accent 1"/>
    <w:basedOn w:val="Tablanormal"/>
    <w:uiPriority w:val="67"/>
    <w:rsid w:val="000A6758"/>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paragraph" w:customStyle="1" w:styleId="Ttulo10">
    <w:name w:val="Título1"/>
    <w:basedOn w:val="Normal"/>
    <w:next w:val="Normal"/>
    <w:uiPriority w:val="10"/>
    <w:qFormat/>
    <w:rsid w:val="00B826FB"/>
    <w:pPr>
      <w:spacing w:after="0" w:line="240" w:lineRule="auto"/>
      <w:contextualSpacing/>
    </w:pPr>
    <w:rPr>
      <w:rFonts w:ascii="Calibri Light" w:eastAsia="Times New Roman" w:hAnsi="Calibri Light"/>
      <w:spacing w:val="-10"/>
      <w:kern w:val="28"/>
      <w:sz w:val="56"/>
      <w:szCs w:val="56"/>
    </w:rPr>
  </w:style>
  <w:style w:type="character" w:customStyle="1" w:styleId="TtuloCar">
    <w:name w:val="Título Car"/>
    <w:link w:val="Ttulo"/>
    <w:uiPriority w:val="10"/>
    <w:rsid w:val="00B826FB"/>
    <w:rPr>
      <w:rFonts w:ascii="Calibri Light" w:eastAsia="Times New Roman" w:hAnsi="Calibri Light" w:cs="Times New Roman"/>
      <w:spacing w:val="-10"/>
      <w:kern w:val="28"/>
      <w:sz w:val="56"/>
      <w:szCs w:val="56"/>
      <w:lang w:val="es-DO"/>
    </w:rPr>
  </w:style>
  <w:style w:type="paragraph" w:styleId="Ttulo">
    <w:name w:val="Título"/>
    <w:basedOn w:val="Normal"/>
    <w:next w:val="Normal"/>
    <w:link w:val="TtuloCar"/>
    <w:uiPriority w:val="10"/>
    <w:qFormat/>
    <w:rsid w:val="00B826FB"/>
    <w:pPr>
      <w:spacing w:before="240" w:after="60"/>
      <w:jc w:val="center"/>
      <w:outlineLvl w:val="0"/>
    </w:pPr>
    <w:rPr>
      <w:rFonts w:ascii="Calibri Light" w:eastAsia="Times New Roman" w:hAnsi="Calibri Light"/>
      <w:spacing w:val="-10"/>
      <w:kern w:val="28"/>
      <w:sz w:val="56"/>
      <w:szCs w:val="56"/>
    </w:rPr>
  </w:style>
  <w:style w:type="character" w:customStyle="1" w:styleId="TtuloCar1">
    <w:name w:val="Título Car1"/>
    <w:link w:val="Ttulo"/>
    <w:uiPriority w:val="10"/>
    <w:rsid w:val="00B826FB"/>
    <w:rPr>
      <w:rFonts w:ascii="Calibri Light" w:eastAsia="Times New Roman" w:hAnsi="Calibri Light" w:cs="Times New Roman"/>
      <w:b/>
      <w:bCs/>
      <w:kern w:val="28"/>
      <w:sz w:val="32"/>
      <w:szCs w:val="32"/>
      <w:lang w:val="es-ES"/>
    </w:rPr>
  </w:style>
  <w:style w:type="character" w:customStyle="1" w:styleId="Ttulo2Car">
    <w:name w:val="Título 2 Car"/>
    <w:link w:val="Ttulo2"/>
    <w:uiPriority w:val="9"/>
    <w:rsid w:val="00C60AE4"/>
    <w:rPr>
      <w:rFonts w:ascii="Calibri Light" w:eastAsia="Times New Roman" w:hAnsi="Calibri Light" w:cs="Times New Roman"/>
      <w:b/>
      <w:bCs/>
      <w:i/>
      <w:iCs/>
      <w:sz w:val="28"/>
      <w:szCs w:val="28"/>
      <w:lang w:val="es-ES"/>
    </w:rPr>
  </w:style>
  <w:style w:type="character" w:customStyle="1" w:styleId="Ttulo3Car">
    <w:name w:val="Título 3 Car"/>
    <w:link w:val="Ttulo3"/>
    <w:uiPriority w:val="9"/>
    <w:rsid w:val="001E39F6"/>
    <w:rPr>
      <w:rFonts w:ascii="Calibri Light" w:eastAsia="Times New Roman" w:hAnsi="Calibri Light" w:cs="Times New Roman"/>
      <w:b/>
      <w:bCs/>
      <w:sz w:val="26"/>
      <w:szCs w:val="26"/>
      <w:lang w:val="es-ES"/>
    </w:rPr>
  </w:style>
  <w:style w:type="character" w:customStyle="1" w:styleId="Ttulo4Car">
    <w:name w:val="Título 4 Car"/>
    <w:link w:val="Ttulo4"/>
    <w:uiPriority w:val="9"/>
    <w:rsid w:val="001E39F6"/>
    <w:rPr>
      <w:rFonts w:ascii="Calibri" w:eastAsia="Times New Roman" w:hAnsi="Calibri" w:cs="Times New Roman"/>
      <w:b/>
      <w:bCs/>
      <w:sz w:val="28"/>
      <w:szCs w:val="28"/>
      <w:lang w:val="es-ES"/>
    </w:rPr>
  </w:style>
  <w:style w:type="character" w:customStyle="1" w:styleId="Ttulo5Car">
    <w:name w:val="Título 5 Car"/>
    <w:link w:val="Ttulo5"/>
    <w:uiPriority w:val="9"/>
    <w:rsid w:val="001E39F6"/>
    <w:rPr>
      <w:rFonts w:ascii="Calibri" w:eastAsia="Times New Roman" w:hAnsi="Calibri" w:cs="Times New Roman"/>
      <w:b/>
      <w:bCs/>
      <w:i/>
      <w:iCs/>
      <w:sz w:val="26"/>
      <w:szCs w:val="2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1700">
      <w:bodyDiv w:val="1"/>
      <w:marLeft w:val="0"/>
      <w:marRight w:val="0"/>
      <w:marTop w:val="0"/>
      <w:marBottom w:val="0"/>
      <w:divBdr>
        <w:top w:val="none" w:sz="0" w:space="0" w:color="auto"/>
        <w:left w:val="none" w:sz="0" w:space="0" w:color="auto"/>
        <w:bottom w:val="none" w:sz="0" w:space="0" w:color="auto"/>
        <w:right w:val="none" w:sz="0" w:space="0" w:color="auto"/>
      </w:divBdr>
    </w:div>
    <w:div w:id="31997312">
      <w:bodyDiv w:val="1"/>
      <w:marLeft w:val="0"/>
      <w:marRight w:val="0"/>
      <w:marTop w:val="0"/>
      <w:marBottom w:val="0"/>
      <w:divBdr>
        <w:top w:val="none" w:sz="0" w:space="0" w:color="auto"/>
        <w:left w:val="none" w:sz="0" w:space="0" w:color="auto"/>
        <w:bottom w:val="none" w:sz="0" w:space="0" w:color="auto"/>
        <w:right w:val="none" w:sz="0" w:space="0" w:color="auto"/>
      </w:divBdr>
    </w:div>
    <w:div w:id="137649635">
      <w:bodyDiv w:val="1"/>
      <w:marLeft w:val="0"/>
      <w:marRight w:val="0"/>
      <w:marTop w:val="0"/>
      <w:marBottom w:val="0"/>
      <w:divBdr>
        <w:top w:val="none" w:sz="0" w:space="0" w:color="auto"/>
        <w:left w:val="none" w:sz="0" w:space="0" w:color="auto"/>
        <w:bottom w:val="none" w:sz="0" w:space="0" w:color="auto"/>
        <w:right w:val="none" w:sz="0" w:space="0" w:color="auto"/>
      </w:divBdr>
    </w:div>
    <w:div w:id="209341350">
      <w:bodyDiv w:val="1"/>
      <w:marLeft w:val="0"/>
      <w:marRight w:val="0"/>
      <w:marTop w:val="0"/>
      <w:marBottom w:val="0"/>
      <w:divBdr>
        <w:top w:val="none" w:sz="0" w:space="0" w:color="auto"/>
        <w:left w:val="none" w:sz="0" w:space="0" w:color="auto"/>
        <w:bottom w:val="none" w:sz="0" w:space="0" w:color="auto"/>
        <w:right w:val="none" w:sz="0" w:space="0" w:color="auto"/>
      </w:divBdr>
    </w:div>
    <w:div w:id="261573314">
      <w:bodyDiv w:val="1"/>
      <w:marLeft w:val="0"/>
      <w:marRight w:val="0"/>
      <w:marTop w:val="0"/>
      <w:marBottom w:val="0"/>
      <w:divBdr>
        <w:top w:val="none" w:sz="0" w:space="0" w:color="auto"/>
        <w:left w:val="none" w:sz="0" w:space="0" w:color="auto"/>
        <w:bottom w:val="none" w:sz="0" w:space="0" w:color="auto"/>
        <w:right w:val="none" w:sz="0" w:space="0" w:color="auto"/>
      </w:divBdr>
    </w:div>
    <w:div w:id="343629286">
      <w:bodyDiv w:val="1"/>
      <w:marLeft w:val="0"/>
      <w:marRight w:val="0"/>
      <w:marTop w:val="0"/>
      <w:marBottom w:val="0"/>
      <w:divBdr>
        <w:top w:val="none" w:sz="0" w:space="0" w:color="auto"/>
        <w:left w:val="none" w:sz="0" w:space="0" w:color="auto"/>
        <w:bottom w:val="none" w:sz="0" w:space="0" w:color="auto"/>
        <w:right w:val="none" w:sz="0" w:space="0" w:color="auto"/>
      </w:divBdr>
    </w:div>
    <w:div w:id="369301095">
      <w:bodyDiv w:val="1"/>
      <w:marLeft w:val="0"/>
      <w:marRight w:val="0"/>
      <w:marTop w:val="0"/>
      <w:marBottom w:val="0"/>
      <w:divBdr>
        <w:top w:val="none" w:sz="0" w:space="0" w:color="auto"/>
        <w:left w:val="none" w:sz="0" w:space="0" w:color="auto"/>
        <w:bottom w:val="none" w:sz="0" w:space="0" w:color="auto"/>
        <w:right w:val="none" w:sz="0" w:space="0" w:color="auto"/>
      </w:divBdr>
    </w:div>
    <w:div w:id="388384402">
      <w:bodyDiv w:val="1"/>
      <w:marLeft w:val="0"/>
      <w:marRight w:val="0"/>
      <w:marTop w:val="0"/>
      <w:marBottom w:val="0"/>
      <w:divBdr>
        <w:top w:val="none" w:sz="0" w:space="0" w:color="auto"/>
        <w:left w:val="none" w:sz="0" w:space="0" w:color="auto"/>
        <w:bottom w:val="none" w:sz="0" w:space="0" w:color="auto"/>
        <w:right w:val="none" w:sz="0" w:space="0" w:color="auto"/>
      </w:divBdr>
      <w:divsChild>
        <w:div w:id="2008483154">
          <w:marLeft w:val="0"/>
          <w:marRight w:val="0"/>
          <w:marTop w:val="0"/>
          <w:marBottom w:val="0"/>
          <w:divBdr>
            <w:top w:val="none" w:sz="0" w:space="0" w:color="auto"/>
            <w:left w:val="none" w:sz="0" w:space="0" w:color="auto"/>
            <w:bottom w:val="none" w:sz="0" w:space="0" w:color="auto"/>
            <w:right w:val="none" w:sz="0" w:space="0" w:color="auto"/>
          </w:divBdr>
          <w:divsChild>
            <w:div w:id="10375387">
              <w:marLeft w:val="0"/>
              <w:marRight w:val="0"/>
              <w:marTop w:val="28"/>
              <w:marBottom w:val="0"/>
              <w:divBdr>
                <w:top w:val="none" w:sz="0" w:space="0" w:color="auto"/>
                <w:left w:val="none" w:sz="0" w:space="0" w:color="auto"/>
                <w:bottom w:val="none" w:sz="0" w:space="0" w:color="auto"/>
                <w:right w:val="none" w:sz="0" w:space="0" w:color="auto"/>
              </w:divBdr>
              <w:divsChild>
                <w:div w:id="1329284358">
                  <w:marLeft w:val="69"/>
                  <w:marRight w:val="69"/>
                  <w:marTop w:val="69"/>
                  <w:marBottom w:val="69"/>
                  <w:divBdr>
                    <w:top w:val="none" w:sz="0" w:space="0" w:color="auto"/>
                    <w:left w:val="none" w:sz="0" w:space="0" w:color="auto"/>
                    <w:bottom w:val="none" w:sz="0" w:space="0" w:color="auto"/>
                    <w:right w:val="none" w:sz="0" w:space="0" w:color="auto"/>
                  </w:divBdr>
                  <w:divsChild>
                    <w:div w:id="781655361">
                      <w:marLeft w:val="0"/>
                      <w:marRight w:val="0"/>
                      <w:marTop w:val="0"/>
                      <w:marBottom w:val="14"/>
                      <w:divBdr>
                        <w:top w:val="none" w:sz="0" w:space="0" w:color="auto"/>
                        <w:left w:val="none" w:sz="0" w:space="0" w:color="auto"/>
                        <w:bottom w:val="none" w:sz="0" w:space="0" w:color="auto"/>
                        <w:right w:val="none" w:sz="0" w:space="0" w:color="auto"/>
                      </w:divBdr>
                      <w:divsChild>
                        <w:div w:id="1581137976">
                          <w:marLeft w:val="0"/>
                          <w:marRight w:val="0"/>
                          <w:marTop w:val="0"/>
                          <w:marBottom w:val="0"/>
                          <w:divBdr>
                            <w:top w:val="none" w:sz="0" w:space="0" w:color="auto"/>
                            <w:left w:val="none" w:sz="0" w:space="0" w:color="auto"/>
                            <w:bottom w:val="none" w:sz="0" w:space="0" w:color="auto"/>
                            <w:right w:val="none" w:sz="0" w:space="0" w:color="auto"/>
                          </w:divBdr>
                          <w:divsChild>
                            <w:div w:id="928348908">
                              <w:marLeft w:val="208"/>
                              <w:marRight w:val="208"/>
                              <w:marTop w:val="208"/>
                              <w:marBottom w:val="208"/>
                              <w:divBdr>
                                <w:top w:val="none" w:sz="0" w:space="0" w:color="auto"/>
                                <w:left w:val="none" w:sz="0" w:space="0" w:color="auto"/>
                                <w:bottom w:val="single" w:sz="6" w:space="0" w:color="E0E0E0"/>
                                <w:right w:val="none" w:sz="0" w:space="0" w:color="auto"/>
                              </w:divBdr>
                              <w:divsChild>
                                <w:div w:id="1545411644">
                                  <w:marLeft w:val="0"/>
                                  <w:marRight w:val="0"/>
                                  <w:marTop w:val="0"/>
                                  <w:marBottom w:val="0"/>
                                  <w:divBdr>
                                    <w:top w:val="none" w:sz="0" w:space="0" w:color="auto"/>
                                    <w:left w:val="none" w:sz="0" w:space="0" w:color="auto"/>
                                    <w:bottom w:val="none" w:sz="0" w:space="0" w:color="auto"/>
                                    <w:right w:val="none" w:sz="0" w:space="0" w:color="auto"/>
                                  </w:divBdr>
                                  <w:divsChild>
                                    <w:div w:id="668481876">
                                      <w:marLeft w:val="0"/>
                                      <w:marRight w:val="0"/>
                                      <w:marTop w:val="0"/>
                                      <w:marBottom w:val="0"/>
                                      <w:divBdr>
                                        <w:top w:val="none" w:sz="0" w:space="0" w:color="auto"/>
                                        <w:left w:val="none" w:sz="0" w:space="0" w:color="auto"/>
                                        <w:bottom w:val="none" w:sz="0" w:space="0" w:color="auto"/>
                                        <w:right w:val="none" w:sz="0" w:space="0" w:color="auto"/>
                                      </w:divBdr>
                                      <w:divsChild>
                                        <w:div w:id="133479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90661885">
      <w:bodyDiv w:val="1"/>
      <w:marLeft w:val="0"/>
      <w:marRight w:val="0"/>
      <w:marTop w:val="0"/>
      <w:marBottom w:val="0"/>
      <w:divBdr>
        <w:top w:val="none" w:sz="0" w:space="0" w:color="auto"/>
        <w:left w:val="none" w:sz="0" w:space="0" w:color="auto"/>
        <w:bottom w:val="none" w:sz="0" w:space="0" w:color="auto"/>
        <w:right w:val="none" w:sz="0" w:space="0" w:color="auto"/>
      </w:divBdr>
    </w:div>
    <w:div w:id="406923276">
      <w:bodyDiv w:val="1"/>
      <w:marLeft w:val="0"/>
      <w:marRight w:val="0"/>
      <w:marTop w:val="0"/>
      <w:marBottom w:val="0"/>
      <w:divBdr>
        <w:top w:val="none" w:sz="0" w:space="0" w:color="auto"/>
        <w:left w:val="none" w:sz="0" w:space="0" w:color="auto"/>
        <w:bottom w:val="none" w:sz="0" w:space="0" w:color="auto"/>
        <w:right w:val="none" w:sz="0" w:space="0" w:color="auto"/>
      </w:divBdr>
    </w:div>
    <w:div w:id="433212301">
      <w:bodyDiv w:val="1"/>
      <w:marLeft w:val="0"/>
      <w:marRight w:val="0"/>
      <w:marTop w:val="0"/>
      <w:marBottom w:val="0"/>
      <w:divBdr>
        <w:top w:val="none" w:sz="0" w:space="0" w:color="auto"/>
        <w:left w:val="none" w:sz="0" w:space="0" w:color="auto"/>
        <w:bottom w:val="none" w:sz="0" w:space="0" w:color="auto"/>
        <w:right w:val="none" w:sz="0" w:space="0" w:color="auto"/>
      </w:divBdr>
    </w:div>
    <w:div w:id="453016052">
      <w:bodyDiv w:val="1"/>
      <w:marLeft w:val="0"/>
      <w:marRight w:val="0"/>
      <w:marTop w:val="0"/>
      <w:marBottom w:val="0"/>
      <w:divBdr>
        <w:top w:val="none" w:sz="0" w:space="0" w:color="auto"/>
        <w:left w:val="none" w:sz="0" w:space="0" w:color="auto"/>
        <w:bottom w:val="none" w:sz="0" w:space="0" w:color="auto"/>
        <w:right w:val="none" w:sz="0" w:space="0" w:color="auto"/>
      </w:divBdr>
      <w:divsChild>
        <w:div w:id="1542016096">
          <w:marLeft w:val="0"/>
          <w:marRight w:val="0"/>
          <w:marTop w:val="0"/>
          <w:marBottom w:val="0"/>
          <w:divBdr>
            <w:top w:val="none" w:sz="0" w:space="0" w:color="auto"/>
            <w:left w:val="none" w:sz="0" w:space="0" w:color="auto"/>
            <w:bottom w:val="none" w:sz="0" w:space="0" w:color="auto"/>
            <w:right w:val="none" w:sz="0" w:space="0" w:color="auto"/>
          </w:divBdr>
        </w:div>
      </w:divsChild>
    </w:div>
    <w:div w:id="489105540">
      <w:bodyDiv w:val="1"/>
      <w:marLeft w:val="0"/>
      <w:marRight w:val="0"/>
      <w:marTop w:val="0"/>
      <w:marBottom w:val="0"/>
      <w:divBdr>
        <w:top w:val="none" w:sz="0" w:space="0" w:color="auto"/>
        <w:left w:val="none" w:sz="0" w:space="0" w:color="auto"/>
        <w:bottom w:val="none" w:sz="0" w:space="0" w:color="auto"/>
        <w:right w:val="none" w:sz="0" w:space="0" w:color="auto"/>
      </w:divBdr>
    </w:div>
    <w:div w:id="497311681">
      <w:bodyDiv w:val="1"/>
      <w:marLeft w:val="0"/>
      <w:marRight w:val="0"/>
      <w:marTop w:val="0"/>
      <w:marBottom w:val="0"/>
      <w:divBdr>
        <w:top w:val="none" w:sz="0" w:space="0" w:color="auto"/>
        <w:left w:val="none" w:sz="0" w:space="0" w:color="auto"/>
        <w:bottom w:val="none" w:sz="0" w:space="0" w:color="auto"/>
        <w:right w:val="none" w:sz="0" w:space="0" w:color="auto"/>
      </w:divBdr>
    </w:div>
    <w:div w:id="559942607">
      <w:bodyDiv w:val="1"/>
      <w:marLeft w:val="0"/>
      <w:marRight w:val="0"/>
      <w:marTop w:val="0"/>
      <w:marBottom w:val="0"/>
      <w:divBdr>
        <w:top w:val="none" w:sz="0" w:space="0" w:color="auto"/>
        <w:left w:val="none" w:sz="0" w:space="0" w:color="auto"/>
        <w:bottom w:val="none" w:sz="0" w:space="0" w:color="auto"/>
        <w:right w:val="none" w:sz="0" w:space="0" w:color="auto"/>
      </w:divBdr>
    </w:div>
    <w:div w:id="573396532">
      <w:bodyDiv w:val="1"/>
      <w:marLeft w:val="0"/>
      <w:marRight w:val="0"/>
      <w:marTop w:val="0"/>
      <w:marBottom w:val="0"/>
      <w:divBdr>
        <w:top w:val="none" w:sz="0" w:space="0" w:color="auto"/>
        <w:left w:val="none" w:sz="0" w:space="0" w:color="auto"/>
        <w:bottom w:val="none" w:sz="0" w:space="0" w:color="auto"/>
        <w:right w:val="none" w:sz="0" w:space="0" w:color="auto"/>
      </w:divBdr>
    </w:div>
    <w:div w:id="588655128">
      <w:bodyDiv w:val="1"/>
      <w:marLeft w:val="0"/>
      <w:marRight w:val="0"/>
      <w:marTop w:val="0"/>
      <w:marBottom w:val="0"/>
      <w:divBdr>
        <w:top w:val="none" w:sz="0" w:space="0" w:color="auto"/>
        <w:left w:val="none" w:sz="0" w:space="0" w:color="auto"/>
        <w:bottom w:val="none" w:sz="0" w:space="0" w:color="auto"/>
        <w:right w:val="none" w:sz="0" w:space="0" w:color="auto"/>
      </w:divBdr>
    </w:div>
    <w:div w:id="683363529">
      <w:bodyDiv w:val="1"/>
      <w:marLeft w:val="0"/>
      <w:marRight w:val="0"/>
      <w:marTop w:val="0"/>
      <w:marBottom w:val="0"/>
      <w:divBdr>
        <w:top w:val="none" w:sz="0" w:space="0" w:color="auto"/>
        <w:left w:val="none" w:sz="0" w:space="0" w:color="auto"/>
        <w:bottom w:val="none" w:sz="0" w:space="0" w:color="auto"/>
        <w:right w:val="none" w:sz="0" w:space="0" w:color="auto"/>
      </w:divBdr>
    </w:div>
    <w:div w:id="689137142">
      <w:bodyDiv w:val="1"/>
      <w:marLeft w:val="0"/>
      <w:marRight w:val="0"/>
      <w:marTop w:val="0"/>
      <w:marBottom w:val="0"/>
      <w:divBdr>
        <w:top w:val="none" w:sz="0" w:space="0" w:color="auto"/>
        <w:left w:val="none" w:sz="0" w:space="0" w:color="auto"/>
        <w:bottom w:val="none" w:sz="0" w:space="0" w:color="auto"/>
        <w:right w:val="none" w:sz="0" w:space="0" w:color="auto"/>
      </w:divBdr>
      <w:divsChild>
        <w:div w:id="1911690419">
          <w:marLeft w:val="0"/>
          <w:marRight w:val="0"/>
          <w:marTop w:val="0"/>
          <w:marBottom w:val="0"/>
          <w:divBdr>
            <w:top w:val="none" w:sz="0" w:space="0" w:color="auto"/>
            <w:left w:val="none" w:sz="0" w:space="0" w:color="auto"/>
            <w:bottom w:val="none" w:sz="0" w:space="0" w:color="auto"/>
            <w:right w:val="none" w:sz="0" w:space="0" w:color="auto"/>
          </w:divBdr>
        </w:div>
      </w:divsChild>
    </w:div>
    <w:div w:id="727190578">
      <w:bodyDiv w:val="1"/>
      <w:marLeft w:val="0"/>
      <w:marRight w:val="0"/>
      <w:marTop w:val="0"/>
      <w:marBottom w:val="0"/>
      <w:divBdr>
        <w:top w:val="none" w:sz="0" w:space="0" w:color="auto"/>
        <w:left w:val="none" w:sz="0" w:space="0" w:color="auto"/>
        <w:bottom w:val="none" w:sz="0" w:space="0" w:color="auto"/>
        <w:right w:val="none" w:sz="0" w:space="0" w:color="auto"/>
      </w:divBdr>
    </w:div>
    <w:div w:id="733627013">
      <w:bodyDiv w:val="1"/>
      <w:marLeft w:val="0"/>
      <w:marRight w:val="0"/>
      <w:marTop w:val="0"/>
      <w:marBottom w:val="0"/>
      <w:divBdr>
        <w:top w:val="none" w:sz="0" w:space="0" w:color="auto"/>
        <w:left w:val="none" w:sz="0" w:space="0" w:color="auto"/>
        <w:bottom w:val="none" w:sz="0" w:space="0" w:color="auto"/>
        <w:right w:val="none" w:sz="0" w:space="0" w:color="auto"/>
      </w:divBdr>
    </w:div>
    <w:div w:id="747076749">
      <w:bodyDiv w:val="1"/>
      <w:marLeft w:val="0"/>
      <w:marRight w:val="0"/>
      <w:marTop w:val="0"/>
      <w:marBottom w:val="0"/>
      <w:divBdr>
        <w:top w:val="none" w:sz="0" w:space="0" w:color="auto"/>
        <w:left w:val="none" w:sz="0" w:space="0" w:color="auto"/>
        <w:bottom w:val="none" w:sz="0" w:space="0" w:color="auto"/>
        <w:right w:val="none" w:sz="0" w:space="0" w:color="auto"/>
      </w:divBdr>
    </w:div>
    <w:div w:id="791289679">
      <w:bodyDiv w:val="1"/>
      <w:marLeft w:val="0"/>
      <w:marRight w:val="0"/>
      <w:marTop w:val="0"/>
      <w:marBottom w:val="0"/>
      <w:divBdr>
        <w:top w:val="none" w:sz="0" w:space="0" w:color="auto"/>
        <w:left w:val="none" w:sz="0" w:space="0" w:color="auto"/>
        <w:bottom w:val="none" w:sz="0" w:space="0" w:color="auto"/>
        <w:right w:val="none" w:sz="0" w:space="0" w:color="auto"/>
      </w:divBdr>
    </w:div>
    <w:div w:id="793137633">
      <w:bodyDiv w:val="1"/>
      <w:marLeft w:val="0"/>
      <w:marRight w:val="0"/>
      <w:marTop w:val="0"/>
      <w:marBottom w:val="0"/>
      <w:divBdr>
        <w:top w:val="none" w:sz="0" w:space="0" w:color="auto"/>
        <w:left w:val="none" w:sz="0" w:space="0" w:color="auto"/>
        <w:bottom w:val="none" w:sz="0" w:space="0" w:color="auto"/>
        <w:right w:val="none" w:sz="0" w:space="0" w:color="auto"/>
      </w:divBdr>
    </w:div>
    <w:div w:id="794327458">
      <w:bodyDiv w:val="1"/>
      <w:marLeft w:val="0"/>
      <w:marRight w:val="0"/>
      <w:marTop w:val="0"/>
      <w:marBottom w:val="0"/>
      <w:divBdr>
        <w:top w:val="none" w:sz="0" w:space="0" w:color="auto"/>
        <w:left w:val="none" w:sz="0" w:space="0" w:color="auto"/>
        <w:bottom w:val="none" w:sz="0" w:space="0" w:color="auto"/>
        <w:right w:val="none" w:sz="0" w:space="0" w:color="auto"/>
      </w:divBdr>
    </w:div>
    <w:div w:id="808209847">
      <w:bodyDiv w:val="1"/>
      <w:marLeft w:val="0"/>
      <w:marRight w:val="0"/>
      <w:marTop w:val="0"/>
      <w:marBottom w:val="0"/>
      <w:divBdr>
        <w:top w:val="none" w:sz="0" w:space="0" w:color="auto"/>
        <w:left w:val="none" w:sz="0" w:space="0" w:color="auto"/>
        <w:bottom w:val="none" w:sz="0" w:space="0" w:color="auto"/>
        <w:right w:val="none" w:sz="0" w:space="0" w:color="auto"/>
      </w:divBdr>
    </w:div>
    <w:div w:id="827012978">
      <w:bodyDiv w:val="1"/>
      <w:marLeft w:val="0"/>
      <w:marRight w:val="0"/>
      <w:marTop w:val="0"/>
      <w:marBottom w:val="0"/>
      <w:divBdr>
        <w:top w:val="none" w:sz="0" w:space="0" w:color="auto"/>
        <w:left w:val="none" w:sz="0" w:space="0" w:color="auto"/>
        <w:bottom w:val="none" w:sz="0" w:space="0" w:color="auto"/>
        <w:right w:val="none" w:sz="0" w:space="0" w:color="auto"/>
      </w:divBdr>
    </w:div>
    <w:div w:id="881747857">
      <w:bodyDiv w:val="1"/>
      <w:marLeft w:val="0"/>
      <w:marRight w:val="0"/>
      <w:marTop w:val="0"/>
      <w:marBottom w:val="0"/>
      <w:divBdr>
        <w:top w:val="none" w:sz="0" w:space="0" w:color="auto"/>
        <w:left w:val="none" w:sz="0" w:space="0" w:color="auto"/>
        <w:bottom w:val="none" w:sz="0" w:space="0" w:color="auto"/>
        <w:right w:val="none" w:sz="0" w:space="0" w:color="auto"/>
      </w:divBdr>
    </w:div>
    <w:div w:id="914434088">
      <w:bodyDiv w:val="1"/>
      <w:marLeft w:val="0"/>
      <w:marRight w:val="0"/>
      <w:marTop w:val="0"/>
      <w:marBottom w:val="0"/>
      <w:divBdr>
        <w:top w:val="none" w:sz="0" w:space="0" w:color="auto"/>
        <w:left w:val="none" w:sz="0" w:space="0" w:color="auto"/>
        <w:bottom w:val="none" w:sz="0" w:space="0" w:color="auto"/>
        <w:right w:val="none" w:sz="0" w:space="0" w:color="auto"/>
      </w:divBdr>
    </w:div>
    <w:div w:id="931203717">
      <w:bodyDiv w:val="1"/>
      <w:marLeft w:val="0"/>
      <w:marRight w:val="0"/>
      <w:marTop w:val="0"/>
      <w:marBottom w:val="0"/>
      <w:divBdr>
        <w:top w:val="none" w:sz="0" w:space="0" w:color="auto"/>
        <w:left w:val="none" w:sz="0" w:space="0" w:color="auto"/>
        <w:bottom w:val="none" w:sz="0" w:space="0" w:color="auto"/>
        <w:right w:val="none" w:sz="0" w:space="0" w:color="auto"/>
      </w:divBdr>
    </w:div>
    <w:div w:id="952056955">
      <w:bodyDiv w:val="1"/>
      <w:marLeft w:val="0"/>
      <w:marRight w:val="0"/>
      <w:marTop w:val="0"/>
      <w:marBottom w:val="0"/>
      <w:divBdr>
        <w:top w:val="none" w:sz="0" w:space="0" w:color="auto"/>
        <w:left w:val="none" w:sz="0" w:space="0" w:color="auto"/>
        <w:bottom w:val="none" w:sz="0" w:space="0" w:color="auto"/>
        <w:right w:val="none" w:sz="0" w:space="0" w:color="auto"/>
      </w:divBdr>
    </w:div>
    <w:div w:id="959069177">
      <w:bodyDiv w:val="1"/>
      <w:marLeft w:val="0"/>
      <w:marRight w:val="0"/>
      <w:marTop w:val="0"/>
      <w:marBottom w:val="0"/>
      <w:divBdr>
        <w:top w:val="none" w:sz="0" w:space="0" w:color="auto"/>
        <w:left w:val="none" w:sz="0" w:space="0" w:color="auto"/>
        <w:bottom w:val="none" w:sz="0" w:space="0" w:color="auto"/>
        <w:right w:val="none" w:sz="0" w:space="0" w:color="auto"/>
      </w:divBdr>
    </w:div>
    <w:div w:id="963075649">
      <w:bodyDiv w:val="1"/>
      <w:marLeft w:val="0"/>
      <w:marRight w:val="0"/>
      <w:marTop w:val="0"/>
      <w:marBottom w:val="0"/>
      <w:divBdr>
        <w:top w:val="none" w:sz="0" w:space="0" w:color="auto"/>
        <w:left w:val="none" w:sz="0" w:space="0" w:color="auto"/>
        <w:bottom w:val="none" w:sz="0" w:space="0" w:color="auto"/>
        <w:right w:val="none" w:sz="0" w:space="0" w:color="auto"/>
      </w:divBdr>
      <w:divsChild>
        <w:div w:id="1822312441">
          <w:marLeft w:val="0"/>
          <w:marRight w:val="0"/>
          <w:marTop w:val="0"/>
          <w:marBottom w:val="0"/>
          <w:divBdr>
            <w:top w:val="none" w:sz="0" w:space="0" w:color="auto"/>
            <w:left w:val="none" w:sz="0" w:space="0" w:color="auto"/>
            <w:bottom w:val="none" w:sz="0" w:space="0" w:color="auto"/>
            <w:right w:val="none" w:sz="0" w:space="0" w:color="auto"/>
          </w:divBdr>
        </w:div>
      </w:divsChild>
    </w:div>
    <w:div w:id="989284092">
      <w:bodyDiv w:val="1"/>
      <w:marLeft w:val="0"/>
      <w:marRight w:val="0"/>
      <w:marTop w:val="0"/>
      <w:marBottom w:val="0"/>
      <w:divBdr>
        <w:top w:val="none" w:sz="0" w:space="0" w:color="auto"/>
        <w:left w:val="none" w:sz="0" w:space="0" w:color="auto"/>
        <w:bottom w:val="none" w:sz="0" w:space="0" w:color="auto"/>
        <w:right w:val="none" w:sz="0" w:space="0" w:color="auto"/>
      </w:divBdr>
    </w:div>
    <w:div w:id="1072196806">
      <w:bodyDiv w:val="1"/>
      <w:marLeft w:val="0"/>
      <w:marRight w:val="0"/>
      <w:marTop w:val="0"/>
      <w:marBottom w:val="0"/>
      <w:divBdr>
        <w:top w:val="none" w:sz="0" w:space="0" w:color="auto"/>
        <w:left w:val="none" w:sz="0" w:space="0" w:color="auto"/>
        <w:bottom w:val="none" w:sz="0" w:space="0" w:color="auto"/>
        <w:right w:val="none" w:sz="0" w:space="0" w:color="auto"/>
      </w:divBdr>
    </w:div>
    <w:div w:id="1097141059">
      <w:bodyDiv w:val="1"/>
      <w:marLeft w:val="0"/>
      <w:marRight w:val="0"/>
      <w:marTop w:val="0"/>
      <w:marBottom w:val="0"/>
      <w:divBdr>
        <w:top w:val="none" w:sz="0" w:space="0" w:color="auto"/>
        <w:left w:val="none" w:sz="0" w:space="0" w:color="auto"/>
        <w:bottom w:val="none" w:sz="0" w:space="0" w:color="auto"/>
        <w:right w:val="none" w:sz="0" w:space="0" w:color="auto"/>
      </w:divBdr>
    </w:div>
    <w:div w:id="1142576900">
      <w:bodyDiv w:val="1"/>
      <w:marLeft w:val="0"/>
      <w:marRight w:val="0"/>
      <w:marTop w:val="0"/>
      <w:marBottom w:val="0"/>
      <w:divBdr>
        <w:top w:val="none" w:sz="0" w:space="0" w:color="auto"/>
        <w:left w:val="none" w:sz="0" w:space="0" w:color="auto"/>
        <w:bottom w:val="none" w:sz="0" w:space="0" w:color="auto"/>
        <w:right w:val="none" w:sz="0" w:space="0" w:color="auto"/>
      </w:divBdr>
    </w:div>
    <w:div w:id="1153064322">
      <w:bodyDiv w:val="1"/>
      <w:marLeft w:val="0"/>
      <w:marRight w:val="0"/>
      <w:marTop w:val="0"/>
      <w:marBottom w:val="0"/>
      <w:divBdr>
        <w:top w:val="none" w:sz="0" w:space="0" w:color="auto"/>
        <w:left w:val="none" w:sz="0" w:space="0" w:color="auto"/>
        <w:bottom w:val="none" w:sz="0" w:space="0" w:color="auto"/>
        <w:right w:val="none" w:sz="0" w:space="0" w:color="auto"/>
      </w:divBdr>
    </w:div>
    <w:div w:id="1158837761">
      <w:bodyDiv w:val="1"/>
      <w:marLeft w:val="0"/>
      <w:marRight w:val="0"/>
      <w:marTop w:val="0"/>
      <w:marBottom w:val="0"/>
      <w:divBdr>
        <w:top w:val="none" w:sz="0" w:space="0" w:color="auto"/>
        <w:left w:val="none" w:sz="0" w:space="0" w:color="auto"/>
        <w:bottom w:val="none" w:sz="0" w:space="0" w:color="auto"/>
        <w:right w:val="none" w:sz="0" w:space="0" w:color="auto"/>
      </w:divBdr>
      <w:divsChild>
        <w:div w:id="930771881">
          <w:marLeft w:val="0"/>
          <w:marRight w:val="0"/>
          <w:marTop w:val="0"/>
          <w:marBottom w:val="0"/>
          <w:divBdr>
            <w:top w:val="none" w:sz="0" w:space="0" w:color="auto"/>
            <w:left w:val="none" w:sz="0" w:space="0" w:color="auto"/>
            <w:bottom w:val="none" w:sz="0" w:space="0" w:color="auto"/>
            <w:right w:val="none" w:sz="0" w:space="0" w:color="auto"/>
          </w:divBdr>
        </w:div>
      </w:divsChild>
    </w:div>
    <w:div w:id="1192956257">
      <w:bodyDiv w:val="1"/>
      <w:marLeft w:val="0"/>
      <w:marRight w:val="0"/>
      <w:marTop w:val="0"/>
      <w:marBottom w:val="0"/>
      <w:divBdr>
        <w:top w:val="none" w:sz="0" w:space="0" w:color="auto"/>
        <w:left w:val="none" w:sz="0" w:space="0" w:color="auto"/>
        <w:bottom w:val="none" w:sz="0" w:space="0" w:color="auto"/>
        <w:right w:val="none" w:sz="0" w:space="0" w:color="auto"/>
      </w:divBdr>
    </w:div>
    <w:div w:id="1193111624">
      <w:bodyDiv w:val="1"/>
      <w:marLeft w:val="0"/>
      <w:marRight w:val="0"/>
      <w:marTop w:val="0"/>
      <w:marBottom w:val="0"/>
      <w:divBdr>
        <w:top w:val="none" w:sz="0" w:space="0" w:color="auto"/>
        <w:left w:val="none" w:sz="0" w:space="0" w:color="auto"/>
        <w:bottom w:val="none" w:sz="0" w:space="0" w:color="auto"/>
        <w:right w:val="none" w:sz="0" w:space="0" w:color="auto"/>
      </w:divBdr>
    </w:div>
    <w:div w:id="1418211451">
      <w:bodyDiv w:val="1"/>
      <w:marLeft w:val="0"/>
      <w:marRight w:val="0"/>
      <w:marTop w:val="0"/>
      <w:marBottom w:val="0"/>
      <w:divBdr>
        <w:top w:val="none" w:sz="0" w:space="0" w:color="auto"/>
        <w:left w:val="none" w:sz="0" w:space="0" w:color="auto"/>
        <w:bottom w:val="none" w:sz="0" w:space="0" w:color="auto"/>
        <w:right w:val="none" w:sz="0" w:space="0" w:color="auto"/>
      </w:divBdr>
      <w:divsChild>
        <w:div w:id="1957906786">
          <w:marLeft w:val="0"/>
          <w:marRight w:val="0"/>
          <w:marTop w:val="0"/>
          <w:marBottom w:val="0"/>
          <w:divBdr>
            <w:top w:val="none" w:sz="0" w:space="0" w:color="auto"/>
            <w:left w:val="none" w:sz="0" w:space="0" w:color="auto"/>
            <w:bottom w:val="none" w:sz="0" w:space="0" w:color="auto"/>
            <w:right w:val="none" w:sz="0" w:space="0" w:color="auto"/>
          </w:divBdr>
          <w:divsChild>
            <w:div w:id="2132701285">
              <w:marLeft w:val="0"/>
              <w:marRight w:val="0"/>
              <w:marTop w:val="28"/>
              <w:marBottom w:val="0"/>
              <w:divBdr>
                <w:top w:val="none" w:sz="0" w:space="0" w:color="auto"/>
                <w:left w:val="none" w:sz="0" w:space="0" w:color="auto"/>
                <w:bottom w:val="none" w:sz="0" w:space="0" w:color="auto"/>
                <w:right w:val="none" w:sz="0" w:space="0" w:color="auto"/>
              </w:divBdr>
              <w:divsChild>
                <w:div w:id="71201947">
                  <w:marLeft w:val="69"/>
                  <w:marRight w:val="69"/>
                  <w:marTop w:val="69"/>
                  <w:marBottom w:val="69"/>
                  <w:divBdr>
                    <w:top w:val="none" w:sz="0" w:space="0" w:color="auto"/>
                    <w:left w:val="none" w:sz="0" w:space="0" w:color="auto"/>
                    <w:bottom w:val="none" w:sz="0" w:space="0" w:color="auto"/>
                    <w:right w:val="none" w:sz="0" w:space="0" w:color="auto"/>
                  </w:divBdr>
                  <w:divsChild>
                    <w:div w:id="570579988">
                      <w:marLeft w:val="0"/>
                      <w:marRight w:val="0"/>
                      <w:marTop w:val="0"/>
                      <w:marBottom w:val="14"/>
                      <w:divBdr>
                        <w:top w:val="none" w:sz="0" w:space="0" w:color="auto"/>
                        <w:left w:val="none" w:sz="0" w:space="0" w:color="auto"/>
                        <w:bottom w:val="none" w:sz="0" w:space="0" w:color="auto"/>
                        <w:right w:val="none" w:sz="0" w:space="0" w:color="auto"/>
                      </w:divBdr>
                      <w:divsChild>
                        <w:div w:id="485827327">
                          <w:marLeft w:val="0"/>
                          <w:marRight w:val="0"/>
                          <w:marTop w:val="0"/>
                          <w:marBottom w:val="0"/>
                          <w:divBdr>
                            <w:top w:val="none" w:sz="0" w:space="0" w:color="auto"/>
                            <w:left w:val="none" w:sz="0" w:space="0" w:color="auto"/>
                            <w:bottom w:val="none" w:sz="0" w:space="0" w:color="auto"/>
                            <w:right w:val="none" w:sz="0" w:space="0" w:color="auto"/>
                          </w:divBdr>
                          <w:divsChild>
                            <w:div w:id="1843812359">
                              <w:marLeft w:val="208"/>
                              <w:marRight w:val="208"/>
                              <w:marTop w:val="208"/>
                              <w:marBottom w:val="208"/>
                              <w:divBdr>
                                <w:top w:val="none" w:sz="0" w:space="0" w:color="auto"/>
                                <w:left w:val="none" w:sz="0" w:space="0" w:color="auto"/>
                                <w:bottom w:val="single" w:sz="6" w:space="0" w:color="E0E0E0"/>
                                <w:right w:val="none" w:sz="0" w:space="0" w:color="auto"/>
                              </w:divBdr>
                              <w:divsChild>
                                <w:div w:id="557399991">
                                  <w:marLeft w:val="0"/>
                                  <w:marRight w:val="0"/>
                                  <w:marTop w:val="0"/>
                                  <w:marBottom w:val="0"/>
                                  <w:divBdr>
                                    <w:top w:val="none" w:sz="0" w:space="0" w:color="auto"/>
                                    <w:left w:val="none" w:sz="0" w:space="0" w:color="auto"/>
                                    <w:bottom w:val="none" w:sz="0" w:space="0" w:color="auto"/>
                                    <w:right w:val="none" w:sz="0" w:space="0" w:color="auto"/>
                                  </w:divBdr>
                                  <w:divsChild>
                                    <w:div w:id="410933865">
                                      <w:marLeft w:val="0"/>
                                      <w:marRight w:val="0"/>
                                      <w:marTop w:val="0"/>
                                      <w:marBottom w:val="0"/>
                                      <w:divBdr>
                                        <w:top w:val="none" w:sz="0" w:space="0" w:color="auto"/>
                                        <w:left w:val="none" w:sz="0" w:space="0" w:color="auto"/>
                                        <w:bottom w:val="none" w:sz="0" w:space="0" w:color="auto"/>
                                        <w:right w:val="none" w:sz="0" w:space="0" w:color="auto"/>
                                      </w:divBdr>
                                      <w:divsChild>
                                        <w:div w:id="56237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3613067">
      <w:bodyDiv w:val="1"/>
      <w:marLeft w:val="0"/>
      <w:marRight w:val="0"/>
      <w:marTop w:val="0"/>
      <w:marBottom w:val="0"/>
      <w:divBdr>
        <w:top w:val="none" w:sz="0" w:space="0" w:color="auto"/>
        <w:left w:val="none" w:sz="0" w:space="0" w:color="auto"/>
        <w:bottom w:val="none" w:sz="0" w:space="0" w:color="auto"/>
        <w:right w:val="none" w:sz="0" w:space="0" w:color="auto"/>
      </w:divBdr>
      <w:divsChild>
        <w:div w:id="2136291808">
          <w:marLeft w:val="0"/>
          <w:marRight w:val="0"/>
          <w:marTop w:val="0"/>
          <w:marBottom w:val="0"/>
          <w:divBdr>
            <w:top w:val="none" w:sz="0" w:space="0" w:color="auto"/>
            <w:left w:val="none" w:sz="0" w:space="0" w:color="auto"/>
            <w:bottom w:val="none" w:sz="0" w:space="0" w:color="auto"/>
            <w:right w:val="none" w:sz="0" w:space="0" w:color="auto"/>
          </w:divBdr>
        </w:div>
      </w:divsChild>
    </w:div>
    <w:div w:id="1551264626">
      <w:bodyDiv w:val="1"/>
      <w:marLeft w:val="0"/>
      <w:marRight w:val="0"/>
      <w:marTop w:val="0"/>
      <w:marBottom w:val="0"/>
      <w:divBdr>
        <w:top w:val="none" w:sz="0" w:space="0" w:color="auto"/>
        <w:left w:val="none" w:sz="0" w:space="0" w:color="auto"/>
        <w:bottom w:val="none" w:sz="0" w:space="0" w:color="auto"/>
        <w:right w:val="none" w:sz="0" w:space="0" w:color="auto"/>
      </w:divBdr>
    </w:div>
    <w:div w:id="1554199228">
      <w:bodyDiv w:val="1"/>
      <w:marLeft w:val="0"/>
      <w:marRight w:val="0"/>
      <w:marTop w:val="0"/>
      <w:marBottom w:val="0"/>
      <w:divBdr>
        <w:top w:val="none" w:sz="0" w:space="0" w:color="auto"/>
        <w:left w:val="none" w:sz="0" w:space="0" w:color="auto"/>
        <w:bottom w:val="none" w:sz="0" w:space="0" w:color="auto"/>
        <w:right w:val="none" w:sz="0" w:space="0" w:color="auto"/>
      </w:divBdr>
    </w:div>
    <w:div w:id="1571770908">
      <w:bodyDiv w:val="1"/>
      <w:marLeft w:val="0"/>
      <w:marRight w:val="0"/>
      <w:marTop w:val="0"/>
      <w:marBottom w:val="0"/>
      <w:divBdr>
        <w:top w:val="none" w:sz="0" w:space="0" w:color="auto"/>
        <w:left w:val="none" w:sz="0" w:space="0" w:color="auto"/>
        <w:bottom w:val="none" w:sz="0" w:space="0" w:color="auto"/>
        <w:right w:val="none" w:sz="0" w:space="0" w:color="auto"/>
      </w:divBdr>
    </w:div>
    <w:div w:id="1572616231">
      <w:bodyDiv w:val="1"/>
      <w:marLeft w:val="0"/>
      <w:marRight w:val="0"/>
      <w:marTop w:val="0"/>
      <w:marBottom w:val="0"/>
      <w:divBdr>
        <w:top w:val="none" w:sz="0" w:space="0" w:color="auto"/>
        <w:left w:val="none" w:sz="0" w:space="0" w:color="auto"/>
        <w:bottom w:val="none" w:sz="0" w:space="0" w:color="auto"/>
        <w:right w:val="none" w:sz="0" w:space="0" w:color="auto"/>
      </w:divBdr>
    </w:div>
    <w:div w:id="1605966400">
      <w:bodyDiv w:val="1"/>
      <w:marLeft w:val="0"/>
      <w:marRight w:val="0"/>
      <w:marTop w:val="0"/>
      <w:marBottom w:val="0"/>
      <w:divBdr>
        <w:top w:val="none" w:sz="0" w:space="0" w:color="auto"/>
        <w:left w:val="none" w:sz="0" w:space="0" w:color="auto"/>
        <w:bottom w:val="none" w:sz="0" w:space="0" w:color="auto"/>
        <w:right w:val="none" w:sz="0" w:space="0" w:color="auto"/>
      </w:divBdr>
    </w:div>
    <w:div w:id="1637680557">
      <w:bodyDiv w:val="1"/>
      <w:marLeft w:val="0"/>
      <w:marRight w:val="0"/>
      <w:marTop w:val="0"/>
      <w:marBottom w:val="0"/>
      <w:divBdr>
        <w:top w:val="none" w:sz="0" w:space="0" w:color="auto"/>
        <w:left w:val="none" w:sz="0" w:space="0" w:color="auto"/>
        <w:bottom w:val="none" w:sz="0" w:space="0" w:color="auto"/>
        <w:right w:val="none" w:sz="0" w:space="0" w:color="auto"/>
      </w:divBdr>
    </w:div>
    <w:div w:id="1663463268">
      <w:bodyDiv w:val="1"/>
      <w:marLeft w:val="0"/>
      <w:marRight w:val="0"/>
      <w:marTop w:val="0"/>
      <w:marBottom w:val="0"/>
      <w:divBdr>
        <w:top w:val="none" w:sz="0" w:space="0" w:color="auto"/>
        <w:left w:val="none" w:sz="0" w:space="0" w:color="auto"/>
        <w:bottom w:val="none" w:sz="0" w:space="0" w:color="auto"/>
        <w:right w:val="none" w:sz="0" w:space="0" w:color="auto"/>
      </w:divBdr>
    </w:div>
    <w:div w:id="1672610366">
      <w:bodyDiv w:val="1"/>
      <w:marLeft w:val="0"/>
      <w:marRight w:val="0"/>
      <w:marTop w:val="0"/>
      <w:marBottom w:val="0"/>
      <w:divBdr>
        <w:top w:val="none" w:sz="0" w:space="0" w:color="auto"/>
        <w:left w:val="none" w:sz="0" w:space="0" w:color="auto"/>
        <w:bottom w:val="none" w:sz="0" w:space="0" w:color="auto"/>
        <w:right w:val="none" w:sz="0" w:space="0" w:color="auto"/>
      </w:divBdr>
    </w:div>
    <w:div w:id="1719546069">
      <w:bodyDiv w:val="1"/>
      <w:marLeft w:val="0"/>
      <w:marRight w:val="0"/>
      <w:marTop w:val="0"/>
      <w:marBottom w:val="0"/>
      <w:divBdr>
        <w:top w:val="none" w:sz="0" w:space="0" w:color="auto"/>
        <w:left w:val="none" w:sz="0" w:space="0" w:color="auto"/>
        <w:bottom w:val="none" w:sz="0" w:space="0" w:color="auto"/>
        <w:right w:val="none" w:sz="0" w:space="0" w:color="auto"/>
      </w:divBdr>
      <w:divsChild>
        <w:div w:id="1518886107">
          <w:marLeft w:val="0"/>
          <w:marRight w:val="0"/>
          <w:marTop w:val="0"/>
          <w:marBottom w:val="0"/>
          <w:divBdr>
            <w:top w:val="none" w:sz="0" w:space="0" w:color="auto"/>
            <w:left w:val="none" w:sz="0" w:space="0" w:color="auto"/>
            <w:bottom w:val="none" w:sz="0" w:space="0" w:color="auto"/>
            <w:right w:val="none" w:sz="0" w:space="0" w:color="auto"/>
          </w:divBdr>
        </w:div>
      </w:divsChild>
    </w:div>
    <w:div w:id="1738357001">
      <w:bodyDiv w:val="1"/>
      <w:marLeft w:val="0"/>
      <w:marRight w:val="0"/>
      <w:marTop w:val="0"/>
      <w:marBottom w:val="0"/>
      <w:divBdr>
        <w:top w:val="none" w:sz="0" w:space="0" w:color="auto"/>
        <w:left w:val="none" w:sz="0" w:space="0" w:color="auto"/>
        <w:bottom w:val="none" w:sz="0" w:space="0" w:color="auto"/>
        <w:right w:val="none" w:sz="0" w:space="0" w:color="auto"/>
      </w:divBdr>
    </w:div>
    <w:div w:id="1742168115">
      <w:bodyDiv w:val="1"/>
      <w:marLeft w:val="0"/>
      <w:marRight w:val="0"/>
      <w:marTop w:val="0"/>
      <w:marBottom w:val="0"/>
      <w:divBdr>
        <w:top w:val="none" w:sz="0" w:space="0" w:color="auto"/>
        <w:left w:val="none" w:sz="0" w:space="0" w:color="auto"/>
        <w:bottom w:val="none" w:sz="0" w:space="0" w:color="auto"/>
        <w:right w:val="none" w:sz="0" w:space="0" w:color="auto"/>
      </w:divBdr>
    </w:div>
    <w:div w:id="1811943387">
      <w:bodyDiv w:val="1"/>
      <w:marLeft w:val="0"/>
      <w:marRight w:val="0"/>
      <w:marTop w:val="0"/>
      <w:marBottom w:val="0"/>
      <w:divBdr>
        <w:top w:val="none" w:sz="0" w:space="0" w:color="auto"/>
        <w:left w:val="none" w:sz="0" w:space="0" w:color="auto"/>
        <w:bottom w:val="none" w:sz="0" w:space="0" w:color="auto"/>
        <w:right w:val="none" w:sz="0" w:space="0" w:color="auto"/>
      </w:divBdr>
    </w:div>
    <w:div w:id="1893760724">
      <w:bodyDiv w:val="1"/>
      <w:marLeft w:val="0"/>
      <w:marRight w:val="0"/>
      <w:marTop w:val="0"/>
      <w:marBottom w:val="0"/>
      <w:divBdr>
        <w:top w:val="none" w:sz="0" w:space="0" w:color="auto"/>
        <w:left w:val="none" w:sz="0" w:space="0" w:color="auto"/>
        <w:bottom w:val="none" w:sz="0" w:space="0" w:color="auto"/>
        <w:right w:val="none" w:sz="0" w:space="0" w:color="auto"/>
      </w:divBdr>
    </w:div>
    <w:div w:id="1914851654">
      <w:bodyDiv w:val="1"/>
      <w:marLeft w:val="0"/>
      <w:marRight w:val="0"/>
      <w:marTop w:val="0"/>
      <w:marBottom w:val="0"/>
      <w:divBdr>
        <w:top w:val="none" w:sz="0" w:space="0" w:color="auto"/>
        <w:left w:val="none" w:sz="0" w:space="0" w:color="auto"/>
        <w:bottom w:val="none" w:sz="0" w:space="0" w:color="auto"/>
        <w:right w:val="none" w:sz="0" w:space="0" w:color="auto"/>
      </w:divBdr>
    </w:div>
    <w:div w:id="1922369687">
      <w:bodyDiv w:val="1"/>
      <w:marLeft w:val="0"/>
      <w:marRight w:val="0"/>
      <w:marTop w:val="0"/>
      <w:marBottom w:val="0"/>
      <w:divBdr>
        <w:top w:val="none" w:sz="0" w:space="0" w:color="auto"/>
        <w:left w:val="none" w:sz="0" w:space="0" w:color="auto"/>
        <w:bottom w:val="none" w:sz="0" w:space="0" w:color="auto"/>
        <w:right w:val="none" w:sz="0" w:space="0" w:color="auto"/>
      </w:divBdr>
      <w:divsChild>
        <w:div w:id="535116850">
          <w:marLeft w:val="0"/>
          <w:marRight w:val="0"/>
          <w:marTop w:val="30"/>
          <w:marBottom w:val="0"/>
          <w:divBdr>
            <w:top w:val="none" w:sz="0" w:space="0" w:color="auto"/>
            <w:left w:val="none" w:sz="0" w:space="0" w:color="auto"/>
            <w:bottom w:val="none" w:sz="0" w:space="0" w:color="auto"/>
            <w:right w:val="none" w:sz="0" w:space="0" w:color="auto"/>
          </w:divBdr>
          <w:divsChild>
            <w:div w:id="214685440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5649124">
      <w:bodyDiv w:val="1"/>
      <w:marLeft w:val="0"/>
      <w:marRight w:val="0"/>
      <w:marTop w:val="0"/>
      <w:marBottom w:val="0"/>
      <w:divBdr>
        <w:top w:val="none" w:sz="0" w:space="0" w:color="auto"/>
        <w:left w:val="none" w:sz="0" w:space="0" w:color="auto"/>
        <w:bottom w:val="none" w:sz="0" w:space="0" w:color="auto"/>
        <w:right w:val="none" w:sz="0" w:space="0" w:color="auto"/>
      </w:divBdr>
    </w:div>
    <w:div w:id="1933467218">
      <w:bodyDiv w:val="1"/>
      <w:marLeft w:val="0"/>
      <w:marRight w:val="0"/>
      <w:marTop w:val="0"/>
      <w:marBottom w:val="0"/>
      <w:divBdr>
        <w:top w:val="none" w:sz="0" w:space="0" w:color="auto"/>
        <w:left w:val="none" w:sz="0" w:space="0" w:color="auto"/>
        <w:bottom w:val="none" w:sz="0" w:space="0" w:color="auto"/>
        <w:right w:val="none" w:sz="0" w:space="0" w:color="auto"/>
      </w:divBdr>
      <w:divsChild>
        <w:div w:id="1527256455">
          <w:marLeft w:val="0"/>
          <w:marRight w:val="0"/>
          <w:marTop w:val="0"/>
          <w:marBottom w:val="0"/>
          <w:divBdr>
            <w:top w:val="none" w:sz="0" w:space="0" w:color="auto"/>
            <w:left w:val="none" w:sz="0" w:space="0" w:color="auto"/>
            <w:bottom w:val="none" w:sz="0" w:space="0" w:color="auto"/>
            <w:right w:val="none" w:sz="0" w:space="0" w:color="auto"/>
          </w:divBdr>
        </w:div>
      </w:divsChild>
    </w:div>
    <w:div w:id="1990985234">
      <w:bodyDiv w:val="1"/>
      <w:marLeft w:val="0"/>
      <w:marRight w:val="0"/>
      <w:marTop w:val="0"/>
      <w:marBottom w:val="0"/>
      <w:divBdr>
        <w:top w:val="none" w:sz="0" w:space="0" w:color="auto"/>
        <w:left w:val="none" w:sz="0" w:space="0" w:color="auto"/>
        <w:bottom w:val="none" w:sz="0" w:space="0" w:color="auto"/>
        <w:right w:val="none" w:sz="0" w:space="0" w:color="auto"/>
      </w:divBdr>
    </w:div>
    <w:div w:id="2088261785">
      <w:bodyDiv w:val="1"/>
      <w:marLeft w:val="0"/>
      <w:marRight w:val="0"/>
      <w:marTop w:val="0"/>
      <w:marBottom w:val="0"/>
      <w:divBdr>
        <w:top w:val="none" w:sz="0" w:space="0" w:color="auto"/>
        <w:left w:val="none" w:sz="0" w:space="0" w:color="auto"/>
        <w:bottom w:val="none" w:sz="0" w:space="0" w:color="auto"/>
        <w:right w:val="none" w:sz="0" w:space="0" w:color="auto"/>
      </w:divBdr>
    </w:div>
    <w:div w:id="2125952888">
      <w:bodyDiv w:val="1"/>
      <w:marLeft w:val="0"/>
      <w:marRight w:val="0"/>
      <w:marTop w:val="0"/>
      <w:marBottom w:val="0"/>
      <w:divBdr>
        <w:top w:val="none" w:sz="0" w:space="0" w:color="auto"/>
        <w:left w:val="none" w:sz="0" w:space="0" w:color="auto"/>
        <w:bottom w:val="none" w:sz="0" w:space="0" w:color="auto"/>
        <w:right w:val="none" w:sz="0" w:space="0" w:color="auto"/>
      </w:divBdr>
    </w:div>
    <w:div w:id="2132942990">
      <w:bodyDiv w:val="1"/>
      <w:marLeft w:val="0"/>
      <w:marRight w:val="0"/>
      <w:marTop w:val="0"/>
      <w:marBottom w:val="0"/>
      <w:divBdr>
        <w:top w:val="none" w:sz="0" w:space="0" w:color="auto"/>
        <w:left w:val="none" w:sz="0" w:space="0" w:color="auto"/>
        <w:bottom w:val="none" w:sz="0" w:space="0" w:color="auto"/>
        <w:right w:val="none" w:sz="0" w:space="0" w:color="auto"/>
      </w:divBdr>
    </w:div>
    <w:div w:id="21393018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footer" Target="footer2.xml"/><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49.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footer" Target="footer1.xml"/><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image" Target="media/image6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F5D34C-1739-4F3D-9DBD-7FF71340DD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14096</Words>
  <Characters>77534</Characters>
  <Application>Microsoft Office Word</Application>
  <DocSecurity>0</DocSecurity>
  <Lines>646</Lines>
  <Paragraphs>182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Fondo de Desarrollo del Transporte Terrestre</vt:lpstr>
      <vt:lpstr> Fondo de Desarrollo del Transporte Terrestre </vt:lpstr>
    </vt:vector>
  </TitlesOfParts>
  <Company>Hewlett-Pakard</Company>
  <LinksUpToDate>false</LinksUpToDate>
  <CharactersWithSpaces>91448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Fondo de Desarrollo del Transporte Terrestre</dc:title>
  <dc:subject/>
  <dc:creator>jpadilla</dc:creator>
  <cp:keywords/>
  <cp:lastModifiedBy>Intrant</cp:lastModifiedBy>
  <cp:revision>2</cp:revision>
  <cp:lastPrinted>2017-12-21T19:58:00Z</cp:lastPrinted>
  <dcterms:created xsi:type="dcterms:W3CDTF">2017-12-21T20:46:00Z</dcterms:created>
  <dcterms:modified xsi:type="dcterms:W3CDTF">2017-12-21T20:46:00Z</dcterms:modified>
</cp:coreProperties>
</file>